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CSE111: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Design the Club class: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6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0"/>
        <w:gridCol w:w="4320"/>
        <w:tblGridChange w:id="0">
          <w:tblGrid>
            <w:gridCol w:w="744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33b3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ClubTester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33b3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27a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 club1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33b3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Club();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.approveClub(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"Makers Club"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10000, 3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"2================="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.approveClub(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"Makers Club"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10000, 3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"3================="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.info();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"4================="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"Exhibit"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"5================="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"Impromptu"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8700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"6================="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.recruitMember(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"7================="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"Impromptu"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8700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"8================="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.info();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"9================="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"Potluck"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"10================="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"Potluck"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"11================="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.info();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"12================="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"Speech"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"13================="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.endEvent(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"Exhibit"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"14================="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.info();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"15================="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"Speech"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1=================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club must have at least 5 members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2=================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club, Makers Club, created with 10 members.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3=================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club: Makers Club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Non-working members: 10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Budget: 10000.0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events yet.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4=================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event, "Exhibit" has started!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members are now working.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5=================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 1 more member(s) to arrange.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6=================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members recruited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non-working members now are 10.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7=================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event, "Impromptu" has started!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available members are now working.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8=================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club: Makers Club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Non-working members: 4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Budget: 201.0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Events: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Exhibit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Impromptu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9=================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enough budget.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10=================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event, "Potluck" has started!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members are now working.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11=================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club: Makers Club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Non-working members: 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Budget: 101.0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Events: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Exhibit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Impromptu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Potluck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12=================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 1 more member(s) to arrange.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13=================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Exhibit has ended!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members are free now.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14=================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club: Makers Club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Non-working members: 6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Budget: 101.0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Events: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Impromptu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Potluck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15=================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event, "Speech" has started!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members are now working.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b w:val="1"/>
          <w:color w:val="0033b3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Club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budget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b w:val="1"/>
          <w:color w:val="080808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[];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eventMem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[];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rtl w:val="0"/>
        </w:rPr>
        <w:t xml:space="preserve">approveClub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budget, int cap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b w:val="1"/>
          <w:color w:val="080808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budget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budget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events 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String[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];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b w:val="1"/>
          <w:color w:val="87109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ab/>
        <w:tab/>
        <w:t xml:space="preserve"> eventMem =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int[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"New club,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", created with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 members."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"A club must have at least 5 members"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(){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"Name of the club: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"Non-working Members: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"Current Budget: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budget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rtl w:val="0"/>
        </w:rPr>
        <w:t xml:space="preserve">eventName.length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"No events yet."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"Current events: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++){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]);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rtl w:val="0"/>
        </w:rPr>
        <w:t xml:space="preserve">createEvent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ename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ebud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budget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ebud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"Not enough budget."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"Need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 more member(s) to arrange."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"Only " + eventName.length + " events can be created."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"New event,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has started!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 out of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 available members are now working."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++){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eventMem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budget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budget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ebud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--;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}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}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rtl w:val="0"/>
        </w:rPr>
        <w:t xml:space="preserve">recruitMember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"New members recruited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"Total non-working members now are 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rtl w:val="0"/>
        </w:rPr>
        <w:t xml:space="preserve">endEvent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ename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++){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)){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eventMem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eventMem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++;</w:t>
      </w:r>
    </w:p>
    <w:p w:rsidR="00000000" w:rsidDel="00000000" w:rsidP="00000000" w:rsidRDefault="00000000" w:rsidRPr="00000000" w14:paraId="000000AD">
      <w:pPr>
        <w:shd w:fill="ffffff" w:val="clear"/>
        <w:ind w:left="1440" w:firstLine="0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rtl w:val="0"/>
        </w:rPr>
        <w:t xml:space="preserve">    break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}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 has ended!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rtl w:val="0"/>
        </w:rPr>
        <w:t xml:space="preserve">" members are free now."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7260"/>
        <w:tblGridChange w:id="0">
          <w:tblGrid>
            <w:gridCol w:w="615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public class tracing1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public static void main(String[] args)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Test m = new Test();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m.n = m.m = 5;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Test n = new Test();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n.m = m.metA(2);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n.n = n.metA(4);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System.out.println(m.n+m.m+" "+n.m+" "+n.n);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class Test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int m, n = 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int metA(int n){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n += m + 3;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int s = n+ this.n;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if (s%2 == 0) return 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Test t = new Test();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t.n = (++this.m) - (++m) + t.m;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this.n = n + t.metA(t.m);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System.out.printf("%d %d %d\n", m, n, s);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return s+this.n;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