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40" w:line="240" w:lineRule="auto"/>
      </w:pPr>
      <w:r>
        <w:rPr>
          <w:b/>
          <w:sz w:val="28"/>
          <w:color w:val="1A365D"/>
        </w:rPr>
        <w:t>CHITTAGONG UNIVERSITY OF ENGINEERING AND TECHNOLOGY (CUET)</w:t>
      </w:r>
    </w:p>
    <w:p>
      <w:pPr>
        <w:jc w:val="center"/>
        <w:spacing w:before="0" w:after="40" w:line="220" w:lineRule="auto"/>
      </w:pPr>
      <w:r>
        <w:rPr>
          <w:rFonts w:ascii="Calibri" w:hAnsi="Calibri"/>
          <w:b/>
          <w:color w:val="2563A6"/>
          <w:sz w:val="24"/>
        </w:rPr>
        <w:t>Department of Mechanical Engineering — Editable Routine Example</w:t>
      </w:r>
    </w:p>
    <w:p>
      <w:pPr>
        <w:jc w:val="center"/>
        <w:spacing w:before="0" w:after="160" w:line="220" w:lineRule="auto"/>
      </w:pPr>
      <w:r>
        <w:rPr>
          <w:rFonts w:ascii="Calibri" w:hAnsi="Calibri"/>
          <w:b w:val="0"/>
          <w:color w:val="52627A"/>
          <w:sz w:val="18"/>
        </w:rPr>
        <w:t>Example only — replace every course, day and room to build your own routine.</w:t>
      </w:r>
    </w:p>
    <w:tbl>
      <w:tblPr>
        <w:tblStyle w:val="TableGrid"/>
        <w:tblW w:w="15198" w:type="dxa"/>
        <w:jc w:val="center"/>
        <w:tblBorders>
          <w:top w:val="single" w:sz="8" w:space="0" w:color="2B6CB0"/>
          <w:bottom w:val="single" w:sz="8" w:space="0" w:color="2B6CB0"/>
          <w:left w:val="single" w:sz="8" w:space="0" w:color="2B6CB0"/>
          <w:right w:val="single" w:sz="8" w:space="0" w:color="2B6CB0"/>
          <w:insideH w:val="single" w:sz="4" w:space="0" w:color="CBD5E0"/>
          <w:insideV w:val="single" w:sz="4" w:space="0" w:color="CBD5E0"/>
        </w:tblBorders>
        <w:tblCellMar>
          <w:top w:w="120" w:type="dxa"/>
          <w:left w:w="140" w:type="dxa"/>
          <w:bottom w:w="120" w:type="dxa"/>
          <w:right w:w="140" w:type="dxa"/>
        </w:tblCellMar>
      </w:tblPr>
      <w:tblGrid>
        <w:gridCol w:w="1400"/>
        <w:gridCol w:w="1533"/>
        <w:gridCol w:w="1533"/>
        <w:gridCol w:w="1533"/>
        <w:gridCol w:w="1200"/>
        <w:gridCol w:w="1533"/>
        <w:gridCol w:w="1533"/>
        <w:gridCol w:w="1600"/>
        <w:gridCol w:w="1533"/>
        <w:gridCol w:w="1800"/>
      </w:tblGrid>
      <!-- Header Row -->
      <w:tr>
        <w:trPr>
          <w:tblHeader/>
        </w:trPr>
        <w:tc>
          <w:tcPr>
            <w:tcW w:w="1400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Day / Time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08:30 - 09:00</w:t>
              <w:br/>
              <w:t>CT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09:00 - 09:50</w:t>
              <w:br/>
              <w:t>Class 1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09:50 - 10:40</w:t>
              <w:br/>
              <w:t>Class 2</w:t>
            </w:r>
          </w:p>
        </w:tc>
        <w:tc>
          <w:tcPr>
            <w:tcW w:w="1200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10:40 - 11:00</w:t>
              <w:br/>
              <w:t>Break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11:00 - 11:50</w:t>
              <w:br/>
              <w:t>Class 3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11:50 - 12:40</w:t>
              <w:br/>
              <w:t>Class 4</w:t>
            </w:r>
          </w:p>
        </w:tc>
        <w:tc>
          <w:tcPr>
            <w:tcW w:w="1600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12:40 - 14:30</w:t>
              <w:br/>
              <w:t>Lunch / prayer</w:t>
            </w:r>
          </w:p>
        </w:tc>
        <w:tc>
          <w:tcPr>
            <w:tcW w:w="1533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14:30 - 16:00</w:t>
              <w:br/>
              <w:t>Lab</w:t>
            </w:r>
          </w:p>
        </w:tc>
        <w:tc>
          <w:tcPr>
            <w:tcW w:w="1800" w:type="dxa"/>
            <w:shd w:val="clear" w:color="auto" w:fill="EDF2F7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16:00 - 17:00</w:t>
              <w:br/>
              <w:t>Lab extension</w:t>
            </w:r>
          </w:p>
        </w:tc>
      </w:tr>
      <!-- Day Rows -->
      <w:tr>
        <w:tc>
          <w:tcPr>
            <w:tcW w:w="14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/>
                <w:sz w:val="20"/>
              </w:rPr>
              <w:t>Sunday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sz w:val="18"/>
              </w:rPr>
              <w:t>Your course</w:t>
              <w:br/>
              <w:t>name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2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6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w="14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/>
                <w:sz w:val="20"/>
              </w:rPr>
              <w:t>Monday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2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6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sz w:val="18"/>
              </w:rPr>
              <w:t>Example lab</w:t>
              <w:br/>
              <w:t>14:30–16:00</w:t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w="14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/>
                <w:sz w:val="20"/>
              </w:rPr>
              <w:t>Tuesday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2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6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3333" w:type="dxa"/>
            <w:gridSpan w:val="2"/>
            <w:shd w:val="clear" w:color="auto" w:fill="FFFFFF"/>
            <w:vAlign w:val="center"/>
          </w:tcPr>
          <w:p>
            <w:r>
              <w:rPr>
                <w:rFonts w:ascii="Calibri" w:hAnsi="Calibri"/>
                <w:sz w:val="18"/>
              </w:rPr>
              <w:t>Example longer lab</w:t>
              <w:br/>
              <w:t>14:30–17:00</w:t>
            </w:r>
          </w:p>
        </w:tc>
      </w:tr>
      <w:tr>
        <w:tc>
          <w:tcPr>
            <w:tcW w:w="14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/>
                <w:sz w:val="20"/>
              </w:rPr>
              <w:t>Wednesday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2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6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w="14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/>
                <w:sz w:val="20"/>
              </w:rPr>
              <w:t>Thursday</w:t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2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600" w:type="dxa"/>
            <w:shd w:val="clear" w:color="auto" w:fill="F3F4F6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533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800" w:type="dxa"/>
            <w:shd w:val="clear" w:color="auto" w:fill="FFFFFF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spacing w:before="160" w:after="0"/>
      </w:pPr>
      <w:r>
        <w:t>Editable student template using the owner-provided periods; not an official departmental timetable. Only a course name is needed. Other details are optional. A lab may end at 16:00 or continue to 17:00. Adjust any day or time in Word as needed.</w:t>
      </w:r>
    </w:p>
    <w:sectPr>
      <w:pgSz w:w="16838" w:h="11906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01958"/>
    <w:multiLevelType w:val="hybridMultilevel"/>
    <w:tmpl w:val="014AD97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864218"/>
    <w:multiLevelType w:val="hybridMultilevel"/>
    <w:tmpl w:val="8B4C83FA"/>
    <w:lvl w:ilvl="0" w:tplc="5302C4FA">
      <w:start w:val="1"/>
      <w:numFmt w:val="bullet"/>
      <w:lvlText w:val="#"/>
      <w:lvlJc w:val="left"/>
      <w:pPr>
        <w:ind w:left="720" w:hanging="360"/>
      </w:pPr>
      <w:rPr>
        <w:rFonts w:ascii="Comic Sans MS" w:hAnsi="Comic Sans M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0656003">
    <w:abstractNumId w:val="0"/>
  </w:num>
  <w:num w:numId="2" w16cid:durableId="19066401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F5E"/>
    <w:rsid w:val="000108D9"/>
    <w:rsid w:val="0003062D"/>
    <w:rsid w:val="001175EB"/>
    <w:rsid w:val="00126D48"/>
    <w:rsid w:val="00193A2D"/>
    <w:rsid w:val="001B521E"/>
    <w:rsid w:val="001E076C"/>
    <w:rsid w:val="001E49E9"/>
    <w:rsid w:val="00210D0A"/>
    <w:rsid w:val="00262EE7"/>
    <w:rsid w:val="00294E49"/>
    <w:rsid w:val="00310E76"/>
    <w:rsid w:val="0033519D"/>
    <w:rsid w:val="003653B1"/>
    <w:rsid w:val="003C3000"/>
    <w:rsid w:val="003D3497"/>
    <w:rsid w:val="003E3AD6"/>
    <w:rsid w:val="00472182"/>
    <w:rsid w:val="00497EA5"/>
    <w:rsid w:val="004B5B30"/>
    <w:rsid w:val="00545CF4"/>
    <w:rsid w:val="005A2AB0"/>
    <w:rsid w:val="005D18CE"/>
    <w:rsid w:val="005E2B0E"/>
    <w:rsid w:val="0065228C"/>
    <w:rsid w:val="00663DD6"/>
    <w:rsid w:val="00693063"/>
    <w:rsid w:val="006F3517"/>
    <w:rsid w:val="00731236"/>
    <w:rsid w:val="0087309D"/>
    <w:rsid w:val="009211DF"/>
    <w:rsid w:val="00977E5B"/>
    <w:rsid w:val="0099647F"/>
    <w:rsid w:val="009A2DE5"/>
    <w:rsid w:val="00A31BA2"/>
    <w:rsid w:val="00B643E2"/>
    <w:rsid w:val="00B94F5E"/>
    <w:rsid w:val="00B972A0"/>
    <w:rsid w:val="00BB20E3"/>
    <w:rsid w:val="00C33724"/>
    <w:rsid w:val="00C70541"/>
    <w:rsid w:val="00C82BB9"/>
    <w:rsid w:val="00CD79F7"/>
    <w:rsid w:val="00CE5F9B"/>
    <w:rsid w:val="00D50014"/>
    <w:rsid w:val="00D53909"/>
    <w:rsid w:val="00EC7772"/>
    <w:rsid w:val="00F9556C"/>
    <w:rsid w:val="00FC7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A804B"/>
  <w15:chartTrackingRefBased/>
  <w15:docId w15:val="{1ACCABE8-2B36-4861-A01A-5FEBEBF1E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5E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94F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E2B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B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B0E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E2B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drive/folders/1vcpG0U3d-bNM5mRitOvztNCEvFWu47nV?usp=drive_lin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CUET Class Routine Sample Reference (L4-T2 Sec-B)</dc:title>
  <dc:subject>Reference Timetable</dc:subject>
  <dc:creator>Department of Mechanical Engineering, CUET</dc:creator>
  <cp:lastModifiedBy>Classroom Hub</cp:lastModifiedBy>
  <cp:revision>1</cp:revision>
  <dcterms:created xsi:type="dcterms:W3CDTF">2026-10-19T00:00:00Z</dcterms:created>
  <dcterms:modified xsi:type="dcterms:W3CDTF">2026-10-19T00:00:00Z</dcterms:modified>
</cp:coreProperties>
</file>