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2060"/>
          <w:sz w:val="52"/>
          <w:szCs w:val="52"/>
        </w:rPr>
      </w:pPr>
      <w:r w:rsidDel="00000000" w:rsidR="00000000" w:rsidRPr="00000000">
        <w:rPr>
          <w:color w:val="002060"/>
          <w:sz w:val="52"/>
          <w:szCs w:val="52"/>
          <w:rtl w:val="0"/>
        </w:rPr>
        <w:t xml:space="preserve">Inventory Management System</w:t>
      </w:r>
    </w:p>
    <w:p w:rsidR="00000000" w:rsidDel="00000000" w:rsidP="00000000" w:rsidRDefault="00000000" w:rsidRPr="00000000" w14:paraId="00000002">
      <w:pPr>
        <w:jc w:val="center"/>
        <w:rPr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ed7d31"/>
          <w:sz w:val="44"/>
          <w:szCs w:val="44"/>
        </w:rPr>
      </w:pPr>
      <w:r w:rsidDel="00000000" w:rsidR="00000000" w:rsidRPr="00000000">
        <w:rPr>
          <w:color w:val="ed7d31"/>
          <w:sz w:val="44"/>
          <w:szCs w:val="44"/>
          <w:rtl w:val="0"/>
        </w:rPr>
        <w:t xml:space="preserve">Block Diagram</w:t>
      </w:r>
    </w:p>
    <w:p w:rsidR="00000000" w:rsidDel="00000000" w:rsidP="00000000" w:rsidRDefault="00000000" w:rsidRPr="00000000" w14:paraId="00000004">
      <w:pPr>
        <w:jc w:val="center"/>
        <w:rPr>
          <w:color w:val="ed7d3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206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7030a0"/>
          <w:sz w:val="44"/>
          <w:szCs w:val="44"/>
        </w:rPr>
      </w:pPr>
      <w:r w:rsidDel="00000000" w:rsidR="00000000" w:rsidRPr="00000000">
        <w:rPr>
          <w:color w:val="7030a0"/>
          <w:sz w:val="44"/>
          <w:szCs w:val="44"/>
        </w:rPr>
        <w:drawing>
          <wp:inline distB="0" distT="0" distL="0" distR="0">
            <wp:extent cx="5943600" cy="2632075"/>
            <wp:effectExtent b="0" l="0" r="0" t="0"/>
            <wp:docPr id="16733174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7030a0"/>
          <w:sz w:val="44"/>
          <w:szCs w:val="44"/>
        </w:rPr>
      </w:pPr>
      <w:r w:rsidDel="00000000" w:rsidR="00000000" w:rsidRPr="00000000">
        <w:rPr>
          <w:color w:val="7030a0"/>
          <w:sz w:val="44"/>
          <w:szCs w:val="44"/>
        </w:rPr>
        <w:drawing>
          <wp:inline distB="114300" distT="114300" distL="114300" distR="114300">
            <wp:extent cx="6394133" cy="4996957"/>
            <wp:effectExtent b="0" l="0" r="0" t="0"/>
            <wp:docPr id="16733174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1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133" cy="499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7030a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7030a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7030a0"/>
          <w:sz w:val="44"/>
          <w:szCs w:val="44"/>
        </w:rPr>
        <w:sectPr>
          <w:pgSz w:h="15840" w:w="12240" w:orient="portrait"/>
          <w:pgMar w:bottom="1440" w:top="1440" w:left="288" w:right="28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7030a0"/>
          <w:sz w:val="44"/>
          <w:szCs w:val="44"/>
        </w:rPr>
      </w:pPr>
      <w:r w:rsidDel="00000000" w:rsidR="00000000" w:rsidRPr="00000000">
        <w:rPr>
          <w:color w:val="7030a0"/>
          <w:sz w:val="44"/>
          <w:szCs w:val="44"/>
          <w:rtl w:val="0"/>
        </w:rPr>
        <w:t xml:space="preserve">Schema Diagram</w:t>
      </w:r>
    </w:p>
    <w:p w:rsidR="00000000" w:rsidDel="00000000" w:rsidP="00000000" w:rsidRDefault="00000000" w:rsidRPr="00000000" w14:paraId="0000000D">
      <w:pPr>
        <w:jc w:val="center"/>
        <w:rPr/>
        <w:sectPr>
          <w:type w:val="nextPage"/>
          <w:pgSz w:h="15840" w:w="12240" w:orient="portrait"/>
          <w:pgMar w:bottom="1440" w:top="1440" w:left="288" w:right="28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94258" cy="3322669"/>
            <wp:effectExtent b="0" l="0" r="0" t="0"/>
            <wp:docPr id="16733174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4258" cy="3322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c5591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c55911"/>
          <w:sz w:val="44"/>
          <w:szCs w:val="44"/>
        </w:rPr>
      </w:pPr>
      <w:r w:rsidDel="00000000" w:rsidR="00000000" w:rsidRPr="00000000">
        <w:rPr>
          <w:color w:val="c55911"/>
          <w:sz w:val="44"/>
          <w:szCs w:val="44"/>
          <w:rtl w:val="0"/>
        </w:rPr>
        <w:t xml:space="preserve">ER Diagram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  <w:sectPr>
          <w:type w:val="nextPage"/>
          <w:pgSz w:h="15840" w:w="12240" w:orient="portrait"/>
          <w:pgMar w:bottom="1440" w:top="1440" w:left="288" w:right="28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87553" cy="4905282"/>
            <wp:effectExtent b="0" l="0" r="0" t="0"/>
            <wp:docPr id="16733174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7553" cy="49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(1) —— (M) Product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(1) —— (M) Employee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(1) —— (M) Product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(1) —— (M) Product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(1) —— (M) Order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(1) —— (M) Stock Movement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(1) —— (M) Feedback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(1) —— (M) Customer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(1) —— (M)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576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E79A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E79A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E79A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E79A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E79A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E79A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E79A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E79A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E79A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E79A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E79A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E79A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E79A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E79A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E79A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E79A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E79A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E79A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E79A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79A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E79A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E79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E79A8"/>
  </w:style>
  <w:style w:type="paragraph" w:styleId="Footer">
    <w:name w:val="footer"/>
    <w:basedOn w:val="Normal"/>
    <w:link w:val="FooterChar"/>
    <w:uiPriority w:val="99"/>
    <w:unhideWhenUsed w:val="1"/>
    <w:rsid w:val="008E79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E79A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jkI4HWNX3Lrq3B5Zgc9g1I0H7Q==">CgMxLjA4AHIhMTFkaTJiTmJ1bzgxTjJqazhabkhiSjBRVjNWX0RhdVFi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2025-10-07T09:29:00Z</dcterms:created>
  <dc:creator>Lab4PC</dc:creator>
</cp:coreProperties>
</file>