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8B" w:rsidRPr="00FB6B8B" w:rsidRDefault="00FB6B8B" w:rsidP="00830619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Bangladesh</w:t>
      </w:r>
    </w:p>
    <w:p w:rsidR="00FB6B8B" w:rsidRPr="00FB6B8B" w:rsidRDefault="00FB6B8B" w:rsidP="00830619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Country in South Asia</w:t>
      </w:r>
    </w:p>
    <w:p w:rsidR="00FB6B8B" w:rsidRPr="00FB6B8B" w:rsidRDefault="00FB6B8B" w:rsidP="00830619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B6B8B" w:rsidRPr="00FB6B8B" w:rsidRDefault="00FB6B8B" w:rsidP="00830619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B6B8B" w:rsidRPr="00FB6B8B" w:rsidRDefault="00FB6B8B" w:rsidP="00830619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</w:p>
    <w:p w:rsidR="00FB6B8B" w:rsidRPr="00FB6B8B" w:rsidRDefault="00FB6B8B" w:rsidP="0083061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Bangladesh, to the east of India on the Bay of Bengal, is a South Asian country marked by lush greenery and many waterways. Its Padma (Ganges), </w:t>
      </w:r>
      <w:proofErr w:type="spellStart"/>
      <w:r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Meghna</w:t>
      </w:r>
      <w:proofErr w:type="spellEnd"/>
      <w:r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and </w:t>
      </w:r>
      <w:proofErr w:type="spellStart"/>
      <w:r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Jamuna</w:t>
      </w:r>
      <w:proofErr w:type="spellEnd"/>
      <w:r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rivers create fertile plains, and travel by boat is common. On the southern coast, the </w:t>
      </w:r>
      <w:proofErr w:type="spellStart"/>
      <w:r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Sundarbans</w:t>
      </w:r>
      <w:proofErr w:type="spellEnd"/>
      <w:r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 an enormous mangrove forest shared with Eastern India, is home to the royal Bengal tiger.</w:t>
      </w:r>
    </w:p>
    <w:p w:rsidR="00FB6B8B" w:rsidRPr="00FB6B8B" w:rsidRDefault="00FB6B8B" w:rsidP="0083061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B6B8B" w:rsidRPr="00FB6B8B" w:rsidRDefault="00FB6B8B" w:rsidP="0083061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B6B8B" w:rsidRPr="00FB6B8B" w:rsidRDefault="00FE1DA3" w:rsidP="008306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4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Capital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 </w:t>
      </w:r>
      <w:hyperlink r:id="rId5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Dhaka</w:t>
        </w:r>
      </w:hyperlink>
    </w:p>
    <w:p w:rsidR="00FB6B8B" w:rsidRPr="00FB6B8B" w:rsidRDefault="00FE1DA3" w:rsidP="008306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6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Dialing code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 </w:t>
      </w:r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+880</w:t>
      </w:r>
    </w:p>
    <w:p w:rsidR="00FB6B8B" w:rsidRPr="00FB6B8B" w:rsidRDefault="00FE1DA3" w:rsidP="008306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7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Date format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 </w:t>
      </w:r>
      <w:proofErr w:type="spellStart"/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dd</w:t>
      </w:r>
      <w:proofErr w:type="spellEnd"/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-mm-</w:t>
      </w:r>
      <w:proofErr w:type="spellStart"/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yyyy</w:t>
      </w:r>
      <w:proofErr w:type="spellEnd"/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</w:t>
      </w:r>
      <w:hyperlink r:id="rId8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AD</w:t>
        </w:r>
      </w:hyperlink>
    </w:p>
    <w:p w:rsidR="00FB6B8B" w:rsidRPr="00FB6B8B" w:rsidRDefault="00FE1DA3" w:rsidP="008306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9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Population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 </w:t>
      </w:r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161.4 million (2018) </w:t>
      </w:r>
      <w:hyperlink r:id="rId10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</w:rPr>
          <w:t>World Bank</w:t>
        </w:r>
      </w:hyperlink>
    </w:p>
    <w:p w:rsidR="00FB6B8B" w:rsidRPr="00FB6B8B" w:rsidRDefault="00FE1DA3" w:rsidP="008306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1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President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 </w:t>
      </w:r>
      <w:hyperlink r:id="rId12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Abdul Hamid</w:t>
        </w:r>
      </w:hyperlink>
    </w:p>
    <w:p w:rsidR="00FB6B8B" w:rsidRPr="00FB6B8B" w:rsidRDefault="00FB6B8B" w:rsidP="0083061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A6437" w:rsidRPr="00FB6B8B" w:rsidRDefault="00DA6437" w:rsidP="00FB6B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6B8B" w:rsidRPr="00FB6B8B" w:rsidRDefault="00FB6B8B" w:rsidP="00FB6B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6B8B" w:rsidRPr="00FB6B8B" w:rsidRDefault="00FB6B8B" w:rsidP="00FB6B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45"/>
          <w:szCs w:val="45"/>
        </w:rPr>
      </w:pPr>
      <w:r w:rsidRPr="00FB6B8B">
        <w:rPr>
          <w:rFonts w:ascii="Times New Roman" w:eastAsia="Times New Roman" w:hAnsi="Times New Roman" w:cs="Times New Roman"/>
          <w:b/>
          <w:color w:val="000000" w:themeColor="text1"/>
          <w:sz w:val="45"/>
          <w:szCs w:val="45"/>
        </w:rPr>
        <w:t>Pakistan</w:t>
      </w:r>
    </w:p>
    <w:p w:rsidR="00FB6B8B" w:rsidRPr="00FB6B8B" w:rsidRDefault="00FB6B8B" w:rsidP="00FB6B8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Country in South Asia</w:t>
      </w:r>
    </w:p>
    <w:p w:rsidR="00FB6B8B" w:rsidRPr="00FB6B8B" w:rsidRDefault="00FB6B8B" w:rsidP="00FB6B8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FB6B8B" w:rsidRPr="00FB6B8B" w:rsidRDefault="00FB6B8B" w:rsidP="00FB6B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Description</w:t>
      </w:r>
    </w:p>
    <w:p w:rsidR="00FB6B8B" w:rsidRPr="00FB6B8B" w:rsidRDefault="00FB6B8B" w:rsidP="00FB6B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FB6B8B" w:rsidRPr="00FB6B8B" w:rsidRDefault="00FB6B8B" w:rsidP="00FB6B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Pakistan, officially the Islamic Republic of Pakistan, is a country in South Asia. It is the world's fifth-most populous country with a population exceeding 212.2 million. It is the 33rd-largest country by area, spanning 881,913 square </w:t>
      </w:r>
      <w:proofErr w:type="spellStart"/>
      <w:r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kilometres</w:t>
      </w:r>
      <w:proofErr w:type="spellEnd"/>
      <w:r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. </w:t>
      </w:r>
      <w:hyperlink r:id="rId13" w:history="1">
        <w:r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Wikipedia</w:t>
        </w:r>
      </w:hyperlink>
    </w:p>
    <w:p w:rsidR="00FB6B8B" w:rsidRPr="00FB6B8B" w:rsidRDefault="00FB6B8B" w:rsidP="00FB6B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FB6B8B" w:rsidRPr="00FB6B8B" w:rsidRDefault="00FB6B8B" w:rsidP="00FB6B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FB6B8B" w:rsidRPr="00FB6B8B" w:rsidRDefault="00FE1DA3" w:rsidP="00FB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hyperlink r:id="rId14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1"/>
            <w:szCs w:val="21"/>
          </w:rPr>
          <w:t>Capital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 </w:t>
      </w:r>
      <w:hyperlink r:id="rId15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Islamabad</w:t>
        </w:r>
      </w:hyperlink>
    </w:p>
    <w:p w:rsidR="00FB6B8B" w:rsidRPr="00FB6B8B" w:rsidRDefault="00FE1DA3" w:rsidP="00FB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hyperlink r:id="rId16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1"/>
            <w:szCs w:val="21"/>
          </w:rPr>
          <w:t>Dialing code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 </w:t>
      </w:r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+92</w:t>
      </w:r>
    </w:p>
    <w:p w:rsidR="00FB6B8B" w:rsidRPr="00FB6B8B" w:rsidRDefault="00FE1DA3" w:rsidP="00FB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hyperlink r:id="rId17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1"/>
            <w:szCs w:val="21"/>
          </w:rPr>
          <w:t>Area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 </w:t>
      </w:r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881,913 km²</w:t>
      </w:r>
    </w:p>
    <w:p w:rsidR="00FB6B8B" w:rsidRPr="00FB6B8B" w:rsidRDefault="00FE1DA3" w:rsidP="00FB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hyperlink r:id="rId18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1"/>
            <w:szCs w:val="21"/>
          </w:rPr>
          <w:t>Population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 </w:t>
      </w:r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212.2 million (2018) </w:t>
      </w:r>
      <w:hyperlink r:id="rId19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17"/>
            <w:szCs w:val="17"/>
          </w:rPr>
          <w:t>World Bank</w:t>
        </w:r>
      </w:hyperlink>
    </w:p>
    <w:p w:rsidR="00FB6B8B" w:rsidRPr="00FB6B8B" w:rsidRDefault="00FE1DA3" w:rsidP="00FB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hyperlink r:id="rId20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1"/>
            <w:szCs w:val="21"/>
          </w:rPr>
          <w:t>Date format</w:t>
        </w:r>
      </w:hyperlink>
      <w:proofErr w:type="gramStart"/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 </w:t>
      </w:r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:</w:t>
      </w:r>
      <w:proofErr w:type="gramEnd"/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dd</w:t>
      </w:r>
      <w:proofErr w:type="spellEnd"/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-mm-</w:t>
      </w:r>
      <w:proofErr w:type="spellStart"/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yyyy</w:t>
      </w:r>
      <w:proofErr w:type="spellEnd"/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;</w:t>
      </w:r>
    </w:p>
    <w:p w:rsidR="00FB6B8B" w:rsidRPr="00FB6B8B" w:rsidRDefault="00FB6B8B" w:rsidP="00FB6B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6B8B" w:rsidRPr="00FB6B8B" w:rsidRDefault="00FB6B8B" w:rsidP="00FB6B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6B8B" w:rsidRPr="00FB6B8B" w:rsidRDefault="00FB6B8B" w:rsidP="00FB6B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B6B8B" w:rsidRPr="00FB6B8B" w:rsidRDefault="00FB6B8B" w:rsidP="00FB6B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45"/>
          <w:szCs w:val="45"/>
        </w:rPr>
      </w:pPr>
      <w:bookmarkStart w:id="0" w:name="_GoBack"/>
      <w:r w:rsidRPr="00FB6B8B">
        <w:rPr>
          <w:rFonts w:ascii="Times New Roman" w:eastAsia="Times New Roman" w:hAnsi="Times New Roman" w:cs="Times New Roman"/>
          <w:b/>
          <w:color w:val="000000" w:themeColor="text1"/>
          <w:sz w:val="45"/>
          <w:szCs w:val="45"/>
        </w:rPr>
        <w:lastRenderedPageBreak/>
        <w:t>India</w:t>
      </w:r>
    </w:p>
    <w:p w:rsidR="00FB6B8B" w:rsidRPr="00FB6B8B" w:rsidRDefault="00FB6B8B" w:rsidP="00FB6B8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Country in South Asia</w:t>
      </w:r>
    </w:p>
    <w:p w:rsidR="00FB6B8B" w:rsidRPr="00FB6B8B" w:rsidRDefault="00FB6B8B" w:rsidP="00FB6B8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FB6B8B" w:rsidRPr="00FB6B8B" w:rsidRDefault="00FB6B8B" w:rsidP="00FB6B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Description</w:t>
      </w:r>
    </w:p>
    <w:p w:rsidR="00FB6B8B" w:rsidRPr="00FB6B8B" w:rsidRDefault="00FB6B8B" w:rsidP="00FB6B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India, officially the Republic of India, is a country in South Asia. It is the second-most populous country, the seventh-largest country by area, and the most populous democracy in the world. </w:t>
      </w:r>
      <w:hyperlink r:id="rId21" w:history="1">
        <w:r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Wikipedia</w:t>
        </w:r>
      </w:hyperlink>
    </w:p>
    <w:p w:rsidR="00FB6B8B" w:rsidRPr="00FB6B8B" w:rsidRDefault="00FE1DA3" w:rsidP="00FB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hyperlink r:id="rId22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1"/>
            <w:szCs w:val="21"/>
          </w:rPr>
          <w:t>President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 </w:t>
      </w:r>
      <w:hyperlink r:id="rId23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 xml:space="preserve">Ram </w:t>
        </w:r>
        <w:proofErr w:type="spellStart"/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Nath</w:t>
        </w:r>
        <w:proofErr w:type="spellEnd"/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 xml:space="preserve"> </w:t>
        </w:r>
        <w:proofErr w:type="spellStart"/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Kovind</w:t>
        </w:r>
        <w:proofErr w:type="spellEnd"/>
      </w:hyperlink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 </w:t>
      </w:r>
      <w:hyperlink r:id="rId24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17"/>
            <w:szCs w:val="17"/>
          </w:rPr>
          <w:t>Trending</w:t>
        </w:r>
      </w:hyperlink>
    </w:p>
    <w:p w:rsidR="00FB6B8B" w:rsidRPr="00FB6B8B" w:rsidRDefault="00FE1DA3" w:rsidP="00FB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hyperlink r:id="rId25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1"/>
            <w:szCs w:val="21"/>
          </w:rPr>
          <w:t>Capital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 </w:t>
      </w:r>
      <w:hyperlink r:id="rId26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New Delhi</w:t>
        </w:r>
      </w:hyperlink>
    </w:p>
    <w:p w:rsidR="00FB6B8B" w:rsidRPr="00FB6B8B" w:rsidRDefault="00FE1DA3" w:rsidP="00FB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hyperlink r:id="rId27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1"/>
            <w:szCs w:val="21"/>
          </w:rPr>
          <w:t>Dialing code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 </w:t>
      </w:r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+91</w:t>
      </w:r>
    </w:p>
    <w:p w:rsidR="00FB6B8B" w:rsidRPr="00FB6B8B" w:rsidRDefault="00FE1DA3" w:rsidP="00FB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hyperlink r:id="rId28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1"/>
            <w:szCs w:val="21"/>
          </w:rPr>
          <w:t>Population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 </w:t>
      </w:r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1.353 billion (2018) </w:t>
      </w:r>
      <w:hyperlink r:id="rId29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17"/>
            <w:szCs w:val="17"/>
          </w:rPr>
          <w:t>World Bank</w:t>
        </w:r>
      </w:hyperlink>
    </w:p>
    <w:p w:rsidR="00FB6B8B" w:rsidRPr="00FB6B8B" w:rsidRDefault="00FE1DA3" w:rsidP="00FB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hyperlink r:id="rId30" w:history="1">
        <w:r w:rsidR="00FB6B8B" w:rsidRPr="00FB6B8B">
          <w:rPr>
            <w:rFonts w:ascii="Times New Roman" w:eastAsia="Times New Roman" w:hAnsi="Times New Roman" w:cs="Times New Roman"/>
            <w:b/>
            <w:bCs/>
            <w:color w:val="000000" w:themeColor="text1"/>
            <w:sz w:val="21"/>
            <w:szCs w:val="21"/>
          </w:rPr>
          <w:t>States</w:t>
        </w:r>
      </w:hyperlink>
      <w:r w:rsidR="00FB6B8B" w:rsidRPr="00FB6B8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 </w:t>
      </w:r>
      <w:hyperlink r:id="rId31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Kerala</w:t>
        </w:r>
      </w:hyperlink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, </w:t>
      </w:r>
      <w:hyperlink r:id="rId32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Rajasthan</w:t>
        </w:r>
      </w:hyperlink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, </w:t>
      </w:r>
      <w:hyperlink r:id="rId33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Uttar Pradesh</w:t>
        </w:r>
      </w:hyperlink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, </w:t>
      </w:r>
      <w:hyperlink r:id="rId34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Maharashtra</w:t>
        </w:r>
      </w:hyperlink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, </w:t>
      </w:r>
      <w:hyperlink r:id="rId35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Punjab</w:t>
        </w:r>
      </w:hyperlink>
      <w:r w:rsidR="00FB6B8B" w:rsidRPr="00FB6B8B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, </w:t>
      </w:r>
      <w:hyperlink r:id="rId36" w:history="1">
        <w:r w:rsidR="00FB6B8B" w:rsidRPr="00FB6B8B">
          <w:rPr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</w:rPr>
          <w:t>MORE</w:t>
        </w:r>
      </w:hyperlink>
    </w:p>
    <w:p w:rsidR="00FB6B8B" w:rsidRPr="00FB6B8B" w:rsidRDefault="00FB6B8B" w:rsidP="00FB6B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bookmarkEnd w:id="0"/>
    <w:p w:rsidR="00FB6B8B" w:rsidRPr="00FB6B8B" w:rsidRDefault="00FB6B8B" w:rsidP="00FB6B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FB6B8B" w:rsidRPr="00FB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3D"/>
    <w:rsid w:val="0034603D"/>
    <w:rsid w:val="00830619"/>
    <w:rsid w:val="00DA6437"/>
    <w:rsid w:val="00FB6B8B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31FDE-52A5-49C5-81AA-B0C24F23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B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B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8qarf">
    <w:name w:val="w8qarf"/>
    <w:basedOn w:val="DefaultParagraphFont"/>
    <w:rsid w:val="00FB6B8B"/>
  </w:style>
  <w:style w:type="character" w:styleId="Hyperlink">
    <w:name w:val="Hyperlink"/>
    <w:basedOn w:val="DefaultParagraphFont"/>
    <w:uiPriority w:val="99"/>
    <w:semiHidden/>
    <w:unhideWhenUsed/>
    <w:rsid w:val="00FB6B8B"/>
    <w:rPr>
      <w:color w:val="0000FF"/>
      <w:u w:val="single"/>
    </w:rPr>
  </w:style>
  <w:style w:type="character" w:customStyle="1" w:styleId="lrzxr">
    <w:name w:val="lrzxr"/>
    <w:basedOn w:val="DefaultParagraphFont"/>
    <w:rsid w:val="00FB6B8B"/>
  </w:style>
  <w:style w:type="character" w:customStyle="1" w:styleId="xja8af">
    <w:name w:val="xja8af"/>
    <w:basedOn w:val="DefaultParagraphFont"/>
    <w:rsid w:val="00FB6B8B"/>
  </w:style>
  <w:style w:type="character" w:customStyle="1" w:styleId="sw5pqf">
    <w:name w:val="sw5pqf"/>
    <w:basedOn w:val="DefaultParagraphFont"/>
    <w:rsid w:val="00FB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05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016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328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6292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7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1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17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41337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8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18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09538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8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1238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92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8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293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8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7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7189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1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6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43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395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4011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0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1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21740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7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17208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06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9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7716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3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51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5801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0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5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49358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1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11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6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0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668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0798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6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4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79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87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4593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90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31855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64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34635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2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0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5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525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7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13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8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3469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1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=X&amp;biw=1366&amp;bih=576&amp;sxsrf=ALeKk02bt5jDsQmIBmE3jMVJgD8BeHEH0A:1596085724402&amp;q=AD&amp;stick=H4sIAAAAAAAAAONgVmLXz9U3KMgtW8TK5OgCAHlCCoMQAAAA&amp;ved=2ahUKEwia84jVmvTqAhUUzDgGHeiWD_MQmxMoATAiegQIEBAD" TargetMode="External"/><Relationship Id="rId13" Type="http://schemas.openxmlformats.org/officeDocument/2006/relationships/hyperlink" Target="https://en.wikipedia.org/wiki/Pakistan" TargetMode="External"/><Relationship Id="rId18" Type="http://schemas.openxmlformats.org/officeDocument/2006/relationships/hyperlink" Target="https://www.google.com/search?sa=X&amp;bih=576&amp;biw=1366&amp;hl=en&amp;sxsrf=ALeKk03vO2nS85L5Qwa3WH1fTrAn2-E-6Q:1596085992096&amp;q=pakistan+population&amp;stick=H4sIAAAAAAAAAOPgE-LQz9U3MC1OMtTSyk620s_JT04syczP0y8uAdLFJZnJiTnxRanpQCGrgvyC0hyw7CJW4YLEbKB0Yp4CQhQAbiunkE4AAAA&amp;ved=2ahUKEwiJ2dvUm_TqAhUWzDgGHYyfC8EQ6BMoADAcegQIEhAC" TargetMode="External"/><Relationship Id="rId26" Type="http://schemas.openxmlformats.org/officeDocument/2006/relationships/hyperlink" Target="https://www.google.com/search?bih=576&amp;biw=1366&amp;hl=en&amp;sxsrf=ALeKk03XyT-xG7qbJVPtCacRKp1G_neiWA:1596086024487&amp;q=New+Delhi&amp;stick=H4sIAAAAAAAAAOPgE-LQz9U3MC7KNlACs1Jyygy0ZLKTrfRz8pMTSzLz8_ST80vzSooqrZITCzJLEnMWsXL6pZYruKTmZGTuYGUEAPvcwAxDAAAA&amp;sa=X&amp;ved=2ahUKEwjC4ZTkm_TqAhU3wjgGHWK-DwoQmxMoATAiegQIFRA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India" TargetMode="External"/><Relationship Id="rId34" Type="http://schemas.openxmlformats.org/officeDocument/2006/relationships/hyperlink" Target="https://www.google.com/search?bih=576&amp;biw=1366&amp;hl=en&amp;sxsrf=ALeKk03XyT-xG7qbJVPtCacRKp1G_neiWA:1596086024487&amp;q=Maharashtra&amp;stick=H4sIAAAAAAAAAOPgE-LQz9U3MC7KNlACs0xNy4q05LKTrfRz8pMTSzLz8_ST80vzSooqrUqL44tLEktSixexcvsmZiQWJRZnlBQl7mBlBABEGBGMRwAAAA&amp;sa=X&amp;ved=2ahUKEwjC4ZTkm_TqAhU3wjgGHWK-DwoQmxMoBDAlegQIDxAG" TargetMode="External"/><Relationship Id="rId7" Type="http://schemas.openxmlformats.org/officeDocument/2006/relationships/hyperlink" Target="https://www.google.com/search?sa=X&amp;biw=1366&amp;bih=576&amp;sxsrf=ALeKk02bt5jDsQmIBmE3jMVJgD8BeHEH0A:1596085724402&amp;q=bangladesh+date+format&amp;ved=2ahUKEwia84jVmvTqAhUUzDgGHeiWD_MQ6BMoADAiegQIEBAC" TargetMode="External"/><Relationship Id="rId12" Type="http://schemas.openxmlformats.org/officeDocument/2006/relationships/hyperlink" Target="https://www.google.com/search?sa=X&amp;biw=1366&amp;bih=576&amp;sxsrf=ALeKk02bt5jDsQmIBmE3jMVJgD8BeHEH0A:1596085724402&amp;q=Abdul+Hamid+(politician)&amp;stick=H4sIAAAAAAAAAOPgE-LQz9U3MDQzSlLiArHMzAyyCiu0jLKTrfTT88tSi_JyU_NKkJiJOfFZpUWZxSmZySWZ-XlWBUWpxZkpQIlFrBKOSSmlOQoeibmZKQoaBfk5mSWZyZmJeZo7WBkBCtcot2oAAAA&amp;ved=2ahUKEwia84jVmvTqAhUUzDgGHeiWD_MQmxMoATAkegQIDRAD" TargetMode="External"/><Relationship Id="rId17" Type="http://schemas.openxmlformats.org/officeDocument/2006/relationships/hyperlink" Target="https://www.google.com/search?sa=X&amp;bih=576&amp;biw=1366&amp;hl=en&amp;sxsrf=ALeKk03vO2nS85L5Qwa3WH1fTrAn2-E-6Q:1596085992096&amp;q=pakistan+area&amp;stick=H4sIAAAAAAAAAOPgE-LQz9U3MC1OMtSSyk620s_JT04syczPgzOsEotSExex8hYkZmcWlyTmKYD4AGeG-p84AAAA&amp;ved=2ahUKEwiJ2dvUm_TqAhUWzDgGHYyfC8EQ6BMoADAbegQIFRAC" TargetMode="External"/><Relationship Id="rId25" Type="http://schemas.openxmlformats.org/officeDocument/2006/relationships/hyperlink" Target="https://www.google.com/search?bih=576&amp;biw=1366&amp;hl=en&amp;sxsrf=ALeKk03XyT-xG7qbJVPtCacRKp1G_neiWA:1596086024487&amp;q=india+capital&amp;stick=H4sIAAAAAAAAAOPgE-LQz9U3MC7KNtCSyU620s_JT04syczP00_OL80rKaq0Sk4syCxJzFnEypuZl5KZqADlAwAfZ8A5OgAAAA&amp;sa=X&amp;ved=2ahUKEwjC4ZTkm_TqAhU3wjgGHWK-DwoQ6BMoADAiegQIFRAC" TargetMode="External"/><Relationship Id="rId33" Type="http://schemas.openxmlformats.org/officeDocument/2006/relationships/hyperlink" Target="https://www.google.com/search?bih=576&amp;biw=1366&amp;hl=en&amp;sxsrf=ALeKk03XyT-xG7qbJVPtCacRKp1G_neiWA:1596086024487&amp;q=Uttar+Pradesh&amp;stick=H4sIAAAAAAAAAOPgE-LQz9U3MC7KNlDiBLEMMwryMrTkspOt9HPykxNLMvPz9JPzS_NKiiqtSovji0sSS1KLF7HyhpaUJBYpBBQlpqQWZ-xgZQQAxTGOQkoAAAA&amp;sa=X&amp;ved=2ahUKEwjC4ZTkm_TqAhU3wjgGHWK-DwoQmxMoAzAlegQIDxAF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sa=X&amp;bih=576&amp;biw=1366&amp;hl=en&amp;sxsrf=ALeKk03vO2nS85L5Qwa3WH1fTrAn2-E-6Q:1596085992096&amp;q=pakistan+dialing+code&amp;stick=H4sIAAAAAAAAAOPgE-LQz9U3MC1OMtRSzE620s_JT04syczP00_OL80rKaq0SslMzMnMS1dIzk9JXcQqWpCYnVlckpingCwOALj-YExHAAAA&amp;ved=2ahUKEwiJ2dvUm_TqAhUWzDgGHYyfC8EQ6BMoADAaegQIFBAC" TargetMode="External"/><Relationship Id="rId20" Type="http://schemas.openxmlformats.org/officeDocument/2006/relationships/hyperlink" Target="https://www.google.com/search?sa=X&amp;bih=576&amp;biw=1366&amp;hl=en&amp;sxsrf=ALeKk03vO2nS85L5Qwa3WH1fTrAn2-E-6Q:1596085992096&amp;q=pakistan+date+format&amp;ved=2ahUKEwiJ2dvUm_TqAhUWzDgGHYyfC8EQ6BMoADAdegQIEBAC" TargetMode="External"/><Relationship Id="rId29" Type="http://schemas.openxmlformats.org/officeDocument/2006/relationships/hyperlink" Target="http://datatopics.worldbank.org/world-development-indicat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sa=X&amp;biw=1366&amp;bih=576&amp;sxsrf=ALeKk02bt5jDsQmIBmE3jMVJgD8BeHEH0A:1596085724402&amp;q=bangladesh+dialing+code&amp;stick=H4sIAAAAAAAAAOPgE-LQz9U3MDQzStJSzE620s_JT04syczP00_OL80rKaq0SslMzMnMS1dIzk9JXcQqnpSYl56TmJJanKGALAMARFrEqEkAAAA&amp;ved=2ahUKEwia84jVmvTqAhUUzDgGHeiWD_MQ6BMoADAhegQIDxAC" TargetMode="External"/><Relationship Id="rId11" Type="http://schemas.openxmlformats.org/officeDocument/2006/relationships/hyperlink" Target="https://www.google.com/search?sa=X&amp;biw=1366&amp;bih=576&amp;sxsrf=ALeKk02bt5jDsQmIBmE3jMVJgD8BeHEH0A:1596085724402&amp;q=bangladesh+president&amp;stick=H4sIAAAAAAAAAOPgE-LQz9U3MDQzStIyyk620k_PL0stystNzStBYibmxGeVFmUWp2Qml2Tm51kVFKUWZ6YAJRaxiiQl5qXnJKakFmcowIUBSdEVblcAAAA&amp;ved=2ahUKEwia84jVmvTqAhUUzDgGHeiWD_MQ6BMoADAkegQIDRAC" TargetMode="External"/><Relationship Id="rId24" Type="http://schemas.openxmlformats.org/officeDocument/2006/relationships/hyperlink" Target="https://www.google.com/search?bih=576&amp;biw=1366&amp;hl=en&amp;sxsrf=ALeKk03XyT-xG7qbJVPtCacRKp1G_neiWA:1596086024487&amp;q=india+president&amp;stick=H4sIAAAAAAAAAOPgE-LQz9U3MC7KNtAyyk620k_PL0stystNzStBYibmxGeVFmUWp2Qml2Tm51kVFKUWZ6YAJRax8mfmpWQmKsBFAK3akQNSAAAA" TargetMode="External"/><Relationship Id="rId32" Type="http://schemas.openxmlformats.org/officeDocument/2006/relationships/hyperlink" Target="https://www.google.com/search?bih=576&amp;biw=1366&amp;hl=en&amp;sxsrf=ALeKk03XyT-xG7qbJVPtCacRKp1G_neiWA:1596086024487&amp;q=Rajasthan&amp;stick=H4sIAAAAAAAAAOPgE-LQz9U3MC7KNlACs8yyTeO15LKTrfRz8pMTSzLz8_ST80vzSooqrUqL44tLEktSixexcgYlZiUWl2Qk5u1gZQQAqPWxZUUAAAA&amp;sa=X&amp;ved=2ahUKEwjC4ZTkm_TqAhU3wjgGHWK-DwoQmxMoAjAlegQIDxA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google.com/search?sa=X&amp;biw=1366&amp;bih=576&amp;sxsrf=ALeKk02bt5jDsQmIBmE3jMVJgD8BeHEH0A:1596085724402&amp;q=Dhaka&amp;stick=H4sIAAAAAAAAAOPgE-LQz9U3MDQzSlICs9Lykky0ZLKTrfRz8pMTSzLz8_ST80vzSooqrZITCzJLEnMWsbK6ZCRmJ-5gZQQATuey2j8AAAA&amp;ved=2ahUKEwia84jVmvTqAhUUzDgGHeiWD_MQmxMoATAgegQIDhAD" TargetMode="External"/><Relationship Id="rId15" Type="http://schemas.openxmlformats.org/officeDocument/2006/relationships/hyperlink" Target="https://www.google.com/search?sa=X&amp;bih=576&amp;biw=1366&amp;hl=en&amp;sxsrf=ALeKk03vO2nS85L5Qwa3WH1fTrAn2-E-6Q:1596085992096&amp;q=Islamabad&amp;stick=H4sIAAAAAAAAAOPgE-LQz9U3MC1OMlQCs1IyUky1ZLKTrfRz8pMTSzLz8_ST80vzSooqrZITCzJLEnMWsXJ6Fuck5iYmJabsYGUEAENoQ4dDAAAA&amp;ved=2ahUKEwiJ2dvUm_TqAhUWzDgGHYyfC8EQmxMoATAZegQIERAD" TargetMode="External"/><Relationship Id="rId23" Type="http://schemas.openxmlformats.org/officeDocument/2006/relationships/hyperlink" Target="https://www.google.com/search?bih=576&amp;biw=1366&amp;hl=en&amp;sxsrf=ALeKk03XyT-xG7qbJVPtCacRKp1G_neiWA:1596086024487&amp;q=Ram+Nath+Kovind&amp;stick=H4sIAAAAAAAAAOPgE-LQz9U3MC7KNlDiBrEMDTKKzbOrtIyyk6300_PLUovyclPzSpCYiTnxWaVFmcUpmcklmfl5VgVFqcWZKUCJRaz8QYm5Cn6JJRkK3vllmXkpO1gZARbvypBiAAAA&amp;sa=X&amp;ved=2ahUKEwjC4ZTkm_TqAhU3wjgGHWK-DwoQmxMoATAhegQIEhAD" TargetMode="External"/><Relationship Id="rId28" Type="http://schemas.openxmlformats.org/officeDocument/2006/relationships/hyperlink" Target="https://www.google.com/search?bih=576&amp;biw=1366&amp;hl=en&amp;sxsrf=ALeKk03XyT-xG7qbJVPtCacRKp1G_neiWA:1596086024487&amp;q=india+population&amp;stick=H4sIAAAAAAAAAOPgE-LQz9U3MC7KNtDSyk620s_JT04syczP0y8uAdLFJZnJiTnxRanpQCGrgvyC0hyw7CJWgcy8lMxEBYQQADP34MVLAAAA&amp;sa=X&amp;ved=2ahUKEwjC4ZTkm_TqAhU3wjgGHWK-DwoQ6BMoADAkegQIERAC" TargetMode="External"/><Relationship Id="rId36" Type="http://schemas.openxmlformats.org/officeDocument/2006/relationships/hyperlink" Target="https://www.google.com/search?bih=576&amp;biw=1366&amp;hl=en&amp;sxsrf=ALeKk03XyT-xG7qbJVPtCacRKp1G_neiWA:1596086024487&amp;q=india+states&amp;stick=H4sIAAAAAAAAAOPgE-LQz9U3MC7KNtCSy0620s_JT04syczP00_OL80rKaq0Ki2OLy5JLEktXsTKk5mXkpmoAOECACMUAI07AAAA&amp;sa=X&amp;ved=2ahUKEwjC4ZTkm_TqAhU3wjgGHWK-DwoQ44YBKAYwJXoECA8QCA" TargetMode="External"/><Relationship Id="rId10" Type="http://schemas.openxmlformats.org/officeDocument/2006/relationships/hyperlink" Target="http://datatopics.worldbank.org/world-development-indicators" TargetMode="External"/><Relationship Id="rId19" Type="http://schemas.openxmlformats.org/officeDocument/2006/relationships/hyperlink" Target="http://datatopics.worldbank.org/world-development-indicators" TargetMode="External"/><Relationship Id="rId31" Type="http://schemas.openxmlformats.org/officeDocument/2006/relationships/hyperlink" Target="https://www.google.com/search?bih=576&amp;biw=1366&amp;hl=en&amp;sxsrf=ALeKk03XyT-xG7qbJVPtCacRKp1G_neiWA:1596086024487&amp;q=Kerala&amp;stick=H4sIAAAAAAAAAOPgE-LQz9U3MC7KNlDiBLGSKjMssrTkspOt9HPykxNLMvPz9JPzS_NKiiqtSovji0sSS1KLF7GyeacWJeYk7mBlBAAcssm2QwAAAA&amp;sa=X&amp;ved=2ahUKEwjC4ZTkm_TqAhU3wjgGHWK-DwoQmxMoATAlegQIDxAD" TargetMode="External"/><Relationship Id="rId4" Type="http://schemas.openxmlformats.org/officeDocument/2006/relationships/hyperlink" Target="https://www.google.com/search?sa=X&amp;biw=1366&amp;bih=576&amp;sxsrf=ALeKk02bt5jDsQmIBmE3jMVJgD8BeHEH0A:1596085724402&amp;q=bangladesh+capital&amp;stick=H4sIAAAAAAAAAOPgE-LQz9U3MDQzStKSyU620s_JT04syczP00_OL80rKaq0Sk4syCxJzFnEKpSUmJeek5iSWpyhABUEAGvYiwc_AAAA&amp;ved=2ahUKEwia84jVmvTqAhUUzDgGHeiWD_MQ6BMoADAgegQIDhAC" TargetMode="External"/><Relationship Id="rId9" Type="http://schemas.openxmlformats.org/officeDocument/2006/relationships/hyperlink" Target="https://www.google.com/search?sa=X&amp;biw=1366&amp;bih=576&amp;sxsrf=ALeKk02bt5jDsQmIBmE3jMVJgD8BeHEH0A:1596085724402&amp;q=bangladesh+population&amp;stick=H4sIAAAAAAAAAOPgE-LQz9U3MDQzStLSyk620s_JT04syczP0y8uAdLFJZnJiTnxRanpQCGrgvyC0hyw7CJW0aTEvPScxJTU4gwFhDgAsJ1DIFAAAAA&amp;ved=2ahUKEwia84jVmvTqAhUUzDgGHeiWD_MQ6BMoADAjegQIERAC" TargetMode="External"/><Relationship Id="rId14" Type="http://schemas.openxmlformats.org/officeDocument/2006/relationships/hyperlink" Target="https://www.google.com/search?sa=X&amp;bih=576&amp;biw=1366&amp;hl=en&amp;sxsrf=ALeKk03vO2nS85L5Qwa3WH1fTrAn2-E-6Q:1596085992096&amp;q=pakistan+capital&amp;stick=H4sIAAAAAAAAAOPgE-LQz9U3MC1OMtSSyU620s_JT04syczP00_OL80rKaq0Sk4syCxJzFnEKlCQmJ1ZXJKYpwAVAgAXSW4oPQAAAA&amp;ved=2ahUKEwiJ2dvUm_TqAhUWzDgGHYyfC8EQ6BMoADAZegQIERAC" TargetMode="External"/><Relationship Id="rId22" Type="http://schemas.openxmlformats.org/officeDocument/2006/relationships/hyperlink" Target="https://www.google.com/search?bih=576&amp;biw=1366&amp;hl=en&amp;sxsrf=ALeKk03XyT-xG7qbJVPtCacRKp1G_neiWA:1596086024487&amp;q=india+president&amp;stick=H4sIAAAAAAAAAOPgE-LQz9U3MC7KNtAyyk620k_PL0stystNzStBYibmxGeVFmUWp2Qml2Tm51kVFKUWZ6YAJRax8mfmpWQmKsBFAK3akQNSAAAA&amp;sa=X&amp;ved=2ahUKEwjC4ZTkm_TqAhU3wjgGHWK-DwoQ6BMoADAhegQIEhAC" TargetMode="External"/><Relationship Id="rId27" Type="http://schemas.openxmlformats.org/officeDocument/2006/relationships/hyperlink" Target="https://www.google.com/search?bih=576&amp;biw=1366&amp;hl=en&amp;sxsrf=ALeKk03XyT-xG7qbJVPtCacRKp1G_neiWA:1596086024487&amp;q=india+dialing+code&amp;stick=H4sIAAAAAAAAAOPgE-LQz9U3MC7KNtBSzE620s_JT04syczP00_OL80rKaq0SslMzMnMS1dIzk9JXcQqlJkHFFBAFgQAsa1A5EQAAAA&amp;sa=X&amp;ved=2ahUKEwjC4ZTkm_TqAhU3wjgGHWK-DwoQ6BMoADAjegQIExAC" TargetMode="External"/><Relationship Id="rId30" Type="http://schemas.openxmlformats.org/officeDocument/2006/relationships/hyperlink" Target="https://www.google.com/search?bih=576&amp;biw=1366&amp;hl=en&amp;sxsrf=ALeKk03XyT-xG7qbJVPtCacRKp1G_neiWA:1596086024487&amp;q=india+states&amp;stick=H4sIAAAAAAAAAOPgE-LQz9U3MC7KNtCSy0620s_JT04syczP00_OL80rKaq0Ki2OLy5JLEktXsTKk5mXkpmoAOECACMUAI07AAAA&amp;sa=X&amp;ved=2ahUKEwjC4ZTkm_TqAhU3wjgGHWK-DwoQ6BMoADAlegQIDxAC" TargetMode="External"/><Relationship Id="rId35" Type="http://schemas.openxmlformats.org/officeDocument/2006/relationships/hyperlink" Target="https://www.google.com/search?bih=576&amp;biw=1366&amp;hl=en&amp;sxsrf=ALeKk03XyT-xG7qbJVPtCacRKp1G_neiWA:1596086024487&amp;q=Punjab,+India&amp;stick=H4sIAAAAAAAAAOPgE-LQz9U3MC7KNlDiBLHMTeNLjLTkspOt9HPykxNLMvPz9JPzS_NKiiqtSovji0sSS1KLF7HyBpTmZSUm6Sh45qVkJu5gZQQAuPImoUoAAAA&amp;sa=X&amp;ved=2ahUKEwjC4ZTkm_TqAhU3wjgGHWK-DwoQmxMoBTAlegQIDx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Adnan</dc:creator>
  <cp:keywords/>
  <dc:description/>
  <cp:lastModifiedBy>Fahim Adnan</cp:lastModifiedBy>
  <cp:revision>4</cp:revision>
  <dcterms:created xsi:type="dcterms:W3CDTF">2020-07-30T05:09:00Z</dcterms:created>
  <dcterms:modified xsi:type="dcterms:W3CDTF">2020-07-30T06:27:00Z</dcterms:modified>
</cp:coreProperties>
</file>