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4387A" w14:textId="2615AB7C" w:rsidR="00F313F0" w:rsidRPr="00276971" w:rsidRDefault="00F313F0" w:rsidP="00F313F0">
      <w:pPr>
        <w:spacing w:line="240" w:lineRule="auto"/>
        <w:jc w:val="center"/>
        <w:rPr>
          <w:rFonts w:ascii="Times New Roman" w:hAnsi="Times New Roman" w:cs="Times New Roman"/>
          <w:b/>
          <w:bCs/>
          <w:sz w:val="24"/>
          <w:szCs w:val="24"/>
        </w:rPr>
      </w:pPr>
      <w:r w:rsidRPr="00276971">
        <w:rPr>
          <w:rFonts w:ascii="Times New Roman" w:hAnsi="Times New Roman" w:cs="Times New Roman"/>
          <w:b/>
          <w:bCs/>
          <w:sz w:val="24"/>
          <w:szCs w:val="24"/>
        </w:rPr>
        <w:t>D213 Performance Assessment Task 1</w:t>
      </w:r>
    </w:p>
    <w:p w14:paraId="78675A76" w14:textId="6D602EB1" w:rsidR="00F313F0" w:rsidRPr="00276971" w:rsidRDefault="00F313F0" w:rsidP="00F313F0">
      <w:pPr>
        <w:spacing w:line="240" w:lineRule="auto"/>
        <w:jc w:val="center"/>
        <w:rPr>
          <w:rFonts w:ascii="Times New Roman" w:hAnsi="Times New Roman" w:cs="Times New Roman"/>
          <w:b/>
          <w:bCs/>
          <w:sz w:val="24"/>
          <w:szCs w:val="24"/>
        </w:rPr>
      </w:pPr>
      <w:r w:rsidRPr="00276971">
        <w:rPr>
          <w:rFonts w:ascii="Times New Roman" w:hAnsi="Times New Roman" w:cs="Times New Roman"/>
          <w:b/>
          <w:bCs/>
          <w:sz w:val="24"/>
          <w:szCs w:val="24"/>
        </w:rPr>
        <w:t>TIME SERIES MODELING FOR MEDICAL DATA</w:t>
      </w:r>
    </w:p>
    <w:p w14:paraId="30065F46" w14:textId="77777777" w:rsidR="00F313F0" w:rsidRPr="00276971" w:rsidRDefault="00F313F0" w:rsidP="00F313F0">
      <w:pPr>
        <w:rPr>
          <w:rFonts w:ascii="Times New Roman" w:hAnsi="Times New Roman" w:cs="Times New Roman"/>
          <w:sz w:val="24"/>
          <w:szCs w:val="24"/>
        </w:rPr>
      </w:pPr>
      <w:r w:rsidRPr="00276971">
        <w:rPr>
          <w:rFonts w:ascii="Times New Roman" w:hAnsi="Times New Roman" w:cs="Times New Roman"/>
          <w:sz w:val="24"/>
          <w:szCs w:val="24"/>
        </w:rPr>
        <w:t xml:space="preserve">Fahim A. Akbar Student ID 001434895 Masters Data Analytics (January 1, 2021) Program Mentor: Mandy Rasmuson (385) 428-5957x5957 </w:t>
      </w:r>
      <w:hyperlink r:id="rId5" w:history="1">
        <w:r w:rsidRPr="00276971">
          <w:rPr>
            <w:rStyle w:val="Hyperlink"/>
            <w:rFonts w:ascii="Times New Roman" w:hAnsi="Times New Roman" w:cs="Times New Roman"/>
            <w:sz w:val="24"/>
            <w:szCs w:val="24"/>
          </w:rPr>
          <w:t>fakbar3@wgu.edu</w:t>
        </w:r>
      </w:hyperlink>
    </w:p>
    <w:p w14:paraId="692350FB" w14:textId="77777777" w:rsidR="00F313F0" w:rsidRPr="00276971" w:rsidRDefault="00F313F0" w:rsidP="00F313F0">
      <w:pPr>
        <w:spacing w:after="0" w:line="240" w:lineRule="auto"/>
        <w:rPr>
          <w:rFonts w:ascii="Times New Roman" w:eastAsia="Times New Roman" w:hAnsi="Times New Roman" w:cs="Times New Roman"/>
          <w:kern w:val="0"/>
          <w:sz w:val="24"/>
          <w:szCs w:val="24"/>
          <w:u w:val="single"/>
          <w14:ligatures w14:val="none"/>
        </w:rPr>
      </w:pPr>
      <w:r w:rsidRPr="00276971">
        <w:rPr>
          <w:rFonts w:ascii="Times New Roman" w:eastAsia="Times New Roman" w:hAnsi="Times New Roman" w:cs="Times New Roman"/>
          <w:b/>
          <w:bCs/>
          <w:color w:val="000000"/>
          <w:kern w:val="0"/>
          <w:sz w:val="24"/>
          <w:szCs w:val="24"/>
          <w:u w:val="single"/>
          <w14:ligatures w14:val="none"/>
        </w:rPr>
        <w:t>Part I: Research Question</w:t>
      </w:r>
    </w:p>
    <w:p w14:paraId="0AE69124" w14:textId="77777777" w:rsidR="00F313F0" w:rsidRPr="00276971" w:rsidRDefault="00F313F0" w:rsidP="00F313F0">
      <w:pPr>
        <w:spacing w:after="0" w:line="240" w:lineRule="auto"/>
        <w:rPr>
          <w:rFonts w:ascii="Times New Roman" w:eastAsia="Times New Roman" w:hAnsi="Times New Roman" w:cs="Times New Roman"/>
          <w:kern w:val="0"/>
          <w:sz w:val="24"/>
          <w:szCs w:val="24"/>
          <w:u w:val="single"/>
          <w14:ligatures w14:val="none"/>
        </w:rPr>
      </w:pPr>
      <w:r w:rsidRPr="00276971">
        <w:rPr>
          <w:rFonts w:ascii="Times New Roman" w:eastAsia="Times New Roman" w:hAnsi="Times New Roman" w:cs="Times New Roman"/>
          <w:b/>
          <w:bCs/>
          <w:color w:val="000000"/>
          <w:kern w:val="0"/>
          <w:sz w:val="24"/>
          <w:szCs w:val="24"/>
          <w:u w:val="single"/>
          <w14:ligatures w14:val="none"/>
        </w:rPr>
        <w:t>A. Data Mining Report Justification</w:t>
      </w:r>
    </w:p>
    <w:p w14:paraId="4A5AD164" w14:textId="77777777" w:rsidR="00F313F0" w:rsidRPr="00276971" w:rsidRDefault="00F313F0" w:rsidP="00F313F0">
      <w:pPr>
        <w:rPr>
          <w:rFonts w:ascii="Times New Roman" w:eastAsia="Times New Roman" w:hAnsi="Times New Roman" w:cs="Times New Roman"/>
          <w:b/>
          <w:bCs/>
          <w:color w:val="000000"/>
          <w:kern w:val="0"/>
          <w:sz w:val="24"/>
          <w:szCs w:val="24"/>
          <w:u w:val="single"/>
          <w14:ligatures w14:val="none"/>
        </w:rPr>
      </w:pPr>
      <w:r w:rsidRPr="00276971">
        <w:rPr>
          <w:rFonts w:ascii="Times New Roman" w:eastAsia="Times New Roman" w:hAnsi="Times New Roman" w:cs="Times New Roman"/>
          <w:b/>
          <w:bCs/>
          <w:color w:val="000000"/>
          <w:kern w:val="0"/>
          <w:sz w:val="24"/>
          <w:szCs w:val="24"/>
          <w:u w:val="single"/>
          <w14:ligatures w14:val="none"/>
        </w:rPr>
        <w:t>A1. Research Question:</w:t>
      </w:r>
    </w:p>
    <w:p w14:paraId="4E69D538" w14:textId="37912645" w:rsidR="005E7314" w:rsidRPr="00276971" w:rsidRDefault="00F313F0" w:rsidP="00F313F0">
      <w:pPr>
        <w:rPr>
          <w:rFonts w:ascii="Times New Roman" w:eastAsia="Times New Roman" w:hAnsi="Times New Roman" w:cs="Times New Roman"/>
          <w:color w:val="000000"/>
          <w:kern w:val="0"/>
          <w:sz w:val="24"/>
          <w:szCs w:val="24"/>
          <w14:ligatures w14:val="none"/>
        </w:rPr>
      </w:pPr>
      <w:r w:rsidRPr="00276971">
        <w:rPr>
          <w:rFonts w:ascii="Times New Roman" w:eastAsia="Times New Roman" w:hAnsi="Times New Roman" w:cs="Times New Roman"/>
          <w:color w:val="000000"/>
          <w:kern w:val="0"/>
          <w:sz w:val="24"/>
          <w:szCs w:val="24"/>
          <w14:ligatures w14:val="none"/>
        </w:rPr>
        <w:t xml:space="preserve">The research question that this analysis will focus on </w:t>
      </w:r>
      <w:r w:rsidR="005E7314" w:rsidRPr="00276971">
        <w:rPr>
          <w:rFonts w:ascii="Times New Roman" w:eastAsia="Times New Roman" w:hAnsi="Times New Roman" w:cs="Times New Roman"/>
          <w:color w:val="000000"/>
          <w:kern w:val="0"/>
          <w:sz w:val="24"/>
          <w:szCs w:val="24"/>
          <w14:ligatures w14:val="none"/>
        </w:rPr>
        <w:t xml:space="preserve">is if time series modeling can accurately </w:t>
      </w:r>
      <w:r w:rsidR="007F693B" w:rsidRPr="00276971">
        <w:rPr>
          <w:rFonts w:ascii="Times New Roman" w:eastAsia="Times New Roman" w:hAnsi="Times New Roman" w:cs="Times New Roman"/>
          <w:color w:val="000000"/>
          <w:kern w:val="0"/>
          <w:sz w:val="24"/>
          <w:szCs w:val="24"/>
          <w14:ligatures w14:val="none"/>
        </w:rPr>
        <w:t>predict</w:t>
      </w:r>
      <w:r w:rsidR="005E7314" w:rsidRPr="00276971">
        <w:rPr>
          <w:rFonts w:ascii="Times New Roman" w:eastAsia="Times New Roman" w:hAnsi="Times New Roman" w:cs="Times New Roman"/>
          <w:color w:val="000000"/>
          <w:kern w:val="0"/>
          <w:sz w:val="24"/>
          <w:szCs w:val="24"/>
          <w14:ligatures w14:val="none"/>
        </w:rPr>
        <w:t xml:space="preserve"> daily revenues for the hospital compared to the actual observed daily revenues.</w:t>
      </w:r>
    </w:p>
    <w:p w14:paraId="755ADA16" w14:textId="75F18AE1" w:rsidR="00F313F0" w:rsidRPr="00276971" w:rsidRDefault="00F313F0" w:rsidP="00F313F0">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A2. Goal</w:t>
      </w:r>
    </w:p>
    <w:p w14:paraId="0650EC83" w14:textId="006AD5BE" w:rsidR="007F693B" w:rsidRPr="00276971" w:rsidRDefault="007F693B" w:rsidP="00F313F0">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The goal of the analysis is to predict daily revenues based on the provided hospital data. </w:t>
      </w:r>
      <w:r w:rsidR="004A16F1" w:rsidRPr="00276971">
        <w:rPr>
          <w:rFonts w:ascii="Times New Roman" w:hAnsi="Times New Roman" w:cs="Times New Roman"/>
          <w:kern w:val="0"/>
          <w:sz w:val="24"/>
          <w:szCs w:val="24"/>
          <w14:ligatures w14:val="none"/>
        </w:rPr>
        <w:t xml:space="preserve">To do so, </w:t>
      </w:r>
      <w:r w:rsidRPr="00276971">
        <w:rPr>
          <w:rFonts w:ascii="Times New Roman" w:hAnsi="Times New Roman" w:cs="Times New Roman"/>
          <w:kern w:val="0"/>
          <w:sz w:val="24"/>
          <w:szCs w:val="24"/>
          <w14:ligatures w14:val="none"/>
        </w:rPr>
        <w:t>80% of the dataset</w:t>
      </w:r>
      <w:r w:rsidR="004A16F1" w:rsidRPr="00276971">
        <w:rPr>
          <w:rFonts w:ascii="Times New Roman" w:hAnsi="Times New Roman" w:cs="Times New Roman"/>
          <w:kern w:val="0"/>
          <w:sz w:val="24"/>
          <w:szCs w:val="24"/>
          <w14:ligatures w14:val="none"/>
        </w:rPr>
        <w:t xml:space="preserve"> will be used</w:t>
      </w:r>
      <w:r w:rsidRPr="00276971">
        <w:rPr>
          <w:rFonts w:ascii="Times New Roman" w:hAnsi="Times New Roman" w:cs="Times New Roman"/>
          <w:kern w:val="0"/>
          <w:sz w:val="24"/>
          <w:szCs w:val="24"/>
          <w14:ligatures w14:val="none"/>
        </w:rPr>
        <w:t xml:space="preserve"> as a training set to predict the remaining 20%. This approach </w:t>
      </w:r>
      <w:r w:rsidR="00191072" w:rsidRPr="00276971">
        <w:rPr>
          <w:rFonts w:ascii="Times New Roman" w:hAnsi="Times New Roman" w:cs="Times New Roman"/>
          <w:kern w:val="0"/>
          <w:sz w:val="24"/>
          <w:szCs w:val="24"/>
          <w14:ligatures w14:val="none"/>
        </w:rPr>
        <w:t>will generate</w:t>
      </w:r>
      <w:r w:rsidRPr="00276971">
        <w:rPr>
          <w:rFonts w:ascii="Times New Roman" w:hAnsi="Times New Roman" w:cs="Times New Roman"/>
          <w:kern w:val="0"/>
          <w:sz w:val="24"/>
          <w:szCs w:val="24"/>
          <w14:ligatures w14:val="none"/>
        </w:rPr>
        <w:t xml:space="preserve"> values as a point of comparison, </w:t>
      </w:r>
      <w:r w:rsidR="00191072" w:rsidRPr="00276971">
        <w:rPr>
          <w:rFonts w:ascii="Times New Roman" w:hAnsi="Times New Roman" w:cs="Times New Roman"/>
          <w:kern w:val="0"/>
          <w:sz w:val="24"/>
          <w:szCs w:val="24"/>
          <w14:ligatures w14:val="none"/>
        </w:rPr>
        <w:t>and help to avoid</w:t>
      </w:r>
      <w:r w:rsidRPr="00276971">
        <w:rPr>
          <w:rFonts w:ascii="Times New Roman" w:hAnsi="Times New Roman" w:cs="Times New Roman"/>
          <w:kern w:val="0"/>
          <w:sz w:val="24"/>
          <w:szCs w:val="24"/>
          <w14:ligatures w14:val="none"/>
        </w:rPr>
        <w:t xml:space="preserve"> </w:t>
      </w:r>
      <w:r w:rsidR="00191072" w:rsidRPr="00276971">
        <w:rPr>
          <w:rFonts w:ascii="Times New Roman" w:hAnsi="Times New Roman" w:cs="Times New Roman"/>
          <w:kern w:val="0"/>
          <w:sz w:val="24"/>
          <w:szCs w:val="24"/>
          <w14:ligatures w14:val="none"/>
        </w:rPr>
        <w:t>creating future predictions</w:t>
      </w:r>
      <w:r w:rsidRPr="00276971">
        <w:rPr>
          <w:rFonts w:ascii="Times New Roman" w:hAnsi="Times New Roman" w:cs="Times New Roman"/>
          <w:kern w:val="0"/>
          <w:sz w:val="24"/>
          <w:szCs w:val="24"/>
          <w14:ligatures w14:val="none"/>
        </w:rPr>
        <w:t xml:space="preserve"> that cannot be evaluated using the given dataset. </w:t>
      </w:r>
      <w:r w:rsidR="00191072" w:rsidRPr="00276971">
        <w:rPr>
          <w:rFonts w:ascii="Times New Roman" w:hAnsi="Times New Roman" w:cs="Times New Roman"/>
          <w:kern w:val="0"/>
          <w:sz w:val="24"/>
          <w:szCs w:val="24"/>
          <w14:ligatures w14:val="none"/>
        </w:rPr>
        <w:t xml:space="preserve">This project will be conducted using </w:t>
      </w:r>
      <w:r w:rsidRPr="00276971">
        <w:rPr>
          <w:rFonts w:ascii="Times New Roman" w:hAnsi="Times New Roman" w:cs="Times New Roman"/>
          <w:kern w:val="0"/>
          <w:sz w:val="24"/>
          <w:szCs w:val="24"/>
          <w14:ligatures w14:val="none"/>
        </w:rPr>
        <w:t>an ARIMA time series model to assess the 80% of data</w:t>
      </w:r>
      <w:r w:rsidR="00191072" w:rsidRPr="00276971">
        <w:rPr>
          <w:rFonts w:ascii="Times New Roman" w:hAnsi="Times New Roman" w:cs="Times New Roman"/>
          <w:kern w:val="0"/>
          <w:sz w:val="24"/>
          <w:szCs w:val="24"/>
          <w14:ligatures w14:val="none"/>
        </w:rPr>
        <w:t>. Our</w:t>
      </w:r>
      <w:r w:rsidRPr="00276971">
        <w:rPr>
          <w:rFonts w:ascii="Times New Roman" w:hAnsi="Times New Roman" w:cs="Times New Roman"/>
          <w:kern w:val="0"/>
          <w:sz w:val="24"/>
          <w:szCs w:val="24"/>
          <w14:ligatures w14:val="none"/>
        </w:rPr>
        <w:t xml:space="preserve"> aim</w:t>
      </w:r>
      <w:r w:rsidR="00191072" w:rsidRPr="00276971">
        <w:rPr>
          <w:rFonts w:ascii="Times New Roman" w:hAnsi="Times New Roman" w:cs="Times New Roman"/>
          <w:kern w:val="0"/>
          <w:sz w:val="24"/>
          <w:szCs w:val="24"/>
          <w14:ligatures w14:val="none"/>
        </w:rPr>
        <w:t xml:space="preserve"> is</w:t>
      </w:r>
      <w:r w:rsidRPr="00276971">
        <w:rPr>
          <w:rFonts w:ascii="Times New Roman" w:hAnsi="Times New Roman" w:cs="Times New Roman"/>
          <w:kern w:val="0"/>
          <w:sz w:val="24"/>
          <w:szCs w:val="24"/>
          <w14:ligatures w14:val="none"/>
        </w:rPr>
        <w:t xml:space="preserve"> to accurately project the values for the remaining 20% of data.</w:t>
      </w:r>
    </w:p>
    <w:p w14:paraId="39F0A614" w14:textId="5675F550" w:rsidR="00F313F0" w:rsidRPr="00276971" w:rsidRDefault="00F313F0" w:rsidP="00F313F0">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Part II: Method Justification</w:t>
      </w:r>
    </w:p>
    <w:p w14:paraId="4D551F4C" w14:textId="76E88FA4" w:rsidR="00F313F0" w:rsidRPr="00276971" w:rsidRDefault="00F313F0" w:rsidP="00276971">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u w:val="single"/>
          <w14:ligatures w14:val="none"/>
        </w:rPr>
        <w:t xml:space="preserve">B. </w:t>
      </w:r>
      <w:r w:rsidR="0098403B" w:rsidRPr="00276971">
        <w:rPr>
          <w:rFonts w:ascii="Times New Roman" w:hAnsi="Times New Roman" w:cs="Times New Roman"/>
          <w:b/>
          <w:bCs/>
          <w:kern w:val="0"/>
          <w:sz w:val="24"/>
          <w:szCs w:val="24"/>
          <w:u w:val="single"/>
          <w14:ligatures w14:val="none"/>
        </w:rPr>
        <w:t>Assumptions of Time Series Model</w:t>
      </w:r>
    </w:p>
    <w:p w14:paraId="6E39A593" w14:textId="46D5D8CA" w:rsidR="0098403B" w:rsidRPr="00276971" w:rsidRDefault="00F313F0" w:rsidP="00276971">
      <w:pPr>
        <w:spacing w:after="0" w:line="240" w:lineRule="auto"/>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For this </w:t>
      </w:r>
      <w:r w:rsidR="0098403B" w:rsidRPr="00276971">
        <w:rPr>
          <w:rFonts w:ascii="Times New Roman" w:hAnsi="Times New Roman" w:cs="Times New Roman"/>
          <w:kern w:val="0"/>
          <w:sz w:val="24"/>
          <w:szCs w:val="24"/>
          <w14:ligatures w14:val="none"/>
        </w:rPr>
        <w:t>project, we will be conducting a time series analysis.</w:t>
      </w:r>
      <w:r w:rsidR="002C3A1A">
        <w:rPr>
          <w:rFonts w:ascii="Times New Roman" w:hAnsi="Times New Roman" w:cs="Times New Roman"/>
          <w:kern w:val="0"/>
          <w:sz w:val="24"/>
          <w:szCs w:val="24"/>
          <w14:ligatures w14:val="none"/>
        </w:rPr>
        <w:t xml:space="preserve"> ()</w:t>
      </w:r>
      <w:r w:rsidR="0098403B" w:rsidRPr="00276971">
        <w:rPr>
          <w:rFonts w:ascii="Times New Roman" w:hAnsi="Times New Roman" w:cs="Times New Roman"/>
          <w:kern w:val="0"/>
          <w:sz w:val="24"/>
          <w:szCs w:val="24"/>
          <w14:ligatures w14:val="none"/>
        </w:rPr>
        <w:t xml:space="preserve"> </w:t>
      </w:r>
      <w:r w:rsidR="006A6F9B" w:rsidRPr="00276971">
        <w:rPr>
          <w:rFonts w:ascii="Times New Roman" w:hAnsi="Times New Roman" w:cs="Times New Roman"/>
          <w:kern w:val="0"/>
          <w:sz w:val="24"/>
          <w:szCs w:val="24"/>
          <w14:ligatures w14:val="none"/>
        </w:rPr>
        <w:t xml:space="preserve">Time series analysis using ARMA or ARIMA models operates on </w:t>
      </w:r>
      <w:r w:rsidR="0098403B" w:rsidRPr="00276971">
        <w:rPr>
          <w:rFonts w:ascii="Times New Roman" w:hAnsi="Times New Roman" w:cs="Times New Roman"/>
          <w:kern w:val="0"/>
          <w:sz w:val="24"/>
          <w:szCs w:val="24"/>
          <w14:ligatures w14:val="none"/>
        </w:rPr>
        <w:t xml:space="preserve">the following </w:t>
      </w:r>
      <w:r w:rsidR="006A6F9B" w:rsidRPr="00276971">
        <w:rPr>
          <w:rFonts w:ascii="Times New Roman" w:hAnsi="Times New Roman" w:cs="Times New Roman"/>
          <w:kern w:val="0"/>
          <w:sz w:val="24"/>
          <w:szCs w:val="24"/>
          <w14:ligatures w14:val="none"/>
        </w:rPr>
        <w:t>assumptions of the data being analyzed:</w:t>
      </w:r>
    </w:p>
    <w:p w14:paraId="3A79821B" w14:textId="2CBC5855" w:rsidR="00E422C4" w:rsidRPr="00276971" w:rsidRDefault="00E422C4" w:rsidP="00276971">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14:ligatures w14:val="none"/>
        </w:rPr>
        <w:t>Stationarity:</w:t>
      </w:r>
    </w:p>
    <w:p w14:paraId="13D902CC" w14:textId="77777777" w:rsidR="00E422C4" w:rsidRPr="00276971" w:rsidRDefault="0098403B" w:rsidP="00276971">
      <w:pPr>
        <w:pStyle w:val="ListParagraph"/>
        <w:numPr>
          <w:ilvl w:val="0"/>
          <w:numId w:val="1"/>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data used in the times series analysis must be stationary, and no trends or seasonality should be present</w:t>
      </w:r>
      <w:r w:rsidR="00187DF4" w:rsidRPr="00276971">
        <w:rPr>
          <w:rFonts w:ascii="Times New Roman" w:hAnsi="Times New Roman" w:cs="Times New Roman"/>
          <w:kern w:val="0"/>
          <w:sz w:val="24"/>
          <w:szCs w:val="24"/>
          <w14:ligatures w14:val="none"/>
        </w:rPr>
        <w:t xml:space="preserve">. </w:t>
      </w:r>
    </w:p>
    <w:p w14:paraId="2F2CB838" w14:textId="41B2F726" w:rsidR="00E422C4" w:rsidRPr="00276971" w:rsidRDefault="00E422C4" w:rsidP="00276971">
      <w:pPr>
        <w:pStyle w:val="ListParagraph"/>
        <w:numPr>
          <w:ilvl w:val="0"/>
          <w:numId w:val="1"/>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mean of the series should be the same for all time periods</w:t>
      </w:r>
    </w:p>
    <w:p w14:paraId="2D917A13" w14:textId="7930AA25" w:rsidR="00E422C4" w:rsidRPr="00276971" w:rsidRDefault="00E422C4" w:rsidP="00276971">
      <w:pPr>
        <w:pStyle w:val="ListParagraph"/>
        <w:numPr>
          <w:ilvl w:val="0"/>
          <w:numId w:val="1"/>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variance should remain constant over time</w:t>
      </w:r>
    </w:p>
    <w:p w14:paraId="6B130E5E" w14:textId="77777777" w:rsidR="00E422C4" w:rsidRPr="00276971" w:rsidRDefault="00E422C4" w:rsidP="00276971">
      <w:pPr>
        <w:pStyle w:val="ListParagraph"/>
        <w:numPr>
          <w:ilvl w:val="0"/>
          <w:numId w:val="1"/>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strength of the relationship between the series and its lagged values (autocorrelation) should be constant.</w:t>
      </w:r>
    </w:p>
    <w:p w14:paraId="4106A5EA" w14:textId="106418AB" w:rsidR="00187DF4" w:rsidRPr="00276971" w:rsidRDefault="00187DF4" w:rsidP="00276971">
      <w:pPr>
        <w:pStyle w:val="ListParagraph"/>
        <w:numPr>
          <w:ilvl w:val="0"/>
          <w:numId w:val="1"/>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mean and variance are stable when centered at zero after detrending the data, highlighting their importance in analyzing lags and differences as they represent specific points in time.</w:t>
      </w:r>
    </w:p>
    <w:p w14:paraId="70BD6F55" w14:textId="23042F20" w:rsidR="0098403B" w:rsidRPr="00276971" w:rsidRDefault="0098403B" w:rsidP="00276971">
      <w:pPr>
        <w:pStyle w:val="ListParagraph"/>
        <w:numPr>
          <w:ilvl w:val="0"/>
          <w:numId w:val="1"/>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There are no outliers or any other abnormal values present in the dataset.</w:t>
      </w:r>
    </w:p>
    <w:p w14:paraId="082758B2" w14:textId="3BE27A73" w:rsidR="0098403B" w:rsidRPr="00276971" w:rsidRDefault="0098403B" w:rsidP="00276971">
      <w:pPr>
        <w:pStyle w:val="ListParagraph"/>
        <w:numPr>
          <w:ilvl w:val="0"/>
          <w:numId w:val="1"/>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data is univariate, and represents a singular variable intended for modeling</w:t>
      </w:r>
    </w:p>
    <w:p w14:paraId="404B118A" w14:textId="18649CE1" w:rsidR="0098403B" w:rsidRPr="00276971" w:rsidRDefault="00E9722C" w:rsidP="00276971">
      <w:pPr>
        <w:pStyle w:val="ListParagraph"/>
        <w:numPr>
          <w:ilvl w:val="0"/>
          <w:numId w:val="1"/>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Past datapoints are indicative of the behavior of future datapoints</w:t>
      </w:r>
    </w:p>
    <w:p w14:paraId="7CDE4E43" w14:textId="6D2981F2" w:rsidR="00E422C4" w:rsidRPr="00276971" w:rsidRDefault="00E422C4" w:rsidP="00276971">
      <w:pPr>
        <w:rPr>
          <w:rFonts w:ascii="Times New Roman" w:hAnsi="Times New Roman" w:cs="Times New Roman"/>
          <w:kern w:val="0"/>
          <w:sz w:val="24"/>
          <w:szCs w:val="24"/>
          <w14:ligatures w14:val="none"/>
        </w:rPr>
      </w:pPr>
      <w:r w:rsidRPr="00276971">
        <w:rPr>
          <w:rFonts w:ascii="Times New Roman" w:hAnsi="Times New Roman" w:cs="Times New Roman"/>
          <w:b/>
          <w:bCs/>
          <w:kern w:val="0"/>
          <w:sz w:val="24"/>
          <w:szCs w:val="24"/>
          <w14:ligatures w14:val="none"/>
        </w:rPr>
        <w:t xml:space="preserve">Autocorrelation: </w:t>
      </w:r>
      <w:r w:rsidRPr="00276971">
        <w:rPr>
          <w:rFonts w:ascii="Times New Roman" w:hAnsi="Times New Roman" w:cs="Times New Roman"/>
          <w:kern w:val="0"/>
          <w:sz w:val="24"/>
          <w:szCs w:val="24"/>
          <w14:ligatures w14:val="none"/>
        </w:rPr>
        <w:t>degree to which a time series is correlated with its own past values.</w:t>
      </w:r>
    </w:p>
    <w:p w14:paraId="23D11D09" w14:textId="175070E1" w:rsidR="00E422C4" w:rsidRPr="00276971" w:rsidRDefault="00E422C4" w:rsidP="00276971">
      <w:pPr>
        <w:pStyle w:val="ListParagraph"/>
        <w:numPr>
          <w:ilvl w:val="0"/>
          <w:numId w:val="4"/>
        </w:numPr>
        <w:rPr>
          <w:rFonts w:ascii="Times New Roman" w:hAnsi="Times New Roman" w:cs="Times New Roman"/>
          <w:kern w:val="0"/>
          <w:sz w:val="24"/>
          <w:szCs w:val="24"/>
          <w14:ligatures w14:val="none"/>
        </w:rPr>
      </w:pPr>
      <w:r w:rsidRPr="00276971">
        <w:rPr>
          <w:rFonts w:ascii="Times New Roman" w:hAnsi="Times New Roman" w:cs="Times New Roman"/>
          <w:b/>
          <w:bCs/>
          <w:kern w:val="0"/>
          <w:sz w:val="24"/>
          <w:szCs w:val="24"/>
          <w14:ligatures w14:val="none"/>
        </w:rPr>
        <w:t>Autocorrelation Function (ACF)</w:t>
      </w:r>
      <w:r w:rsidRPr="00276971">
        <w:rPr>
          <w:rFonts w:ascii="Times New Roman" w:hAnsi="Times New Roman" w:cs="Times New Roman"/>
          <w:kern w:val="0"/>
          <w:sz w:val="24"/>
          <w:szCs w:val="24"/>
          <w14:ligatures w14:val="none"/>
        </w:rPr>
        <w:t xml:space="preserve">: plot that represents the correlation coefficient between a time series and its lagged values. In a stationary </w:t>
      </w:r>
      <w:proofErr w:type="gramStart"/>
      <w:r w:rsidRPr="00276971">
        <w:rPr>
          <w:rFonts w:ascii="Times New Roman" w:hAnsi="Times New Roman" w:cs="Times New Roman"/>
          <w:kern w:val="0"/>
          <w:sz w:val="24"/>
          <w:szCs w:val="24"/>
          <w14:ligatures w14:val="none"/>
        </w:rPr>
        <w:t>time</w:t>
      </w:r>
      <w:proofErr w:type="gramEnd"/>
      <w:r w:rsidRPr="00276971">
        <w:rPr>
          <w:rFonts w:ascii="Times New Roman" w:hAnsi="Times New Roman" w:cs="Times New Roman"/>
          <w:kern w:val="0"/>
          <w:sz w:val="24"/>
          <w:szCs w:val="24"/>
          <w14:ligatures w14:val="none"/>
        </w:rPr>
        <w:t xml:space="preserve"> series, ACF drops to zero </w:t>
      </w:r>
      <w:r w:rsidRPr="00276971">
        <w:rPr>
          <w:rFonts w:ascii="Times New Roman" w:hAnsi="Times New Roman" w:cs="Times New Roman"/>
          <w:kern w:val="0"/>
          <w:sz w:val="24"/>
          <w:szCs w:val="24"/>
          <w14:ligatures w14:val="none"/>
        </w:rPr>
        <w:lastRenderedPageBreak/>
        <w:t>relatively quickly, indicating that past values do not predict future values once the appropriate lag is reached.</w:t>
      </w:r>
    </w:p>
    <w:p w14:paraId="3821B858" w14:textId="7D357599" w:rsidR="00E422C4" w:rsidRPr="00276971" w:rsidRDefault="00E422C4" w:rsidP="00276971">
      <w:pPr>
        <w:pStyle w:val="ListParagraph"/>
        <w:numPr>
          <w:ilvl w:val="0"/>
          <w:numId w:val="4"/>
        </w:numPr>
        <w:rPr>
          <w:rFonts w:ascii="Times New Roman" w:hAnsi="Times New Roman" w:cs="Times New Roman"/>
          <w:kern w:val="0"/>
          <w:sz w:val="24"/>
          <w:szCs w:val="24"/>
          <w14:ligatures w14:val="none"/>
        </w:rPr>
      </w:pPr>
      <w:r w:rsidRPr="00276971">
        <w:rPr>
          <w:rFonts w:ascii="Times New Roman" w:hAnsi="Times New Roman" w:cs="Times New Roman"/>
          <w:b/>
          <w:bCs/>
          <w:kern w:val="0"/>
          <w:sz w:val="24"/>
          <w:szCs w:val="24"/>
          <w14:ligatures w14:val="none"/>
        </w:rPr>
        <w:t>Partial Autocorrelation Function (PACF):</w:t>
      </w:r>
      <w:r w:rsidRPr="00276971">
        <w:rPr>
          <w:rFonts w:ascii="Times New Roman" w:hAnsi="Times New Roman" w:cs="Times New Roman"/>
          <w:kern w:val="0"/>
          <w:sz w:val="24"/>
          <w:szCs w:val="24"/>
          <w14:ligatures w14:val="none"/>
        </w:rPr>
        <w:t xml:space="preserve"> PACF represents the correlation between a time series and its lagged values, controlling for the effect of other lags in between. PACF helps in determining the relationship between specific lags without the influence of other lags.</w:t>
      </w:r>
    </w:p>
    <w:p w14:paraId="5D416C75" w14:textId="36A6C4E8" w:rsidR="00E422C4" w:rsidRPr="00276971" w:rsidRDefault="00E422C4" w:rsidP="00276971">
      <w:pPr>
        <w:ind w:left="360"/>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w:t>
      </w:r>
      <w:r w:rsidR="002C3A1A" w:rsidRPr="005D4A24">
        <w:rPr>
          <w:rFonts w:ascii="Times New Roman" w:hAnsi="Times New Roman" w:cs="Times New Roman"/>
          <w:kern w:val="0"/>
          <w:sz w:val="24"/>
          <w:szCs w:val="24"/>
          <w14:ligatures w14:val="none"/>
        </w:rPr>
        <w:t>Tyagi</w:t>
      </w:r>
      <w:r w:rsidR="002C3A1A">
        <w:rPr>
          <w:rFonts w:ascii="Times New Roman" w:hAnsi="Times New Roman" w:cs="Times New Roman"/>
          <w:kern w:val="0"/>
          <w:sz w:val="24"/>
          <w:szCs w:val="24"/>
          <w14:ligatures w14:val="none"/>
        </w:rPr>
        <w:t>, 2021</w:t>
      </w:r>
      <w:r w:rsidRPr="00276971">
        <w:rPr>
          <w:rFonts w:ascii="Times New Roman" w:hAnsi="Times New Roman" w:cs="Times New Roman"/>
          <w:kern w:val="0"/>
          <w:sz w:val="24"/>
          <w:szCs w:val="24"/>
          <w14:ligatures w14:val="none"/>
        </w:rPr>
        <w:t>)</w:t>
      </w:r>
    </w:p>
    <w:p w14:paraId="6B6A8DCE" w14:textId="363C3F09" w:rsidR="0098403B" w:rsidRPr="00276971" w:rsidRDefault="0098403B" w:rsidP="00276971">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Part III: Data Preparation</w:t>
      </w:r>
    </w:p>
    <w:p w14:paraId="71CF01DB" w14:textId="5EE252E7" w:rsidR="0098403B" w:rsidRPr="00276971" w:rsidRDefault="0098403B" w:rsidP="00276971">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C. Summary of the data cleaning process</w:t>
      </w:r>
    </w:p>
    <w:p w14:paraId="7B53ED07" w14:textId="070DA83F" w:rsidR="00953FF6" w:rsidRPr="00276971" w:rsidRDefault="0098403B" w:rsidP="00276971">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u w:val="single"/>
          <w14:ligatures w14:val="none"/>
        </w:rPr>
        <w:t xml:space="preserve">C1. </w:t>
      </w:r>
      <w:r w:rsidR="00187DF4" w:rsidRPr="00276971">
        <w:rPr>
          <w:rFonts w:ascii="Times New Roman" w:hAnsi="Times New Roman" w:cs="Times New Roman"/>
          <w:b/>
          <w:bCs/>
          <w:kern w:val="0"/>
          <w:sz w:val="24"/>
          <w:szCs w:val="24"/>
          <w:u w:val="single"/>
          <w14:ligatures w14:val="none"/>
        </w:rPr>
        <w:t>Time Series Visualization</w:t>
      </w:r>
      <w:r w:rsidR="00953FF6" w:rsidRPr="00276971">
        <w:rPr>
          <w:rFonts w:ascii="Times New Roman" w:hAnsi="Times New Roman" w:cs="Times New Roman"/>
          <w:b/>
          <w:bCs/>
          <w:noProof/>
          <w:kern w:val="0"/>
          <w:sz w:val="24"/>
          <w:szCs w:val="24"/>
          <w14:ligatures w14:val="none"/>
        </w:rPr>
        <w:drawing>
          <wp:inline distT="0" distB="0" distL="0" distR="0" wp14:anchorId="2F764F8E" wp14:editId="66664074">
            <wp:extent cx="5743677" cy="3448050"/>
            <wp:effectExtent l="0" t="0" r="9525" b="0"/>
            <wp:docPr id="78248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4232" cy="3448383"/>
                    </a:xfrm>
                    <a:prstGeom prst="rect">
                      <a:avLst/>
                    </a:prstGeom>
                    <a:noFill/>
                    <a:ln>
                      <a:noFill/>
                    </a:ln>
                  </pic:spPr>
                </pic:pic>
              </a:graphicData>
            </a:graphic>
          </wp:inline>
        </w:drawing>
      </w:r>
    </w:p>
    <w:p w14:paraId="179D2528" w14:textId="0B33574F" w:rsidR="00953FF6" w:rsidRPr="00276971" w:rsidRDefault="00953FF6" w:rsidP="0098403B">
      <w:pPr>
        <w:rPr>
          <w:rFonts w:ascii="Times New Roman" w:hAnsi="Times New Roman" w:cs="Times New Roman"/>
          <w:b/>
          <w:bCs/>
          <w:kern w:val="0"/>
          <w:sz w:val="24"/>
          <w:szCs w:val="24"/>
          <w14:ligatures w14:val="none"/>
        </w:rPr>
      </w:pPr>
      <w:r w:rsidRPr="00276971">
        <w:rPr>
          <w:rFonts w:ascii="Times New Roman" w:hAnsi="Times New Roman" w:cs="Times New Roman"/>
          <w:b/>
          <w:bCs/>
          <w:noProof/>
          <w:kern w:val="0"/>
          <w:sz w:val="24"/>
          <w:szCs w:val="24"/>
          <w14:ligatures w14:val="none"/>
        </w:rPr>
        <w:lastRenderedPageBreak/>
        <w:drawing>
          <wp:inline distT="0" distB="0" distL="0" distR="0" wp14:anchorId="7B4ADB59" wp14:editId="052E59DF">
            <wp:extent cx="4359936" cy="3505200"/>
            <wp:effectExtent l="0" t="0" r="2540" b="0"/>
            <wp:docPr id="772322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5397" cy="3509590"/>
                    </a:xfrm>
                    <a:prstGeom prst="rect">
                      <a:avLst/>
                    </a:prstGeom>
                    <a:noFill/>
                    <a:ln>
                      <a:noFill/>
                    </a:ln>
                  </pic:spPr>
                </pic:pic>
              </a:graphicData>
            </a:graphic>
          </wp:inline>
        </w:drawing>
      </w:r>
    </w:p>
    <w:p w14:paraId="3C131E27" w14:textId="185E256B" w:rsidR="00187DF4" w:rsidRPr="00276971" w:rsidRDefault="00187DF4" w:rsidP="0098403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The </w:t>
      </w:r>
      <w:proofErr w:type="gramStart"/>
      <w:r w:rsidRPr="00276971">
        <w:rPr>
          <w:rFonts w:ascii="Times New Roman" w:hAnsi="Times New Roman" w:cs="Times New Roman"/>
          <w:kern w:val="0"/>
          <w:sz w:val="24"/>
          <w:szCs w:val="24"/>
          <w14:ligatures w14:val="none"/>
        </w:rPr>
        <w:t>two column</w:t>
      </w:r>
      <w:proofErr w:type="gramEnd"/>
      <w:r w:rsidRPr="00276971">
        <w:rPr>
          <w:rFonts w:ascii="Times New Roman" w:hAnsi="Times New Roman" w:cs="Times New Roman"/>
          <w:kern w:val="0"/>
          <w:sz w:val="24"/>
          <w:szCs w:val="24"/>
          <w14:ligatures w14:val="none"/>
        </w:rPr>
        <w:t xml:space="preserve"> dataset used in this analysis provides us with records of the first two years of revenue from the hospital. The first column, 'Day,' spans from Day 1 of the initial two-year period to Day 731. The second column, 'Revenue,' represents the daily financial performance for the respective day, indicating the hospitals monetary gains or losses in millions.</w:t>
      </w:r>
    </w:p>
    <w:p w14:paraId="6A95CF41" w14:textId="2CEE6475" w:rsidR="003F614E" w:rsidRPr="00276971" w:rsidRDefault="003F614E" w:rsidP="0098403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One limitation of the dataset </w:t>
      </w:r>
      <w:r w:rsidR="00D37AF1" w:rsidRPr="00276971">
        <w:rPr>
          <w:rFonts w:ascii="Times New Roman" w:hAnsi="Times New Roman" w:cs="Times New Roman"/>
          <w:kern w:val="0"/>
          <w:sz w:val="24"/>
          <w:szCs w:val="24"/>
          <w14:ligatures w14:val="none"/>
        </w:rPr>
        <w:t xml:space="preserve">present is the nature of the day column. </w:t>
      </w:r>
      <w:r w:rsidRPr="00276971">
        <w:rPr>
          <w:rFonts w:ascii="Times New Roman" w:hAnsi="Times New Roman" w:cs="Times New Roman"/>
          <w:kern w:val="0"/>
          <w:sz w:val="24"/>
          <w:szCs w:val="24"/>
          <w14:ligatures w14:val="none"/>
        </w:rPr>
        <w:t xml:space="preserve">The 'Day' column should be converted to a </w:t>
      </w:r>
      <w:proofErr w:type="spellStart"/>
      <w:r w:rsidRPr="00276971">
        <w:rPr>
          <w:rFonts w:ascii="Times New Roman" w:hAnsi="Times New Roman" w:cs="Times New Roman"/>
          <w:kern w:val="0"/>
          <w:sz w:val="24"/>
          <w:szCs w:val="24"/>
          <w14:ligatures w14:val="none"/>
        </w:rPr>
        <w:t>DateTime</w:t>
      </w:r>
      <w:proofErr w:type="spellEnd"/>
      <w:r w:rsidRPr="00276971">
        <w:rPr>
          <w:rFonts w:ascii="Times New Roman" w:hAnsi="Times New Roman" w:cs="Times New Roman"/>
          <w:kern w:val="0"/>
          <w:sz w:val="24"/>
          <w:szCs w:val="24"/>
          <w14:ligatures w14:val="none"/>
        </w:rPr>
        <w:t xml:space="preserve"> object for better usability, but the dataset lacks context about when the data was collected. It could represent two years starting from a random date, not necessarily recent years, and includes a leap year, resulting in 731 daily observations instead of the expected 730 for a two-year period.</w:t>
      </w:r>
      <w:r w:rsidR="00D37AF1" w:rsidRPr="00276971">
        <w:rPr>
          <w:rFonts w:ascii="Times New Roman" w:hAnsi="Times New Roman" w:cs="Times New Roman"/>
          <w:kern w:val="0"/>
          <w:sz w:val="24"/>
          <w:szCs w:val="24"/>
          <w14:ligatures w14:val="none"/>
        </w:rPr>
        <w:t xml:space="preserve"> Since the start date for the data is never disclosed in the data dictionary as well, we will be using January 1 2008 as our starting point. Furthermore, it’s not specified what currency is used for revenue, so we will assume USD for this analysis.</w:t>
      </w:r>
    </w:p>
    <w:p w14:paraId="19A28E95" w14:textId="77777777" w:rsidR="00953FF6" w:rsidRPr="00276971" w:rsidRDefault="00953FF6" w:rsidP="0098403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300093DA" wp14:editId="6AF00A28">
            <wp:extent cx="5629275" cy="3180586"/>
            <wp:effectExtent l="0" t="0" r="0" b="1270"/>
            <wp:docPr id="1218943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2493"/>
                    <a:stretch/>
                  </pic:blipFill>
                  <pic:spPr bwMode="auto">
                    <a:xfrm>
                      <a:off x="0" y="0"/>
                      <a:ext cx="5635687" cy="3184209"/>
                    </a:xfrm>
                    <a:prstGeom prst="rect">
                      <a:avLst/>
                    </a:prstGeom>
                    <a:noFill/>
                    <a:ln>
                      <a:noFill/>
                    </a:ln>
                    <a:extLst>
                      <a:ext uri="{53640926-AAD7-44D8-BBD7-CCE9431645EC}">
                        <a14:shadowObscured xmlns:a14="http://schemas.microsoft.com/office/drawing/2010/main"/>
                      </a:ext>
                    </a:extLst>
                  </pic:spPr>
                </pic:pic>
              </a:graphicData>
            </a:graphic>
          </wp:inline>
        </w:drawing>
      </w:r>
    </w:p>
    <w:p w14:paraId="3D70AC7E" w14:textId="6B3491D9" w:rsidR="00953FF6" w:rsidRPr="00276971" w:rsidRDefault="001801E0" w:rsidP="0098403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drawing>
          <wp:inline distT="0" distB="0" distL="0" distR="0" wp14:anchorId="7AB7A1D6" wp14:editId="6930F5EE">
            <wp:extent cx="5692851" cy="3371850"/>
            <wp:effectExtent l="0" t="0" r="3175" b="0"/>
            <wp:docPr id="182922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8552" cy="3375227"/>
                    </a:xfrm>
                    <a:prstGeom prst="rect">
                      <a:avLst/>
                    </a:prstGeom>
                    <a:noFill/>
                    <a:ln>
                      <a:noFill/>
                    </a:ln>
                  </pic:spPr>
                </pic:pic>
              </a:graphicData>
            </a:graphic>
          </wp:inline>
        </w:drawing>
      </w:r>
    </w:p>
    <w:p w14:paraId="75625BD2" w14:textId="0587884A" w:rsidR="003F614E" w:rsidRPr="00276971" w:rsidRDefault="00D37AF1" w:rsidP="0098403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After </w:t>
      </w:r>
      <w:r w:rsidR="0026161A" w:rsidRPr="00276971">
        <w:rPr>
          <w:rFonts w:ascii="Times New Roman" w:hAnsi="Times New Roman" w:cs="Times New Roman"/>
          <w:kern w:val="0"/>
          <w:sz w:val="24"/>
          <w:szCs w:val="24"/>
          <w14:ligatures w14:val="none"/>
        </w:rPr>
        <w:t xml:space="preserve">the data was cleaned and labeled, the graph provided above was generated to illustrate </w:t>
      </w:r>
      <w:r w:rsidRPr="00276971">
        <w:rPr>
          <w:rFonts w:ascii="Times New Roman" w:hAnsi="Times New Roman" w:cs="Times New Roman"/>
          <w:kern w:val="0"/>
          <w:sz w:val="24"/>
          <w:szCs w:val="24"/>
          <w14:ligatures w14:val="none"/>
        </w:rPr>
        <w:t xml:space="preserve">the daily revenue in millions of </w:t>
      </w:r>
      <w:r w:rsidR="0026161A" w:rsidRPr="00276971">
        <w:rPr>
          <w:rFonts w:ascii="Times New Roman" w:hAnsi="Times New Roman" w:cs="Times New Roman"/>
          <w:kern w:val="0"/>
          <w:sz w:val="24"/>
          <w:szCs w:val="24"/>
          <w14:ligatures w14:val="none"/>
        </w:rPr>
        <w:t xml:space="preserve">dollars </w:t>
      </w:r>
      <w:r w:rsidRPr="00276971">
        <w:rPr>
          <w:rFonts w:ascii="Times New Roman" w:hAnsi="Times New Roman" w:cs="Times New Roman"/>
          <w:kern w:val="0"/>
          <w:sz w:val="24"/>
          <w:szCs w:val="24"/>
          <w14:ligatures w14:val="none"/>
        </w:rPr>
        <w:t xml:space="preserve">USD for the hospital over </w:t>
      </w:r>
      <w:r w:rsidR="0026161A" w:rsidRPr="00276971">
        <w:rPr>
          <w:rFonts w:ascii="Times New Roman" w:hAnsi="Times New Roman" w:cs="Times New Roman"/>
          <w:kern w:val="0"/>
          <w:sz w:val="24"/>
          <w:szCs w:val="24"/>
          <w14:ligatures w14:val="none"/>
        </w:rPr>
        <w:t>the course of</w:t>
      </w:r>
      <w:r w:rsidRPr="00276971">
        <w:rPr>
          <w:rFonts w:ascii="Times New Roman" w:hAnsi="Times New Roman" w:cs="Times New Roman"/>
          <w:kern w:val="0"/>
          <w:sz w:val="24"/>
          <w:szCs w:val="24"/>
          <w14:ligatures w14:val="none"/>
        </w:rPr>
        <w:t xml:space="preserve"> two-year</w:t>
      </w:r>
      <w:r w:rsidR="0026161A" w:rsidRPr="00276971">
        <w:rPr>
          <w:rFonts w:ascii="Times New Roman" w:hAnsi="Times New Roman" w:cs="Times New Roman"/>
          <w:kern w:val="0"/>
          <w:sz w:val="24"/>
          <w:szCs w:val="24"/>
          <w14:ligatures w14:val="none"/>
        </w:rPr>
        <w:t>s, from</w:t>
      </w:r>
      <w:r w:rsidRPr="00276971">
        <w:rPr>
          <w:rFonts w:ascii="Times New Roman" w:hAnsi="Times New Roman" w:cs="Times New Roman"/>
          <w:kern w:val="0"/>
          <w:sz w:val="24"/>
          <w:szCs w:val="24"/>
          <w14:ligatures w14:val="none"/>
        </w:rPr>
        <w:t xml:space="preserve">2008 - 2009. </w:t>
      </w:r>
      <w:r w:rsidR="0026161A" w:rsidRPr="00276971">
        <w:rPr>
          <w:rFonts w:ascii="Times New Roman" w:hAnsi="Times New Roman" w:cs="Times New Roman"/>
          <w:kern w:val="0"/>
          <w:sz w:val="24"/>
          <w:szCs w:val="24"/>
          <w14:ligatures w14:val="none"/>
        </w:rPr>
        <w:t>The graph illustrates an increase in daily revenue over these years, which is further emphasized by the red trendline.</w:t>
      </w:r>
    </w:p>
    <w:p w14:paraId="2F44FE3A" w14:textId="2B91138C" w:rsidR="00D802AA" w:rsidRPr="00276971" w:rsidRDefault="00D802AA" w:rsidP="0098403B">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C2. Time Step Formatting</w:t>
      </w:r>
    </w:p>
    <w:p w14:paraId="67A23D6B" w14:textId="166AC8FC" w:rsidR="00A0502E" w:rsidRPr="00276971" w:rsidRDefault="00A0502E" w:rsidP="0098403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lastRenderedPageBreak/>
        <w:t xml:space="preserve">The time series is composed of a </w:t>
      </w:r>
      <w:proofErr w:type="spellStart"/>
      <w:r w:rsidRPr="00276971">
        <w:rPr>
          <w:rFonts w:ascii="Times New Roman" w:hAnsi="Times New Roman" w:cs="Times New Roman"/>
          <w:kern w:val="0"/>
          <w:sz w:val="24"/>
          <w:szCs w:val="24"/>
          <w14:ligatures w14:val="none"/>
        </w:rPr>
        <w:t>DateTime</w:t>
      </w:r>
      <w:proofErr w:type="spellEnd"/>
      <w:r w:rsidRPr="00276971">
        <w:rPr>
          <w:rFonts w:ascii="Times New Roman" w:hAnsi="Times New Roman" w:cs="Times New Roman"/>
          <w:kern w:val="0"/>
          <w:sz w:val="24"/>
          <w:szCs w:val="24"/>
          <w14:ligatures w14:val="none"/>
        </w:rPr>
        <w:t xml:space="preserve"> index and daily revenue observations in millions of dollars USD for the hospital. Each day, the </w:t>
      </w:r>
      <w:proofErr w:type="spellStart"/>
      <w:r w:rsidRPr="00276971">
        <w:rPr>
          <w:rFonts w:ascii="Times New Roman" w:hAnsi="Times New Roman" w:cs="Times New Roman"/>
          <w:kern w:val="0"/>
          <w:sz w:val="24"/>
          <w:szCs w:val="24"/>
          <w14:ligatures w14:val="none"/>
        </w:rPr>
        <w:t>DateTime</w:t>
      </w:r>
      <w:proofErr w:type="spellEnd"/>
      <w:r w:rsidRPr="00276971">
        <w:rPr>
          <w:rFonts w:ascii="Times New Roman" w:hAnsi="Times New Roman" w:cs="Times New Roman"/>
          <w:kern w:val="0"/>
          <w:sz w:val="24"/>
          <w:szCs w:val="24"/>
          <w14:ligatures w14:val="none"/>
        </w:rPr>
        <w:t xml:space="preserve"> index advances by one day, spanning from January 1, 2008, to December 31, 2009, with no missing data points.</w:t>
      </w:r>
      <w:r w:rsidRPr="00276971">
        <w:t xml:space="preserve"> </w:t>
      </w:r>
      <w:r w:rsidRPr="00276971">
        <w:rPr>
          <w:rFonts w:ascii="Times New Roman" w:hAnsi="Times New Roman" w:cs="Times New Roman"/>
          <w:kern w:val="0"/>
          <w:sz w:val="24"/>
          <w:szCs w:val="24"/>
          <w14:ligatures w14:val="none"/>
        </w:rPr>
        <w:t xml:space="preserve">There are 731 data points in the sequence, including the leap year in 2008. Representing the data as a </w:t>
      </w:r>
      <w:proofErr w:type="spellStart"/>
      <w:r w:rsidRPr="00276971">
        <w:rPr>
          <w:rFonts w:ascii="Times New Roman" w:hAnsi="Times New Roman" w:cs="Times New Roman"/>
          <w:kern w:val="0"/>
          <w:sz w:val="24"/>
          <w:szCs w:val="24"/>
          <w14:ligatures w14:val="none"/>
        </w:rPr>
        <w:t>DateTime</w:t>
      </w:r>
      <w:proofErr w:type="spellEnd"/>
      <w:r w:rsidRPr="00276971">
        <w:rPr>
          <w:rFonts w:ascii="Times New Roman" w:hAnsi="Times New Roman" w:cs="Times New Roman"/>
          <w:kern w:val="0"/>
          <w:sz w:val="24"/>
          <w:szCs w:val="24"/>
          <w14:ligatures w14:val="none"/>
        </w:rPr>
        <w:t xml:space="preserve"> object allows for diverse aggregations such as revenue by week, month, or year, as well as other data manipulations.</w:t>
      </w:r>
    </w:p>
    <w:p w14:paraId="257231B5" w14:textId="0DE3F4C6" w:rsidR="00D802AA" w:rsidRPr="00276971" w:rsidRDefault="00D802AA" w:rsidP="0098403B">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C3. Series Stationarity</w:t>
      </w:r>
    </w:p>
    <w:p w14:paraId="6869E084" w14:textId="0BE095A5" w:rsidR="00270CF3" w:rsidRPr="00276971" w:rsidRDefault="00A0502E" w:rsidP="0098403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Stationary time series are characterized by the absence of trends. </w:t>
      </w:r>
      <w:r w:rsidR="0017086E" w:rsidRPr="00276971">
        <w:rPr>
          <w:rFonts w:ascii="Times New Roman" w:hAnsi="Times New Roman" w:cs="Times New Roman"/>
          <w:kern w:val="0"/>
          <w:sz w:val="24"/>
          <w:szCs w:val="24"/>
          <w14:ligatures w14:val="none"/>
        </w:rPr>
        <w:t xml:space="preserve">Based on the resulting plot shown in C1, </w:t>
      </w:r>
      <w:r w:rsidRPr="00276971">
        <w:rPr>
          <w:rFonts w:ascii="Times New Roman" w:hAnsi="Times New Roman" w:cs="Times New Roman"/>
          <w:kern w:val="0"/>
          <w:sz w:val="24"/>
          <w:szCs w:val="24"/>
          <w14:ligatures w14:val="none"/>
        </w:rPr>
        <w:t>the data here demonstrates a lack of stationarity.</w:t>
      </w:r>
      <w:r w:rsidR="00871D83" w:rsidRPr="00276971">
        <w:rPr>
          <w:rFonts w:ascii="Times New Roman" w:hAnsi="Times New Roman" w:cs="Times New Roman"/>
          <w:kern w:val="0"/>
          <w:sz w:val="24"/>
          <w:szCs w:val="24"/>
          <w14:ligatures w14:val="none"/>
        </w:rPr>
        <w:t xml:space="preserve"> The dataset shows that the hospitals daily earnings started at 5 million dollars during the initial months, and then latter leveled 15-20 million dollars per day.</w:t>
      </w:r>
      <w:r w:rsidR="0017086E" w:rsidRPr="00276971">
        <w:rPr>
          <w:rFonts w:ascii="Times New Roman" w:hAnsi="Times New Roman" w:cs="Times New Roman"/>
          <w:kern w:val="0"/>
          <w:sz w:val="24"/>
          <w:szCs w:val="24"/>
          <w14:ligatures w14:val="none"/>
        </w:rPr>
        <w:t xml:space="preserve"> This confirms a continuous increase in daily revenue. To validate this trend, a trendline was incorporated into the plot. The rising red dashed trendline further emphasizes the upward trend. Therefore, it is apparent that this data is not stationary and needs to be prepared before analysis.</w:t>
      </w:r>
    </w:p>
    <w:p w14:paraId="0C52CA3C" w14:textId="0120728D" w:rsidR="00270CF3" w:rsidRPr="00276971" w:rsidRDefault="00D802AA" w:rsidP="00270CF3">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u w:val="single"/>
          <w14:ligatures w14:val="none"/>
        </w:rPr>
        <w:t xml:space="preserve">C4. Data </w:t>
      </w:r>
      <w:r w:rsidR="00187DF4" w:rsidRPr="00276971">
        <w:rPr>
          <w:rFonts w:ascii="Times New Roman" w:hAnsi="Times New Roman" w:cs="Times New Roman"/>
          <w:b/>
          <w:bCs/>
          <w:kern w:val="0"/>
          <w:sz w:val="24"/>
          <w:szCs w:val="24"/>
          <w:u w:val="single"/>
          <w14:ligatures w14:val="none"/>
        </w:rPr>
        <w:t>Preparation</w:t>
      </w:r>
      <w:r w:rsidRPr="00276971">
        <w:rPr>
          <w:rFonts w:ascii="Times New Roman" w:hAnsi="Times New Roman" w:cs="Times New Roman"/>
          <w:b/>
          <w:bCs/>
          <w:kern w:val="0"/>
          <w:sz w:val="24"/>
          <w:szCs w:val="24"/>
          <w:u w:val="single"/>
          <w14:ligatures w14:val="none"/>
        </w:rPr>
        <w:t xml:space="preserve"> and Explanation</w:t>
      </w:r>
      <w:r w:rsidR="00270CF3" w:rsidRPr="00276971">
        <w:rPr>
          <w:rFonts w:ascii="Times New Roman" w:hAnsi="Times New Roman" w:cs="Times New Roman"/>
          <w:kern w:val="0"/>
          <w:sz w:val="24"/>
          <w:szCs w:val="24"/>
          <w14:ligatures w14:val="none"/>
        </w:rPr>
        <w:br/>
      </w:r>
      <w:r w:rsidR="009710D3" w:rsidRPr="00276971">
        <w:rPr>
          <w:rFonts w:ascii="Times New Roman" w:hAnsi="Times New Roman" w:cs="Times New Roman"/>
          <w:kern w:val="0"/>
          <w:sz w:val="24"/>
          <w:szCs w:val="24"/>
          <w14:ligatures w14:val="none"/>
        </w:rPr>
        <w:t>In order to</w:t>
      </w:r>
      <w:r w:rsidR="00270CF3" w:rsidRPr="00276971">
        <w:rPr>
          <w:rFonts w:ascii="Times New Roman" w:hAnsi="Times New Roman" w:cs="Times New Roman"/>
          <w:kern w:val="0"/>
          <w:sz w:val="24"/>
          <w:szCs w:val="24"/>
          <w14:ligatures w14:val="none"/>
        </w:rPr>
        <w:t xml:space="preserve"> </w:t>
      </w:r>
      <w:r w:rsidR="009710D3" w:rsidRPr="00276971">
        <w:rPr>
          <w:rFonts w:ascii="Times New Roman" w:hAnsi="Times New Roman" w:cs="Times New Roman"/>
          <w:kern w:val="0"/>
          <w:sz w:val="24"/>
          <w:szCs w:val="24"/>
          <w14:ligatures w14:val="none"/>
        </w:rPr>
        <w:t xml:space="preserve">use the </w:t>
      </w:r>
      <w:r w:rsidR="00270CF3" w:rsidRPr="00276971">
        <w:rPr>
          <w:rFonts w:ascii="Times New Roman" w:hAnsi="Times New Roman" w:cs="Times New Roman"/>
          <w:kern w:val="0"/>
          <w:sz w:val="24"/>
          <w:szCs w:val="24"/>
          <w14:ligatures w14:val="none"/>
        </w:rPr>
        <w:t>data for time series analysis</w:t>
      </w:r>
      <w:r w:rsidR="009710D3" w:rsidRPr="00276971">
        <w:rPr>
          <w:rFonts w:ascii="Times New Roman" w:hAnsi="Times New Roman" w:cs="Times New Roman"/>
          <w:kern w:val="0"/>
          <w:sz w:val="24"/>
          <w:szCs w:val="24"/>
          <w14:ligatures w14:val="none"/>
        </w:rPr>
        <w:t>, the following steps will be taken for data preparation:</w:t>
      </w:r>
    </w:p>
    <w:p w14:paraId="5F25160B" w14:textId="465C8592" w:rsidR="00270CF3" w:rsidRPr="00276971" w:rsidRDefault="00270CF3" w:rsidP="00270CF3">
      <w:pPr>
        <w:numPr>
          <w:ilvl w:val="0"/>
          <w:numId w:val="2"/>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Convert the "Day" column into a valid </w:t>
      </w:r>
      <w:proofErr w:type="spellStart"/>
      <w:r w:rsidRPr="00276971">
        <w:rPr>
          <w:rFonts w:ascii="Times New Roman" w:hAnsi="Times New Roman" w:cs="Times New Roman"/>
          <w:kern w:val="0"/>
          <w:sz w:val="24"/>
          <w:szCs w:val="24"/>
          <w14:ligatures w14:val="none"/>
        </w:rPr>
        <w:t>DateTime</w:t>
      </w:r>
      <w:proofErr w:type="spellEnd"/>
      <w:r w:rsidRPr="00276971">
        <w:rPr>
          <w:rFonts w:ascii="Times New Roman" w:hAnsi="Times New Roman" w:cs="Times New Roman"/>
          <w:kern w:val="0"/>
          <w:sz w:val="24"/>
          <w:szCs w:val="24"/>
          <w14:ligatures w14:val="none"/>
        </w:rPr>
        <w:t xml:space="preserve"> format.</w:t>
      </w:r>
    </w:p>
    <w:p w14:paraId="2CCB9151" w14:textId="77777777" w:rsidR="00270CF3" w:rsidRPr="00276971" w:rsidRDefault="00270CF3" w:rsidP="00270CF3">
      <w:pPr>
        <w:numPr>
          <w:ilvl w:val="0"/>
          <w:numId w:val="2"/>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Set the revised "Day" column as the index for the time series (as explained in C1 above).</w:t>
      </w:r>
    </w:p>
    <w:p w14:paraId="1892AACB" w14:textId="77777777" w:rsidR="00270CF3" w:rsidRPr="00276971" w:rsidRDefault="00270CF3" w:rsidP="00270CF3">
      <w:pPr>
        <w:numPr>
          <w:ilvl w:val="0"/>
          <w:numId w:val="2"/>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Transform the "Revenue" data into a stationary time series, removing any trend or seasonality.</w:t>
      </w:r>
    </w:p>
    <w:p w14:paraId="2F49729D" w14:textId="68AB736C" w:rsidR="007A2CE9" w:rsidRPr="00276971" w:rsidRDefault="00270CF3" w:rsidP="00F74B47">
      <w:pPr>
        <w:numPr>
          <w:ilvl w:val="0"/>
          <w:numId w:val="2"/>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Divide the data into distinct training and test sets.</w:t>
      </w:r>
    </w:p>
    <w:p w14:paraId="25AAF880" w14:textId="5A0FE823" w:rsidR="00247B55" w:rsidRPr="00276971" w:rsidRDefault="00F00755" w:rsidP="00F74B47">
      <w:pPr>
        <w:rPr>
          <w:rFonts w:ascii="Times New Roman" w:hAnsi="Times New Roman" w:cs="Times New Roman"/>
          <w:kern w:val="0"/>
          <w:sz w:val="24"/>
          <w:szCs w:val="24"/>
          <w14:ligatures w14:val="none"/>
        </w:rPr>
      </w:pPr>
      <w:r w:rsidRPr="00276971">
        <w:rPr>
          <w:rFonts w:ascii="Times New Roman" w:hAnsi="Times New Roman" w:cs="Times New Roman"/>
          <w:b/>
          <w:bCs/>
          <w:noProof/>
          <w:kern w:val="0"/>
          <w:sz w:val="24"/>
          <w:szCs w:val="24"/>
          <w14:ligatures w14:val="none"/>
        </w:rPr>
        <w:drawing>
          <wp:inline distT="0" distB="0" distL="0" distR="0" wp14:anchorId="0B9D519C" wp14:editId="08346F56">
            <wp:extent cx="5943600" cy="2590800"/>
            <wp:effectExtent l="0" t="0" r="0" b="0"/>
            <wp:docPr id="61699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r w:rsidR="00F74B47" w:rsidRPr="00276971">
        <w:rPr>
          <w:rFonts w:ascii="Times New Roman" w:hAnsi="Times New Roman" w:cs="Times New Roman"/>
          <w:kern w:val="0"/>
          <w:sz w:val="24"/>
          <w:szCs w:val="24"/>
          <w14:ligatures w14:val="none"/>
        </w:rPr>
        <w:t xml:space="preserve">The plot and augmented Dicky-Fuller results </w:t>
      </w:r>
      <w:r w:rsidRPr="00276971">
        <w:rPr>
          <w:rFonts w:ascii="Times New Roman" w:hAnsi="Times New Roman" w:cs="Times New Roman"/>
          <w:kern w:val="0"/>
          <w:sz w:val="24"/>
          <w:szCs w:val="24"/>
          <w14:ligatures w14:val="none"/>
        </w:rPr>
        <w:t>shown above confirm</w:t>
      </w:r>
      <w:r w:rsidR="00F74B47" w:rsidRPr="00276971">
        <w:rPr>
          <w:rFonts w:ascii="Times New Roman" w:hAnsi="Times New Roman" w:cs="Times New Roman"/>
          <w:kern w:val="0"/>
          <w:sz w:val="24"/>
          <w:szCs w:val="24"/>
          <w14:ligatures w14:val="none"/>
        </w:rPr>
        <w:t xml:space="preserve"> that the data is now stationary</w:t>
      </w:r>
      <w:r w:rsidRPr="00276971">
        <w:rPr>
          <w:rFonts w:ascii="Times New Roman" w:hAnsi="Times New Roman" w:cs="Times New Roman"/>
          <w:kern w:val="0"/>
          <w:sz w:val="24"/>
          <w:szCs w:val="24"/>
          <w14:ligatures w14:val="none"/>
        </w:rPr>
        <w:t>, and we can continue with</w:t>
      </w:r>
      <w:r w:rsidR="00F74B47" w:rsidRPr="00276971">
        <w:rPr>
          <w:rFonts w:ascii="Times New Roman" w:hAnsi="Times New Roman" w:cs="Times New Roman"/>
          <w:kern w:val="0"/>
          <w:sz w:val="24"/>
          <w:szCs w:val="24"/>
          <w14:ligatures w14:val="none"/>
        </w:rPr>
        <w:t xml:space="preserve"> splitting the data into training and test sets.</w:t>
      </w:r>
      <w:r w:rsidRPr="00276971">
        <w:rPr>
          <w:rFonts w:ascii="Times New Roman" w:hAnsi="Times New Roman" w:cs="Times New Roman"/>
          <w:kern w:val="0"/>
          <w:sz w:val="24"/>
          <w:szCs w:val="24"/>
          <w14:ligatures w14:val="none"/>
        </w:rPr>
        <w:t xml:space="preserve"> </w:t>
      </w:r>
      <w:r w:rsidR="00247B55" w:rsidRPr="00276971">
        <w:rPr>
          <w:rFonts w:ascii="Times New Roman" w:hAnsi="Times New Roman" w:cs="Times New Roman"/>
          <w:kern w:val="0"/>
          <w:sz w:val="24"/>
          <w:szCs w:val="24"/>
          <w14:ligatures w14:val="none"/>
        </w:rPr>
        <w:t>To ensure that both the train and test sets are provided</w:t>
      </w:r>
      <w:r w:rsidRPr="00276971">
        <w:rPr>
          <w:rFonts w:ascii="Times New Roman" w:hAnsi="Times New Roman" w:cs="Times New Roman"/>
          <w:kern w:val="0"/>
          <w:sz w:val="24"/>
          <w:szCs w:val="24"/>
          <w14:ligatures w14:val="none"/>
        </w:rPr>
        <w:t xml:space="preserve"> and the time series retains its order</w:t>
      </w:r>
      <w:r w:rsidR="00247B55" w:rsidRPr="00276971">
        <w:rPr>
          <w:rFonts w:ascii="Times New Roman" w:hAnsi="Times New Roman" w:cs="Times New Roman"/>
          <w:kern w:val="0"/>
          <w:sz w:val="24"/>
          <w:szCs w:val="24"/>
          <w14:ligatures w14:val="none"/>
        </w:rPr>
        <w:t xml:space="preserve">, </w:t>
      </w:r>
      <w:proofErr w:type="spellStart"/>
      <w:r w:rsidR="00247B55" w:rsidRPr="00276971">
        <w:rPr>
          <w:rFonts w:ascii="Times New Roman" w:hAnsi="Times New Roman" w:cs="Times New Roman"/>
          <w:kern w:val="0"/>
          <w:sz w:val="24"/>
          <w:szCs w:val="24"/>
          <w14:ligatures w14:val="none"/>
        </w:rPr>
        <w:t>SciKit</w:t>
      </w:r>
      <w:proofErr w:type="spellEnd"/>
      <w:r w:rsidR="00247B55" w:rsidRPr="00276971">
        <w:rPr>
          <w:rFonts w:ascii="Times New Roman" w:hAnsi="Times New Roman" w:cs="Times New Roman"/>
          <w:kern w:val="0"/>
          <w:sz w:val="24"/>
          <w:szCs w:val="24"/>
          <w14:ligatures w14:val="none"/>
        </w:rPr>
        <w:t xml:space="preserve">-Learn's </w:t>
      </w:r>
      <w:proofErr w:type="spellStart"/>
      <w:r w:rsidR="00247B55" w:rsidRPr="00276971">
        <w:rPr>
          <w:rFonts w:ascii="Times New Roman" w:hAnsi="Times New Roman" w:cs="Times New Roman"/>
          <w:kern w:val="0"/>
          <w:sz w:val="24"/>
          <w:szCs w:val="24"/>
          <w14:ligatures w14:val="none"/>
        </w:rPr>
        <w:lastRenderedPageBreak/>
        <w:t>train_test_split</w:t>
      </w:r>
      <w:proofErr w:type="spellEnd"/>
      <w:r w:rsidR="00247B55" w:rsidRPr="00276971">
        <w:rPr>
          <w:rFonts w:ascii="Times New Roman" w:hAnsi="Times New Roman" w:cs="Times New Roman"/>
          <w:kern w:val="0"/>
          <w:sz w:val="24"/>
          <w:szCs w:val="24"/>
          <w14:ligatures w14:val="none"/>
        </w:rPr>
        <w:t xml:space="preserve"> will be used </w:t>
      </w:r>
      <w:r w:rsidRPr="00276971">
        <w:rPr>
          <w:rFonts w:ascii="Times New Roman" w:hAnsi="Times New Roman" w:cs="Times New Roman"/>
          <w:kern w:val="0"/>
          <w:sz w:val="24"/>
          <w:szCs w:val="24"/>
          <w14:ligatures w14:val="none"/>
        </w:rPr>
        <w:t>with shuffle=False. This will retain the time series data’s order and prevent data rearrangement.</w:t>
      </w:r>
    </w:p>
    <w:p w14:paraId="08C46865" w14:textId="77777777" w:rsidR="0098356B" w:rsidRPr="00276971" w:rsidRDefault="0098356B" w:rsidP="0098356B">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C5: Copy of Prepared Data Set</w:t>
      </w:r>
    </w:p>
    <w:p w14:paraId="2FE4BBAE" w14:textId="79ED39AC" w:rsidR="0098356B" w:rsidRPr="00276971" w:rsidRDefault="00F00755" w:rsidP="0098356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w:t>
      </w:r>
      <w:r w:rsidR="0098356B" w:rsidRPr="00276971">
        <w:rPr>
          <w:rFonts w:ascii="Times New Roman" w:hAnsi="Times New Roman" w:cs="Times New Roman"/>
          <w:kern w:val="0"/>
          <w:sz w:val="24"/>
          <w:szCs w:val="24"/>
          <w14:ligatures w14:val="none"/>
        </w:rPr>
        <w:t xml:space="preserve"> data </w:t>
      </w:r>
      <w:r w:rsidRPr="00276971">
        <w:rPr>
          <w:rFonts w:ascii="Times New Roman" w:hAnsi="Times New Roman" w:cs="Times New Roman"/>
          <w:kern w:val="0"/>
          <w:sz w:val="24"/>
          <w:szCs w:val="24"/>
          <w14:ligatures w14:val="none"/>
        </w:rPr>
        <w:t xml:space="preserve">was successfully </w:t>
      </w:r>
      <w:r w:rsidR="0098356B" w:rsidRPr="00276971">
        <w:rPr>
          <w:rFonts w:ascii="Times New Roman" w:hAnsi="Times New Roman" w:cs="Times New Roman"/>
          <w:kern w:val="0"/>
          <w:sz w:val="24"/>
          <w:szCs w:val="24"/>
          <w14:ligatures w14:val="none"/>
        </w:rPr>
        <w:t>split into both a training</w:t>
      </w:r>
      <w:r w:rsidRPr="00276971">
        <w:rPr>
          <w:rFonts w:ascii="Times New Roman" w:hAnsi="Times New Roman" w:cs="Times New Roman"/>
          <w:kern w:val="0"/>
          <w:sz w:val="24"/>
          <w:szCs w:val="24"/>
          <w14:ligatures w14:val="none"/>
        </w:rPr>
        <w:t xml:space="preserve"> </w:t>
      </w:r>
      <w:r w:rsidR="0098356B" w:rsidRPr="00276971">
        <w:rPr>
          <w:rFonts w:ascii="Times New Roman" w:hAnsi="Times New Roman" w:cs="Times New Roman"/>
          <w:kern w:val="0"/>
          <w:sz w:val="24"/>
          <w:szCs w:val="24"/>
          <w14:ligatures w14:val="none"/>
        </w:rPr>
        <w:t>and a test set</w:t>
      </w:r>
      <w:r w:rsidRPr="00276971">
        <w:rPr>
          <w:rFonts w:ascii="Times New Roman" w:hAnsi="Times New Roman" w:cs="Times New Roman"/>
          <w:kern w:val="0"/>
          <w:sz w:val="24"/>
          <w:szCs w:val="24"/>
          <w14:ligatures w14:val="none"/>
        </w:rPr>
        <w:t xml:space="preserve">. The training set comprises of 80% of the data and the test set comprises of 20% of the data. </w:t>
      </w:r>
      <w:r w:rsidR="0098356B" w:rsidRPr="00276971">
        <w:rPr>
          <w:rFonts w:ascii="Times New Roman" w:hAnsi="Times New Roman" w:cs="Times New Roman"/>
          <w:kern w:val="0"/>
          <w:sz w:val="24"/>
          <w:szCs w:val="24"/>
          <w14:ligatures w14:val="none"/>
        </w:rPr>
        <w:t>The training set is saved as '</w:t>
      </w:r>
      <w:r w:rsidR="00F75939" w:rsidRPr="00276971">
        <w:rPr>
          <w:rFonts w:ascii="Times New Roman" w:hAnsi="Times New Roman" w:cs="Times New Roman"/>
          <w:kern w:val="0"/>
          <w:sz w:val="24"/>
          <w:szCs w:val="24"/>
          <w14:ligatures w14:val="none"/>
        </w:rPr>
        <w:t>D</w:t>
      </w:r>
      <w:r w:rsidR="00342324" w:rsidRPr="00276971">
        <w:rPr>
          <w:rFonts w:ascii="Times New Roman" w:hAnsi="Times New Roman" w:cs="Times New Roman"/>
          <w:kern w:val="0"/>
          <w:sz w:val="24"/>
          <w:szCs w:val="24"/>
          <w14:ligatures w14:val="none"/>
        </w:rPr>
        <w:t>213</w:t>
      </w:r>
      <w:r w:rsidR="00F75939" w:rsidRPr="00276971">
        <w:rPr>
          <w:rFonts w:ascii="Times New Roman" w:hAnsi="Times New Roman" w:cs="Times New Roman"/>
          <w:kern w:val="0"/>
          <w:sz w:val="24"/>
          <w:szCs w:val="24"/>
          <w14:ligatures w14:val="none"/>
        </w:rPr>
        <w:t>T</w:t>
      </w:r>
      <w:r w:rsidR="0098356B" w:rsidRPr="00276971">
        <w:rPr>
          <w:rFonts w:ascii="Times New Roman" w:hAnsi="Times New Roman" w:cs="Times New Roman"/>
          <w:kern w:val="0"/>
          <w:sz w:val="24"/>
          <w:szCs w:val="24"/>
          <w14:ligatures w14:val="none"/>
        </w:rPr>
        <w:t>ask1_train_clean.csv', while the test set is saved as '</w:t>
      </w:r>
      <w:r w:rsidR="00F75939" w:rsidRPr="00276971">
        <w:rPr>
          <w:rFonts w:ascii="Times New Roman" w:hAnsi="Times New Roman" w:cs="Times New Roman"/>
          <w:kern w:val="0"/>
          <w:sz w:val="24"/>
          <w:szCs w:val="24"/>
          <w14:ligatures w14:val="none"/>
        </w:rPr>
        <w:t>D</w:t>
      </w:r>
      <w:r w:rsidR="00342324" w:rsidRPr="00276971">
        <w:rPr>
          <w:rFonts w:ascii="Times New Roman" w:hAnsi="Times New Roman" w:cs="Times New Roman"/>
          <w:kern w:val="0"/>
          <w:sz w:val="24"/>
          <w:szCs w:val="24"/>
          <w14:ligatures w14:val="none"/>
        </w:rPr>
        <w:t>213</w:t>
      </w:r>
      <w:r w:rsidR="00F75939" w:rsidRPr="00276971">
        <w:rPr>
          <w:rFonts w:ascii="Times New Roman" w:hAnsi="Times New Roman" w:cs="Times New Roman"/>
          <w:kern w:val="0"/>
          <w:sz w:val="24"/>
          <w:szCs w:val="24"/>
          <w14:ligatures w14:val="none"/>
        </w:rPr>
        <w:t>T</w:t>
      </w:r>
      <w:r w:rsidR="0098356B" w:rsidRPr="00276971">
        <w:rPr>
          <w:rFonts w:ascii="Times New Roman" w:hAnsi="Times New Roman" w:cs="Times New Roman"/>
          <w:kern w:val="0"/>
          <w:sz w:val="24"/>
          <w:szCs w:val="24"/>
          <w14:ligatures w14:val="none"/>
        </w:rPr>
        <w:t>ask1_test_clean.csv'.</w:t>
      </w:r>
    </w:p>
    <w:p w14:paraId="6D72DECB" w14:textId="22BBAE69" w:rsidR="00F75939" w:rsidRPr="00276971" w:rsidRDefault="00BA7E97" w:rsidP="0098356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drawing>
          <wp:inline distT="0" distB="0" distL="0" distR="0" wp14:anchorId="0983E34D" wp14:editId="55F92A61">
            <wp:extent cx="5650279" cy="3486150"/>
            <wp:effectExtent l="0" t="0" r="7620" b="0"/>
            <wp:docPr id="1742294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0574" cy="3486332"/>
                    </a:xfrm>
                    <a:prstGeom prst="rect">
                      <a:avLst/>
                    </a:prstGeom>
                    <a:noFill/>
                    <a:ln>
                      <a:noFill/>
                    </a:ln>
                  </pic:spPr>
                </pic:pic>
              </a:graphicData>
            </a:graphic>
          </wp:inline>
        </w:drawing>
      </w:r>
    </w:p>
    <w:p w14:paraId="572F6883" w14:textId="20876394" w:rsidR="00BA7E97" w:rsidRPr="00276971" w:rsidRDefault="00BA7E97" w:rsidP="0098356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376A7797" wp14:editId="3177CF21">
            <wp:extent cx="2164041" cy="3571875"/>
            <wp:effectExtent l="0" t="0" r="8255" b="0"/>
            <wp:docPr id="539225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8358" cy="3579001"/>
                    </a:xfrm>
                    <a:prstGeom prst="rect">
                      <a:avLst/>
                    </a:prstGeom>
                    <a:noFill/>
                    <a:ln>
                      <a:noFill/>
                    </a:ln>
                  </pic:spPr>
                </pic:pic>
              </a:graphicData>
            </a:graphic>
          </wp:inline>
        </w:drawing>
      </w:r>
    </w:p>
    <w:p w14:paraId="5315F6DF" w14:textId="6E5A90A1" w:rsidR="00BA7E97" w:rsidRPr="00276971" w:rsidRDefault="00BA7E97" w:rsidP="0098356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drawing>
          <wp:inline distT="0" distB="0" distL="0" distR="0" wp14:anchorId="34855146" wp14:editId="225D3F85">
            <wp:extent cx="5934075" cy="942975"/>
            <wp:effectExtent l="0" t="0" r="9525" b="9525"/>
            <wp:docPr id="284525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942975"/>
                    </a:xfrm>
                    <a:prstGeom prst="rect">
                      <a:avLst/>
                    </a:prstGeom>
                    <a:noFill/>
                    <a:ln>
                      <a:noFill/>
                    </a:ln>
                  </pic:spPr>
                </pic:pic>
              </a:graphicData>
            </a:graphic>
          </wp:inline>
        </w:drawing>
      </w:r>
    </w:p>
    <w:p w14:paraId="124E63A8" w14:textId="5B2F9F16" w:rsidR="00F75939" w:rsidRPr="00276971" w:rsidRDefault="00F75939" w:rsidP="0098356B">
      <w:pPr>
        <w:rPr>
          <w:rFonts w:ascii="Times New Roman" w:eastAsia="Times New Roman" w:hAnsi="Times New Roman" w:cs="Times New Roman"/>
          <w:kern w:val="0"/>
          <w:sz w:val="24"/>
          <w:szCs w:val="24"/>
          <w14:ligatures w14:val="none"/>
        </w:rPr>
      </w:pPr>
      <w:r w:rsidRPr="00276971">
        <w:rPr>
          <w:rFonts w:ascii="Times New Roman" w:eastAsia="Times New Roman" w:hAnsi="Times New Roman" w:cs="Times New Roman"/>
          <w:kern w:val="0"/>
          <w:sz w:val="24"/>
          <w:szCs w:val="24"/>
          <w14:ligatures w14:val="none"/>
        </w:rPr>
        <w:t xml:space="preserve">The preparation of the dataset was performed in Python using a </w:t>
      </w:r>
      <w:proofErr w:type="spellStart"/>
      <w:r w:rsidRPr="00276971">
        <w:rPr>
          <w:rFonts w:ascii="Times New Roman" w:eastAsia="Times New Roman" w:hAnsi="Times New Roman" w:cs="Times New Roman"/>
          <w:kern w:val="0"/>
          <w:sz w:val="24"/>
          <w:szCs w:val="24"/>
          <w14:ligatures w14:val="none"/>
        </w:rPr>
        <w:t>Jupyter</w:t>
      </w:r>
      <w:proofErr w:type="spellEnd"/>
      <w:r w:rsidRPr="00276971">
        <w:rPr>
          <w:rFonts w:ascii="Times New Roman" w:eastAsia="Times New Roman" w:hAnsi="Times New Roman" w:cs="Times New Roman"/>
          <w:kern w:val="0"/>
          <w:sz w:val="24"/>
          <w:szCs w:val="24"/>
          <w14:ligatures w14:val="none"/>
        </w:rPr>
        <w:t xml:space="preserve"> notebook environment. The </w:t>
      </w:r>
      <w:proofErr w:type="spellStart"/>
      <w:r w:rsidRPr="00276971">
        <w:rPr>
          <w:rFonts w:ascii="Times New Roman" w:eastAsia="Times New Roman" w:hAnsi="Times New Roman" w:cs="Times New Roman"/>
          <w:kern w:val="0"/>
          <w:sz w:val="24"/>
          <w:szCs w:val="24"/>
          <w14:ligatures w14:val="none"/>
        </w:rPr>
        <w:t>Jupyter</w:t>
      </w:r>
      <w:proofErr w:type="spellEnd"/>
      <w:r w:rsidRPr="00276971">
        <w:rPr>
          <w:rFonts w:ascii="Times New Roman" w:eastAsia="Times New Roman" w:hAnsi="Times New Roman" w:cs="Times New Roman"/>
          <w:kern w:val="0"/>
          <w:sz w:val="24"/>
          <w:szCs w:val="24"/>
          <w14:ligatures w14:val="none"/>
        </w:rPr>
        <w:t xml:space="preserve"> notebook file is attached to the task submission. A pdf copy of the notebook and a txt. file of code used is provided with the task submission as well. A copy of the cleaned dataset is also provided with the task submission. Lastly, the entire code used is also provided at the end of the document.</w:t>
      </w:r>
    </w:p>
    <w:p w14:paraId="1C97EB89" w14:textId="77777777" w:rsidR="00A05DAA" w:rsidRPr="00276971" w:rsidRDefault="00A05DAA">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14:ligatures w14:val="none"/>
        </w:rPr>
        <w:br w:type="page"/>
      </w:r>
    </w:p>
    <w:p w14:paraId="421FEEC7" w14:textId="584A6844" w:rsidR="00276971" w:rsidRDefault="00276971" w:rsidP="0098356B">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lastRenderedPageBreak/>
        <w:t>Part I</w:t>
      </w:r>
      <w:r>
        <w:rPr>
          <w:rFonts w:ascii="Times New Roman" w:hAnsi="Times New Roman" w:cs="Times New Roman"/>
          <w:b/>
          <w:bCs/>
          <w:kern w:val="0"/>
          <w:sz w:val="24"/>
          <w:szCs w:val="24"/>
          <w:u w:val="single"/>
          <w14:ligatures w14:val="none"/>
        </w:rPr>
        <w:t>V</w:t>
      </w:r>
      <w:r w:rsidRPr="00276971">
        <w:rPr>
          <w:rFonts w:ascii="Times New Roman" w:hAnsi="Times New Roman" w:cs="Times New Roman"/>
          <w:b/>
          <w:bCs/>
          <w:kern w:val="0"/>
          <w:sz w:val="24"/>
          <w:szCs w:val="24"/>
          <w:u w:val="single"/>
          <w14:ligatures w14:val="none"/>
        </w:rPr>
        <w:t>: M</w:t>
      </w:r>
      <w:r>
        <w:rPr>
          <w:rFonts w:ascii="Times New Roman" w:hAnsi="Times New Roman" w:cs="Times New Roman"/>
          <w:b/>
          <w:bCs/>
          <w:kern w:val="0"/>
          <w:sz w:val="24"/>
          <w:szCs w:val="24"/>
          <w:u w:val="single"/>
          <w14:ligatures w14:val="none"/>
        </w:rPr>
        <w:t>odel Identification and Analysis</w:t>
      </w:r>
    </w:p>
    <w:p w14:paraId="31152B7C" w14:textId="39B3CF2E" w:rsidR="0098356B" w:rsidRPr="00276971" w:rsidRDefault="0098356B" w:rsidP="0098356B">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D1: Annotated Findings &amp; Visualizations</w:t>
      </w:r>
    </w:p>
    <w:p w14:paraId="2902199D" w14:textId="193C2E7B" w:rsidR="0098356B" w:rsidRPr="00276971" w:rsidRDefault="0098356B" w:rsidP="0098356B">
      <w:pPr>
        <w:rPr>
          <w:rFonts w:ascii="Times New Roman" w:hAnsi="Times New Roman" w:cs="Times New Roman"/>
          <w:kern w:val="0"/>
          <w:sz w:val="24"/>
          <w:szCs w:val="24"/>
          <w14:ligatures w14:val="none"/>
        </w:rPr>
      </w:pPr>
      <w:r w:rsidRPr="00276971">
        <w:rPr>
          <w:rFonts w:ascii="Times New Roman" w:hAnsi="Times New Roman" w:cs="Times New Roman"/>
          <w:b/>
          <w:bCs/>
          <w:kern w:val="0"/>
          <w:sz w:val="24"/>
          <w:szCs w:val="24"/>
          <w14:ligatures w14:val="none"/>
        </w:rPr>
        <w:t>Seasonality</w:t>
      </w:r>
      <w:r w:rsidR="00F97326" w:rsidRPr="00276971">
        <w:rPr>
          <w:rFonts w:ascii="Times New Roman" w:hAnsi="Times New Roman" w:cs="Times New Roman"/>
          <w:noProof/>
          <w:kern w:val="0"/>
          <w:sz w:val="24"/>
          <w:szCs w:val="24"/>
          <w14:ligatures w14:val="none"/>
        </w:rPr>
        <w:drawing>
          <wp:inline distT="0" distB="0" distL="0" distR="0" wp14:anchorId="1489B940" wp14:editId="0294959C">
            <wp:extent cx="5621079" cy="2324100"/>
            <wp:effectExtent l="0" t="0" r="0" b="0"/>
            <wp:docPr id="21088018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145" cy="2324954"/>
                    </a:xfrm>
                    <a:prstGeom prst="rect">
                      <a:avLst/>
                    </a:prstGeom>
                    <a:noFill/>
                    <a:ln>
                      <a:noFill/>
                    </a:ln>
                  </pic:spPr>
                </pic:pic>
              </a:graphicData>
            </a:graphic>
          </wp:inline>
        </w:drawing>
      </w:r>
    </w:p>
    <w:p w14:paraId="11031948" w14:textId="0012B8CF" w:rsidR="0098356B" w:rsidRPr="00276971" w:rsidRDefault="0017086E" w:rsidP="0098356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Decomposition of the data shows a repetitive pattern</w:t>
      </w:r>
      <w:r w:rsidR="000A4A46" w:rsidRPr="00276971">
        <w:rPr>
          <w:rFonts w:ascii="Times New Roman" w:hAnsi="Times New Roman" w:cs="Times New Roman"/>
          <w:kern w:val="0"/>
          <w:sz w:val="24"/>
          <w:szCs w:val="24"/>
          <w14:ligatures w14:val="none"/>
        </w:rPr>
        <w:t xml:space="preserve">, </w:t>
      </w:r>
      <w:r w:rsidRPr="00276971">
        <w:rPr>
          <w:rFonts w:ascii="Times New Roman" w:hAnsi="Times New Roman" w:cs="Times New Roman"/>
          <w:kern w:val="0"/>
          <w:sz w:val="24"/>
          <w:szCs w:val="24"/>
          <w14:ligatures w14:val="none"/>
        </w:rPr>
        <w:t>indicating seasonality.</w:t>
      </w:r>
      <w:r w:rsidR="00632D6A" w:rsidRPr="00276971">
        <w:rPr>
          <w:rFonts w:ascii="Times New Roman" w:hAnsi="Times New Roman" w:cs="Times New Roman"/>
          <w:kern w:val="0"/>
          <w:sz w:val="24"/>
          <w:szCs w:val="24"/>
          <w14:ligatures w14:val="none"/>
        </w:rPr>
        <w:t xml:space="preserve"> While the seasonal component's magnitude is exceptionally small at around 0.04 in either direction from zero at its most extreme, it is in stark contrast to the dataset's overall magnitude, which ranges from 1.0 to 1.5. (The magnitude is shown on the y-axis</w:t>
      </w:r>
      <w:proofErr w:type="gramStart"/>
      <w:r w:rsidR="00632D6A" w:rsidRPr="00276971">
        <w:rPr>
          <w:rFonts w:ascii="Times New Roman" w:hAnsi="Times New Roman" w:cs="Times New Roman"/>
          <w:kern w:val="0"/>
          <w:sz w:val="24"/>
          <w:szCs w:val="24"/>
          <w14:ligatures w14:val="none"/>
        </w:rPr>
        <w:t>).</w:t>
      </w:r>
      <w:r w:rsidR="000A4A46" w:rsidRPr="00276971">
        <w:rPr>
          <w:rFonts w:ascii="Times New Roman" w:hAnsi="Times New Roman" w:cs="Times New Roman"/>
          <w:kern w:val="0"/>
          <w:sz w:val="24"/>
          <w:szCs w:val="24"/>
          <w14:ligatures w14:val="none"/>
        </w:rPr>
        <w:t>This</w:t>
      </w:r>
      <w:proofErr w:type="gramEnd"/>
      <w:r w:rsidR="000A4A46" w:rsidRPr="00276971">
        <w:rPr>
          <w:rFonts w:ascii="Times New Roman" w:hAnsi="Times New Roman" w:cs="Times New Roman"/>
          <w:kern w:val="0"/>
          <w:sz w:val="24"/>
          <w:szCs w:val="24"/>
          <w14:ligatures w14:val="none"/>
        </w:rPr>
        <w:t xml:space="preserve"> is likely due to certain days of the week. To confirm this, a</w:t>
      </w:r>
      <w:r w:rsidR="0098356B" w:rsidRPr="00276971">
        <w:rPr>
          <w:rFonts w:ascii="Times New Roman" w:hAnsi="Times New Roman" w:cs="Times New Roman"/>
          <w:kern w:val="0"/>
          <w:sz w:val="24"/>
          <w:szCs w:val="24"/>
          <w14:ligatures w14:val="none"/>
        </w:rPr>
        <w:t xml:space="preserve"> month in the middle of the dataset </w:t>
      </w:r>
      <w:r w:rsidR="000A4A46" w:rsidRPr="00276971">
        <w:rPr>
          <w:rFonts w:ascii="Times New Roman" w:hAnsi="Times New Roman" w:cs="Times New Roman"/>
          <w:kern w:val="0"/>
          <w:sz w:val="24"/>
          <w:szCs w:val="24"/>
          <w14:ligatures w14:val="none"/>
        </w:rPr>
        <w:t>was plotted for</w:t>
      </w:r>
      <w:r w:rsidR="0098356B" w:rsidRPr="00276971">
        <w:rPr>
          <w:rFonts w:ascii="Times New Roman" w:hAnsi="Times New Roman" w:cs="Times New Roman"/>
          <w:kern w:val="0"/>
          <w:sz w:val="24"/>
          <w:szCs w:val="24"/>
          <w14:ligatures w14:val="none"/>
        </w:rPr>
        <w:t xml:space="preserve"> closer</w:t>
      </w:r>
      <w:r w:rsidR="000A4A46" w:rsidRPr="00276971">
        <w:rPr>
          <w:rFonts w:ascii="Times New Roman" w:hAnsi="Times New Roman" w:cs="Times New Roman"/>
          <w:kern w:val="0"/>
          <w:sz w:val="24"/>
          <w:szCs w:val="24"/>
          <w14:ligatures w14:val="none"/>
        </w:rPr>
        <w:t xml:space="preserve"> inspection of the </w:t>
      </w:r>
      <w:r w:rsidR="0098356B" w:rsidRPr="00276971">
        <w:rPr>
          <w:rFonts w:ascii="Times New Roman" w:hAnsi="Times New Roman" w:cs="Times New Roman"/>
          <w:kern w:val="0"/>
          <w:sz w:val="24"/>
          <w:szCs w:val="24"/>
          <w14:ligatures w14:val="none"/>
        </w:rPr>
        <w:t>data.</w:t>
      </w:r>
    </w:p>
    <w:p w14:paraId="49FB3A83" w14:textId="711F2C93" w:rsidR="00F55D1F" w:rsidRPr="00276971" w:rsidRDefault="00F97326" w:rsidP="0098356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drawing>
          <wp:inline distT="0" distB="0" distL="0" distR="0" wp14:anchorId="517EC15E" wp14:editId="09AA8A05">
            <wp:extent cx="5934075" cy="2924175"/>
            <wp:effectExtent l="0" t="0" r="9525" b="9525"/>
            <wp:docPr id="1352365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3C219E71" w14:textId="0B33AE7B" w:rsidR="0098356B" w:rsidRPr="00276971" w:rsidRDefault="00F55D1F" w:rsidP="0098356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above graph was generated to look at the seasonality from January 1 2009 to February 1 2009. Based on a 2009 calendar,</w:t>
      </w:r>
      <w:r w:rsidR="0098356B" w:rsidRPr="00276971">
        <w:rPr>
          <w:rFonts w:ascii="Times New Roman" w:hAnsi="Times New Roman" w:cs="Times New Roman"/>
          <w:kern w:val="0"/>
          <w:sz w:val="24"/>
          <w:szCs w:val="24"/>
          <w14:ligatures w14:val="none"/>
        </w:rPr>
        <w:t xml:space="preserve"> </w:t>
      </w:r>
      <w:r w:rsidRPr="00276971">
        <w:rPr>
          <w:rFonts w:ascii="Times New Roman" w:hAnsi="Times New Roman" w:cs="Times New Roman"/>
          <w:kern w:val="0"/>
          <w:sz w:val="24"/>
          <w:szCs w:val="24"/>
          <w14:ligatures w14:val="none"/>
        </w:rPr>
        <w:t>t</w:t>
      </w:r>
      <w:r w:rsidR="0098356B" w:rsidRPr="00276971">
        <w:rPr>
          <w:rFonts w:ascii="Times New Roman" w:hAnsi="Times New Roman" w:cs="Times New Roman"/>
          <w:kern w:val="0"/>
          <w:sz w:val="24"/>
          <w:szCs w:val="24"/>
          <w14:ligatures w14:val="none"/>
        </w:rPr>
        <w:t>he red lines occur on Mondays</w:t>
      </w:r>
      <w:r w:rsidRPr="00276971">
        <w:rPr>
          <w:rFonts w:ascii="Times New Roman" w:hAnsi="Times New Roman" w:cs="Times New Roman"/>
          <w:kern w:val="0"/>
          <w:sz w:val="24"/>
          <w:szCs w:val="24"/>
          <w14:ligatures w14:val="none"/>
        </w:rPr>
        <w:t>. We can observe data points to the left or right to determine values for different days of the week</w:t>
      </w:r>
      <w:r w:rsidR="000E1B74" w:rsidRPr="00276971">
        <w:rPr>
          <w:rFonts w:ascii="Times New Roman" w:hAnsi="Times New Roman" w:cs="Times New Roman"/>
          <w:kern w:val="0"/>
          <w:sz w:val="24"/>
          <w:szCs w:val="24"/>
          <w14:ligatures w14:val="none"/>
        </w:rPr>
        <w:t>.</w:t>
      </w:r>
      <w:r w:rsidRPr="00276971">
        <w:rPr>
          <w:rFonts w:ascii="Times New Roman" w:hAnsi="Times New Roman" w:cs="Times New Roman"/>
          <w:kern w:val="0"/>
          <w:sz w:val="24"/>
          <w:szCs w:val="24"/>
          <w14:ligatures w14:val="none"/>
        </w:rPr>
        <w:t xml:space="preserve"> </w:t>
      </w:r>
      <w:r w:rsidR="000E1B74" w:rsidRPr="00276971">
        <w:rPr>
          <w:rFonts w:ascii="Times New Roman" w:hAnsi="Times New Roman" w:cs="Times New Roman"/>
          <w:kern w:val="0"/>
          <w:sz w:val="24"/>
          <w:szCs w:val="24"/>
          <w14:ligatures w14:val="none"/>
        </w:rPr>
        <w:t>We see that t</w:t>
      </w:r>
      <w:r w:rsidRPr="00276971">
        <w:rPr>
          <w:rFonts w:ascii="Times New Roman" w:hAnsi="Times New Roman" w:cs="Times New Roman"/>
          <w:kern w:val="0"/>
          <w:sz w:val="24"/>
          <w:szCs w:val="24"/>
          <w14:ligatures w14:val="none"/>
        </w:rPr>
        <w:t xml:space="preserve">here are two peaks every week: one on Saturday (represented by two points to the left of the Monday lines) </w:t>
      </w:r>
      <w:r w:rsidRPr="00276971">
        <w:rPr>
          <w:rFonts w:ascii="Times New Roman" w:hAnsi="Times New Roman" w:cs="Times New Roman"/>
          <w:kern w:val="0"/>
          <w:sz w:val="24"/>
          <w:szCs w:val="24"/>
          <w14:ligatures w14:val="none"/>
        </w:rPr>
        <w:lastRenderedPageBreak/>
        <w:t xml:space="preserve">and another on Tuesday (represented by one point to the right of the Monday lines). Similarly, there are two noticeable </w:t>
      </w:r>
      <w:r w:rsidR="000E1B74" w:rsidRPr="00276971">
        <w:rPr>
          <w:rFonts w:ascii="Times New Roman" w:hAnsi="Times New Roman" w:cs="Times New Roman"/>
          <w:kern w:val="0"/>
          <w:sz w:val="24"/>
          <w:szCs w:val="24"/>
          <w14:ligatures w14:val="none"/>
        </w:rPr>
        <w:t>dips</w:t>
      </w:r>
      <w:r w:rsidRPr="00276971">
        <w:rPr>
          <w:rFonts w:ascii="Times New Roman" w:hAnsi="Times New Roman" w:cs="Times New Roman"/>
          <w:kern w:val="0"/>
          <w:sz w:val="24"/>
          <w:szCs w:val="24"/>
          <w14:ligatures w14:val="none"/>
        </w:rPr>
        <w:t xml:space="preserve"> in each week: one on Sunday (indicated by one point to the left of the Monday lines) and another on Thursday (indicated by three points to the right of the Monday lines).</w:t>
      </w:r>
    </w:p>
    <w:p w14:paraId="3AC23551" w14:textId="0D3E9117" w:rsidR="0098356B" w:rsidRPr="00276971" w:rsidRDefault="00451DC1" w:rsidP="00451DC1">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influence of this seasonality appears minimal when compared to the transformed data. The outcomes of the previously conducted augmented Dicky-Fuller test confirm that the data is stationary.</w:t>
      </w:r>
    </w:p>
    <w:p w14:paraId="3AE78E7C" w14:textId="4784369F" w:rsidR="0098356B" w:rsidRPr="00276971" w:rsidRDefault="0098356B" w:rsidP="0098356B">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14:ligatures w14:val="none"/>
        </w:rPr>
        <w:t>Trends</w:t>
      </w:r>
    </w:p>
    <w:p w14:paraId="774F736A" w14:textId="779C0B44" w:rsidR="0098356B" w:rsidRPr="00276971" w:rsidRDefault="000E1B74" w:rsidP="0098356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drawing>
          <wp:inline distT="0" distB="0" distL="0" distR="0" wp14:anchorId="38693261" wp14:editId="1DB43623">
            <wp:extent cx="5943600" cy="2343150"/>
            <wp:effectExtent l="0" t="0" r="0" b="0"/>
            <wp:docPr id="1886081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61C676EA" w14:textId="728EB505" w:rsidR="00F56E94" w:rsidRPr="00276971" w:rsidRDefault="00337DEA" w:rsidP="0098403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graph shows the lack of an overall trend in the dataset. There does appear to be an outlier in the summer of 2009.</w:t>
      </w:r>
    </w:p>
    <w:p w14:paraId="52C92819" w14:textId="676C8D8F" w:rsidR="00337DEA" w:rsidRPr="00276971" w:rsidRDefault="00337DEA" w:rsidP="0098403B">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14:ligatures w14:val="none"/>
        </w:rPr>
        <w:t>Auto Correlation Functions</w:t>
      </w:r>
    </w:p>
    <w:p w14:paraId="1B3FB73E" w14:textId="50DE008D" w:rsidR="00337DEA" w:rsidRPr="00276971" w:rsidRDefault="0088304F" w:rsidP="0098403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7981DDCC" wp14:editId="7E2447A8">
            <wp:extent cx="5943600" cy="3279775"/>
            <wp:effectExtent l="0" t="0" r="0" b="0"/>
            <wp:docPr id="160130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4B16D45E" w14:textId="7116DFFE" w:rsidR="00337DEA" w:rsidRPr="00276971" w:rsidRDefault="00451DC1" w:rsidP="0098403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H</w:t>
      </w:r>
      <w:r w:rsidR="0088304F" w:rsidRPr="00276971">
        <w:rPr>
          <w:rFonts w:ascii="Times New Roman" w:hAnsi="Times New Roman" w:cs="Times New Roman"/>
          <w:kern w:val="0"/>
          <w:sz w:val="24"/>
          <w:szCs w:val="24"/>
          <w14:ligatures w14:val="none"/>
        </w:rPr>
        <w:t xml:space="preserve">ere, </w:t>
      </w:r>
      <w:r w:rsidRPr="00276971">
        <w:rPr>
          <w:rFonts w:ascii="Times New Roman" w:hAnsi="Times New Roman" w:cs="Times New Roman"/>
          <w:kern w:val="0"/>
          <w:sz w:val="24"/>
          <w:szCs w:val="24"/>
          <w14:ligatures w14:val="none"/>
        </w:rPr>
        <w:t xml:space="preserve">ACF and PACF </w:t>
      </w:r>
      <w:r w:rsidR="0088304F" w:rsidRPr="00276971">
        <w:rPr>
          <w:rFonts w:ascii="Times New Roman" w:hAnsi="Times New Roman" w:cs="Times New Roman"/>
          <w:kern w:val="0"/>
          <w:sz w:val="24"/>
          <w:szCs w:val="24"/>
          <w14:ligatures w14:val="none"/>
        </w:rPr>
        <w:t xml:space="preserve">plots were generated to determine if </w:t>
      </w:r>
      <w:r w:rsidRPr="00276971">
        <w:rPr>
          <w:rFonts w:ascii="Times New Roman" w:hAnsi="Times New Roman" w:cs="Times New Roman"/>
          <w:kern w:val="0"/>
          <w:sz w:val="24"/>
          <w:szCs w:val="24"/>
          <w14:ligatures w14:val="none"/>
        </w:rPr>
        <w:t>the data corresponds to an AR (autoregression) or MA (moving average) model. The shaded area in the plot signifies statistically insignificant outcomes, allowing exclusion of those datapoints from consideration. It is observed that the ACF tapers off around 2 (although this determination carries a degree of subjectivity), whereas the PACF distinctly stops at 1</w:t>
      </w:r>
      <w:r w:rsidR="002C3A1A">
        <w:rPr>
          <w:rFonts w:ascii="Times New Roman" w:hAnsi="Times New Roman" w:cs="Times New Roman"/>
          <w:kern w:val="0"/>
          <w:sz w:val="24"/>
          <w:szCs w:val="24"/>
          <w14:ligatures w14:val="none"/>
        </w:rPr>
        <w:t xml:space="preserve"> (</w:t>
      </w:r>
      <w:proofErr w:type="spellStart"/>
      <w:r w:rsidR="002C3A1A" w:rsidRPr="005D4A24">
        <w:rPr>
          <w:rFonts w:ascii="Times New Roman" w:hAnsi="Times New Roman" w:cs="Times New Roman"/>
          <w:kern w:val="0"/>
          <w:sz w:val="24"/>
          <w:szCs w:val="24"/>
          <w14:ligatures w14:val="none"/>
        </w:rPr>
        <w:t>Monigatti</w:t>
      </w:r>
      <w:proofErr w:type="spellEnd"/>
      <w:r w:rsidR="002C3A1A">
        <w:rPr>
          <w:rFonts w:ascii="Times New Roman" w:hAnsi="Times New Roman" w:cs="Times New Roman"/>
          <w:kern w:val="0"/>
          <w:sz w:val="24"/>
          <w:szCs w:val="24"/>
          <w14:ligatures w14:val="none"/>
        </w:rPr>
        <w:t xml:space="preserve">, </w:t>
      </w:r>
      <w:r w:rsidR="002C3A1A" w:rsidRPr="005D4A24">
        <w:rPr>
          <w:rFonts w:ascii="Times New Roman" w:hAnsi="Times New Roman" w:cs="Times New Roman"/>
          <w:kern w:val="0"/>
          <w:sz w:val="24"/>
          <w:szCs w:val="24"/>
          <w14:ligatures w14:val="none"/>
        </w:rPr>
        <w:t>2022</w:t>
      </w:r>
      <w:r w:rsidR="002C3A1A">
        <w:rPr>
          <w:rFonts w:ascii="Times New Roman" w:hAnsi="Times New Roman" w:cs="Times New Roman"/>
          <w:kern w:val="0"/>
          <w:sz w:val="24"/>
          <w:szCs w:val="24"/>
          <w14:ligatures w14:val="none"/>
        </w:rPr>
        <w:t>).</w:t>
      </w:r>
      <w:r w:rsidRPr="00276971">
        <w:rPr>
          <w:rFonts w:ascii="Times New Roman" w:hAnsi="Times New Roman" w:cs="Times New Roman"/>
          <w:kern w:val="0"/>
          <w:sz w:val="24"/>
          <w:szCs w:val="24"/>
          <w14:ligatures w14:val="none"/>
        </w:rPr>
        <w:t xml:space="preserve"> </w:t>
      </w:r>
      <w:r w:rsidR="00337DEA" w:rsidRPr="00276971">
        <w:rPr>
          <w:rFonts w:ascii="Times New Roman" w:hAnsi="Times New Roman" w:cs="Times New Roman"/>
          <w:kern w:val="0"/>
          <w:sz w:val="24"/>
          <w:szCs w:val="24"/>
          <w14:ligatures w14:val="none"/>
        </w:rPr>
        <w:t xml:space="preserve">When the ACF gradually diminishes and the PACF abruptly ceases after lag p, it signifies an AR model of order p. Based on the behavior exhibited by this data, it is most fitting for an </w:t>
      </w:r>
      <w:proofErr w:type="gramStart"/>
      <w:r w:rsidR="00337DEA" w:rsidRPr="00276971">
        <w:rPr>
          <w:rFonts w:ascii="Times New Roman" w:hAnsi="Times New Roman" w:cs="Times New Roman"/>
          <w:kern w:val="0"/>
          <w:sz w:val="24"/>
          <w:szCs w:val="24"/>
          <w14:ligatures w14:val="none"/>
        </w:rPr>
        <w:t>AR(</w:t>
      </w:r>
      <w:proofErr w:type="gramEnd"/>
      <w:r w:rsidR="00337DEA" w:rsidRPr="00276971">
        <w:rPr>
          <w:rFonts w:ascii="Times New Roman" w:hAnsi="Times New Roman" w:cs="Times New Roman"/>
          <w:kern w:val="0"/>
          <w:sz w:val="24"/>
          <w:szCs w:val="24"/>
          <w14:ligatures w14:val="none"/>
        </w:rPr>
        <w:t>1) model.</w:t>
      </w:r>
    </w:p>
    <w:p w14:paraId="0C0CAE8A" w14:textId="57F6EAAD" w:rsidR="00337DEA" w:rsidRPr="00276971" w:rsidRDefault="00E7609A" w:rsidP="0098403B">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14:ligatures w14:val="none"/>
        </w:rPr>
        <w:t>Spectral Density</w:t>
      </w:r>
    </w:p>
    <w:p w14:paraId="2B40D99C" w14:textId="052151F8" w:rsidR="00E7609A" w:rsidRPr="00276971" w:rsidRDefault="0088304F" w:rsidP="0098403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0B2B25B0" wp14:editId="57DAEF75">
            <wp:extent cx="5020310" cy="3191510"/>
            <wp:effectExtent l="0" t="0" r="8890" b="8890"/>
            <wp:docPr id="69001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0310" cy="3191510"/>
                    </a:xfrm>
                    <a:prstGeom prst="rect">
                      <a:avLst/>
                    </a:prstGeom>
                    <a:noFill/>
                    <a:ln>
                      <a:noFill/>
                    </a:ln>
                  </pic:spPr>
                </pic:pic>
              </a:graphicData>
            </a:graphic>
          </wp:inline>
        </w:drawing>
      </w:r>
    </w:p>
    <w:p w14:paraId="625BF662" w14:textId="58B951A4" w:rsidR="00E7609A" w:rsidRPr="00276971" w:rsidRDefault="00E7609A" w:rsidP="0098403B">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A plot of the power spectral density of the transformed time series is displayed above</w:t>
      </w:r>
      <w:r w:rsidR="00A05DAA" w:rsidRPr="00276971">
        <w:rPr>
          <w:rFonts w:ascii="Times New Roman" w:hAnsi="Times New Roman" w:cs="Times New Roman"/>
          <w:kern w:val="0"/>
          <w:sz w:val="24"/>
          <w:szCs w:val="24"/>
          <w14:ligatures w14:val="none"/>
        </w:rPr>
        <w:t>.</w:t>
      </w:r>
    </w:p>
    <w:p w14:paraId="4FEA3DDA" w14:textId="61A7B7E0" w:rsidR="00E7609A" w:rsidRPr="00276971" w:rsidRDefault="00E7609A" w:rsidP="0098403B">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14:ligatures w14:val="none"/>
        </w:rPr>
        <w:t>Decomposed Time Series</w:t>
      </w:r>
    </w:p>
    <w:p w14:paraId="67F0E565" w14:textId="724A4DE8" w:rsidR="00E7609A" w:rsidRPr="00276971" w:rsidRDefault="0083222B" w:rsidP="0098403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0C499A15" wp14:editId="714EACDB">
            <wp:extent cx="5099685" cy="6101715"/>
            <wp:effectExtent l="0" t="0" r="5715" b="0"/>
            <wp:docPr id="2117276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9685" cy="6101715"/>
                    </a:xfrm>
                    <a:prstGeom prst="rect">
                      <a:avLst/>
                    </a:prstGeom>
                    <a:noFill/>
                    <a:ln>
                      <a:noFill/>
                    </a:ln>
                  </pic:spPr>
                </pic:pic>
              </a:graphicData>
            </a:graphic>
          </wp:inline>
        </w:drawing>
      </w:r>
    </w:p>
    <w:p w14:paraId="0E534049" w14:textId="76A31DD3" w:rsidR="00E7609A" w:rsidRPr="00276971" w:rsidRDefault="000F64C2" w:rsidP="0098403B">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14:ligatures w14:val="none"/>
        </w:rPr>
        <w:t>Confirmed Lack of Trends in Residuals of Decomposition</w:t>
      </w:r>
    </w:p>
    <w:p w14:paraId="4ED353FF" w14:textId="50C65710" w:rsidR="000F64C2" w:rsidRPr="00276971" w:rsidRDefault="0083222B" w:rsidP="0098403B">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27234A07" wp14:editId="65B7A1C8">
            <wp:extent cx="5934710" cy="2461895"/>
            <wp:effectExtent l="0" t="0" r="8890" b="0"/>
            <wp:docPr id="430605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2461895"/>
                    </a:xfrm>
                    <a:prstGeom prst="rect">
                      <a:avLst/>
                    </a:prstGeom>
                    <a:noFill/>
                    <a:ln>
                      <a:noFill/>
                    </a:ln>
                  </pic:spPr>
                </pic:pic>
              </a:graphicData>
            </a:graphic>
          </wp:inline>
        </w:drawing>
      </w:r>
    </w:p>
    <w:p w14:paraId="72D4BE74" w14:textId="695ECB34" w:rsidR="000F64C2" w:rsidRPr="00276971" w:rsidRDefault="000F64C2"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residuals of the decomposition lack apparent trends, as shown above.</w:t>
      </w:r>
    </w:p>
    <w:p w14:paraId="32F898CF" w14:textId="36256498" w:rsidR="000F64C2" w:rsidRPr="00276971" w:rsidRDefault="000F64C2" w:rsidP="000F64C2">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D2: ARIMA Model of Time Series Data</w:t>
      </w:r>
    </w:p>
    <w:p w14:paraId="79A622AC" w14:textId="10D45D35" w:rsidR="000F64C2" w:rsidRPr="00276971" w:rsidRDefault="000F64C2"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Based on the trends within the ACF and PACF plots, the data is best suited to an </w:t>
      </w:r>
      <w:proofErr w:type="gramStart"/>
      <w:r w:rsidRPr="00276971">
        <w:rPr>
          <w:rFonts w:ascii="Times New Roman" w:hAnsi="Times New Roman" w:cs="Times New Roman"/>
          <w:kern w:val="0"/>
          <w:sz w:val="24"/>
          <w:szCs w:val="24"/>
          <w14:ligatures w14:val="none"/>
        </w:rPr>
        <w:t>AR(</w:t>
      </w:r>
      <w:proofErr w:type="gramEnd"/>
      <w:r w:rsidRPr="00276971">
        <w:rPr>
          <w:rFonts w:ascii="Times New Roman" w:hAnsi="Times New Roman" w:cs="Times New Roman"/>
          <w:kern w:val="0"/>
          <w:sz w:val="24"/>
          <w:szCs w:val="24"/>
          <w14:ligatures w14:val="none"/>
        </w:rPr>
        <w:t>1) model.</w:t>
      </w:r>
    </w:p>
    <w:p w14:paraId="1EF0A590" w14:textId="29D51332" w:rsidR="0083222B" w:rsidRPr="00276971" w:rsidRDefault="00016672" w:rsidP="000F64C2">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drawing>
          <wp:inline distT="0" distB="0" distL="0" distR="0" wp14:anchorId="215429C3" wp14:editId="4E4435E9">
            <wp:extent cx="5943600" cy="3200400"/>
            <wp:effectExtent l="0" t="0" r="0" b="0"/>
            <wp:docPr id="222095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0D105A46" w14:textId="76C2818B" w:rsidR="000F64C2" w:rsidRPr="00276971" w:rsidRDefault="000F64C2"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above coefficients derived from the model give us the resulting ARIMA equation:</w:t>
      </w:r>
    </w:p>
    <w:p w14:paraId="5C55835A" w14:textId="2B4C99AE" w:rsidR="000F64C2" w:rsidRPr="00276971" w:rsidRDefault="0083222B" w:rsidP="0083222B">
      <w:pPr>
        <w:jc w:val="center"/>
        <w:rPr>
          <w:rFonts w:ascii="Times New Roman" w:hAnsi="Times New Roman" w:cs="Times New Roman"/>
          <w:kern w:val="0"/>
          <w:sz w:val="24"/>
          <w:szCs w:val="24"/>
          <w14:ligatures w14:val="none"/>
        </w:rPr>
      </w:pPr>
      <w:proofErr w:type="spellStart"/>
      <w:r w:rsidRPr="00276971">
        <w:rPr>
          <w:rFonts w:ascii="Times New Roman" w:hAnsi="Times New Roman" w:cs="Times New Roman"/>
          <w:i/>
          <w:iCs/>
          <w:kern w:val="0"/>
          <w:sz w:val="24"/>
          <w:szCs w:val="24"/>
          <w14:ligatures w14:val="none"/>
        </w:rPr>
        <w:t>X</w:t>
      </w:r>
      <w:r w:rsidRPr="00276971">
        <w:rPr>
          <w:rFonts w:ascii="Times New Roman" w:hAnsi="Times New Roman" w:cs="Times New Roman"/>
          <w:i/>
          <w:iCs/>
          <w:kern w:val="0"/>
          <w:sz w:val="24"/>
          <w:szCs w:val="24"/>
          <w:vertAlign w:val="subscript"/>
          <w14:ligatures w14:val="none"/>
        </w:rPr>
        <w:t>t</w:t>
      </w:r>
      <w:proofErr w:type="spellEnd"/>
      <w:r w:rsidRPr="00276971">
        <w:rPr>
          <w:rFonts w:ascii="Times New Roman" w:hAnsi="Times New Roman" w:cs="Times New Roman"/>
          <w:i/>
          <w:iCs/>
          <w:kern w:val="0"/>
          <w:sz w:val="24"/>
          <w:szCs w:val="24"/>
          <w:vertAlign w:val="subscript"/>
          <w14:ligatures w14:val="none"/>
        </w:rPr>
        <w:t xml:space="preserve"> </w:t>
      </w:r>
      <w:r w:rsidRPr="00276971">
        <w:rPr>
          <w:rFonts w:ascii="Times New Roman" w:hAnsi="Times New Roman" w:cs="Times New Roman"/>
          <w:kern w:val="0"/>
          <w:sz w:val="24"/>
          <w:szCs w:val="24"/>
          <w14:ligatures w14:val="none"/>
        </w:rPr>
        <w:t>= (0.4079(</w:t>
      </w:r>
      <w:r w:rsidRPr="00276971">
        <w:rPr>
          <w:rFonts w:ascii="Times New Roman" w:hAnsi="Times New Roman" w:cs="Times New Roman"/>
          <w:i/>
          <w:iCs/>
          <w:kern w:val="0"/>
          <w:sz w:val="24"/>
          <w:szCs w:val="24"/>
          <w14:ligatures w14:val="none"/>
        </w:rPr>
        <w:t>X</w:t>
      </w:r>
      <w:r w:rsidRPr="00276971">
        <w:rPr>
          <w:rFonts w:ascii="Times New Roman" w:hAnsi="Times New Roman" w:cs="Times New Roman"/>
          <w:i/>
          <w:iCs/>
          <w:kern w:val="0"/>
          <w:sz w:val="24"/>
          <w:szCs w:val="24"/>
          <w:vertAlign w:val="subscript"/>
          <w14:ligatures w14:val="none"/>
        </w:rPr>
        <w:t>(t-1)</w:t>
      </w:r>
      <w:r w:rsidRPr="00276971">
        <w:rPr>
          <w:rFonts w:ascii="Times New Roman" w:hAnsi="Times New Roman" w:cs="Times New Roman"/>
          <w:kern w:val="0"/>
          <w:sz w:val="24"/>
          <w:szCs w:val="24"/>
          <w14:ligatures w14:val="none"/>
        </w:rPr>
        <w:t>) + 0.0194 + a</w:t>
      </w:r>
      <w:r w:rsidRPr="00276971">
        <w:rPr>
          <w:rFonts w:ascii="Times New Roman" w:hAnsi="Times New Roman" w:cs="Times New Roman"/>
          <w:kern w:val="0"/>
          <w:sz w:val="24"/>
          <w:szCs w:val="24"/>
          <w:vertAlign w:val="subscript"/>
          <w14:ligatures w14:val="none"/>
        </w:rPr>
        <w:t>t</w:t>
      </w:r>
    </w:p>
    <w:p w14:paraId="579CF16E" w14:textId="77777777" w:rsidR="000F64C2" w:rsidRPr="00276971" w:rsidRDefault="000F64C2" w:rsidP="000F64C2">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D3: Forecast</w:t>
      </w:r>
    </w:p>
    <w:p w14:paraId="644C91C4" w14:textId="5587BAC2" w:rsidR="000F64C2" w:rsidRPr="00276971" w:rsidRDefault="000F64C2"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The testing dataset comprises 146 rows, allowing for forecasting attempts </w:t>
      </w:r>
      <w:r w:rsidR="00A05DAA" w:rsidRPr="00276971">
        <w:rPr>
          <w:rFonts w:ascii="Times New Roman" w:hAnsi="Times New Roman" w:cs="Times New Roman"/>
          <w:kern w:val="0"/>
          <w:sz w:val="24"/>
          <w:szCs w:val="24"/>
          <w14:ligatures w14:val="none"/>
        </w:rPr>
        <w:t>of</w:t>
      </w:r>
      <w:r w:rsidRPr="00276971">
        <w:rPr>
          <w:rFonts w:ascii="Times New Roman" w:hAnsi="Times New Roman" w:cs="Times New Roman"/>
          <w:kern w:val="0"/>
          <w:sz w:val="24"/>
          <w:szCs w:val="24"/>
          <w14:ligatures w14:val="none"/>
        </w:rPr>
        <w:t xml:space="preserve"> these specific values. This establishes a basis for comparison, enabling the verification of predicted values against the actual values present in the test set.</w:t>
      </w:r>
    </w:p>
    <w:p w14:paraId="4AFC1939" w14:textId="64619A1D" w:rsidR="00016672" w:rsidRPr="00276971" w:rsidRDefault="00016672" w:rsidP="000F64C2">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3FEA8F6C" wp14:editId="3F4C122A">
            <wp:extent cx="5934710" cy="5354320"/>
            <wp:effectExtent l="0" t="0" r="8890" b="0"/>
            <wp:docPr id="1880895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5354320"/>
                    </a:xfrm>
                    <a:prstGeom prst="rect">
                      <a:avLst/>
                    </a:prstGeom>
                    <a:noFill/>
                    <a:ln>
                      <a:noFill/>
                    </a:ln>
                  </pic:spPr>
                </pic:pic>
              </a:graphicData>
            </a:graphic>
          </wp:inline>
        </w:drawing>
      </w:r>
    </w:p>
    <w:p w14:paraId="50A435EE" w14:textId="67EFFE86" w:rsidR="000F64C2" w:rsidRPr="00276971" w:rsidRDefault="000F64C2"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The analysis reveals the forecast's </w:t>
      </w:r>
      <w:r w:rsidR="00016672" w:rsidRPr="00276971">
        <w:rPr>
          <w:rFonts w:ascii="Times New Roman" w:hAnsi="Times New Roman" w:cs="Times New Roman"/>
          <w:kern w:val="0"/>
          <w:sz w:val="24"/>
          <w:szCs w:val="24"/>
          <w14:ligatures w14:val="none"/>
        </w:rPr>
        <w:t>limitations</w:t>
      </w:r>
      <w:r w:rsidRPr="00276971">
        <w:rPr>
          <w:rFonts w:ascii="Times New Roman" w:hAnsi="Times New Roman" w:cs="Times New Roman"/>
          <w:kern w:val="0"/>
          <w:sz w:val="24"/>
          <w:szCs w:val="24"/>
          <w14:ligatures w14:val="none"/>
        </w:rPr>
        <w:t xml:space="preserve">, </w:t>
      </w:r>
      <w:r w:rsidR="00016672" w:rsidRPr="00276971">
        <w:rPr>
          <w:rFonts w:ascii="Times New Roman" w:hAnsi="Times New Roman" w:cs="Times New Roman"/>
          <w:kern w:val="0"/>
          <w:sz w:val="24"/>
          <w:szCs w:val="24"/>
          <w14:ligatures w14:val="none"/>
        </w:rPr>
        <w:t>as shown by</w:t>
      </w:r>
      <w:r w:rsidRPr="00276971">
        <w:rPr>
          <w:rFonts w:ascii="Times New Roman" w:hAnsi="Times New Roman" w:cs="Times New Roman"/>
          <w:kern w:val="0"/>
          <w:sz w:val="24"/>
          <w:szCs w:val="24"/>
          <w14:ligatures w14:val="none"/>
        </w:rPr>
        <w:t xml:space="preserve"> its gradual decline and stabilization at the value 0.032791.</w:t>
      </w:r>
      <w:r w:rsidR="00016672" w:rsidRPr="00276971">
        <w:rPr>
          <w:rFonts w:ascii="Times New Roman" w:hAnsi="Times New Roman" w:cs="Times New Roman"/>
          <w:kern w:val="0"/>
          <w:sz w:val="24"/>
          <w:szCs w:val="24"/>
          <w14:ligatures w14:val="none"/>
        </w:rPr>
        <w:t xml:space="preserve"> This </w:t>
      </w:r>
      <w:r w:rsidRPr="00276971">
        <w:rPr>
          <w:rFonts w:ascii="Times New Roman" w:hAnsi="Times New Roman" w:cs="Times New Roman"/>
          <w:kern w:val="0"/>
          <w:sz w:val="24"/>
          <w:szCs w:val="24"/>
          <w14:ligatures w14:val="none"/>
        </w:rPr>
        <w:t>figure doesn't directly predict the daily revenue for the Hospital</w:t>
      </w:r>
      <w:r w:rsidR="00016672" w:rsidRPr="00276971">
        <w:rPr>
          <w:rFonts w:ascii="Times New Roman" w:hAnsi="Times New Roman" w:cs="Times New Roman"/>
          <w:kern w:val="0"/>
          <w:sz w:val="24"/>
          <w:szCs w:val="24"/>
          <w14:ligatures w14:val="none"/>
        </w:rPr>
        <w:t>, but rather</w:t>
      </w:r>
      <w:r w:rsidRPr="00276971">
        <w:rPr>
          <w:rFonts w:ascii="Times New Roman" w:hAnsi="Times New Roman" w:cs="Times New Roman"/>
          <w:kern w:val="0"/>
          <w:sz w:val="24"/>
          <w:szCs w:val="24"/>
          <w14:ligatures w14:val="none"/>
        </w:rPr>
        <w:t xml:space="preserve"> the forecasted </w:t>
      </w:r>
      <w:r w:rsidR="00016672" w:rsidRPr="00276971">
        <w:rPr>
          <w:rFonts w:ascii="Times New Roman" w:hAnsi="Times New Roman" w:cs="Times New Roman"/>
          <w:kern w:val="0"/>
          <w:sz w:val="24"/>
          <w:szCs w:val="24"/>
          <w14:ligatures w14:val="none"/>
        </w:rPr>
        <w:t>a prediction of the daily difference in daily revenue. Thus, the</w:t>
      </w:r>
      <w:r w:rsidRPr="00276971">
        <w:rPr>
          <w:rFonts w:ascii="Times New Roman" w:hAnsi="Times New Roman" w:cs="Times New Roman"/>
          <w:kern w:val="0"/>
          <w:sz w:val="24"/>
          <w:szCs w:val="24"/>
          <w14:ligatures w14:val="none"/>
        </w:rPr>
        <w:t xml:space="preserve"> ARIMA model isn't predicting a revenue of 0.032791 million dollars; rather, it anticipates a daily increase </w:t>
      </w:r>
      <w:r w:rsidR="00016672" w:rsidRPr="00276971">
        <w:rPr>
          <w:rFonts w:ascii="Times New Roman" w:hAnsi="Times New Roman" w:cs="Times New Roman"/>
          <w:kern w:val="0"/>
          <w:sz w:val="24"/>
          <w:szCs w:val="24"/>
          <w14:ligatures w14:val="none"/>
        </w:rPr>
        <w:t xml:space="preserve">by a factor </w:t>
      </w:r>
      <w:r w:rsidRPr="00276971">
        <w:rPr>
          <w:rFonts w:ascii="Times New Roman" w:hAnsi="Times New Roman" w:cs="Times New Roman"/>
          <w:kern w:val="0"/>
          <w:sz w:val="24"/>
          <w:szCs w:val="24"/>
          <w14:ligatures w14:val="none"/>
        </w:rPr>
        <w:t>of 0.032791 million dollars compared to the previous day.</w:t>
      </w:r>
      <w:r w:rsidR="00016672" w:rsidRPr="00276971">
        <w:rPr>
          <w:rFonts w:ascii="Times New Roman" w:hAnsi="Times New Roman" w:cs="Times New Roman"/>
          <w:kern w:val="0"/>
          <w:sz w:val="24"/>
          <w:szCs w:val="24"/>
          <w14:ligatures w14:val="none"/>
        </w:rPr>
        <w:t xml:space="preserve"> With this in mind, we can proceed by inverting the earlier transformation and create a plot comparing the predicted data with the observed data in the test set. Additionally, we will calculate the confidence intervals for the forecast and include them in the plot. </w:t>
      </w:r>
    </w:p>
    <w:p w14:paraId="2A506B16" w14:textId="5F11130B" w:rsidR="00016672" w:rsidRPr="00276971" w:rsidRDefault="00016672" w:rsidP="000F64C2">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436B4C76" wp14:editId="4EC462DA">
            <wp:extent cx="5934710" cy="3147695"/>
            <wp:effectExtent l="0" t="0" r="8890" b="0"/>
            <wp:docPr id="1492938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147695"/>
                    </a:xfrm>
                    <a:prstGeom prst="rect">
                      <a:avLst/>
                    </a:prstGeom>
                    <a:noFill/>
                    <a:ln>
                      <a:noFill/>
                    </a:ln>
                  </pic:spPr>
                </pic:pic>
              </a:graphicData>
            </a:graphic>
          </wp:inline>
        </w:drawing>
      </w:r>
    </w:p>
    <w:p w14:paraId="06E46170" w14:textId="7E47C8D2" w:rsidR="00016672" w:rsidRPr="00276971" w:rsidRDefault="001D1D1B" w:rsidP="000F64C2">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drawing>
          <wp:inline distT="0" distB="0" distL="0" distR="0" wp14:anchorId="4816C3F8" wp14:editId="251DAB77">
            <wp:extent cx="5943600" cy="2496820"/>
            <wp:effectExtent l="0" t="0" r="0" b="0"/>
            <wp:docPr id="1910426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7185AEA8" w14:textId="6694279C" w:rsidR="001D1D1B" w:rsidRPr="00276971" w:rsidRDefault="001D1D1B" w:rsidP="000F64C2">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3666DBAE" wp14:editId="0A6F3014">
            <wp:extent cx="5943600" cy="4501515"/>
            <wp:effectExtent l="0" t="0" r="0" b="0"/>
            <wp:docPr id="1711982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01515"/>
                    </a:xfrm>
                    <a:prstGeom prst="rect">
                      <a:avLst/>
                    </a:prstGeom>
                    <a:noFill/>
                    <a:ln>
                      <a:noFill/>
                    </a:ln>
                  </pic:spPr>
                </pic:pic>
              </a:graphicData>
            </a:graphic>
          </wp:inline>
        </w:drawing>
      </w:r>
    </w:p>
    <w:p w14:paraId="770C6D4F" w14:textId="2212FB9D" w:rsidR="00887CD7" w:rsidRPr="00276971" w:rsidRDefault="00887CD7" w:rsidP="000F64C2">
      <w:pPr>
        <w:rPr>
          <w:rFonts w:ascii="Times New Roman" w:hAnsi="Times New Roman" w:cs="Times New Roman"/>
          <w:kern w:val="0"/>
          <w:sz w:val="24"/>
          <w:szCs w:val="24"/>
          <w14:ligatures w14:val="none"/>
        </w:rPr>
      </w:pPr>
      <w:r w:rsidRPr="00276971">
        <w:rPr>
          <w:rFonts w:ascii="Times New Roman" w:hAnsi="Times New Roman" w:cs="Times New Roman"/>
          <w:noProof/>
          <w:kern w:val="0"/>
          <w:sz w:val="24"/>
          <w:szCs w:val="24"/>
          <w14:ligatures w14:val="none"/>
        </w:rPr>
        <w:lastRenderedPageBreak/>
        <w:drawing>
          <wp:inline distT="0" distB="0" distL="0" distR="0" wp14:anchorId="2B8B6244" wp14:editId="3865524C">
            <wp:extent cx="5934710" cy="3657600"/>
            <wp:effectExtent l="0" t="0" r="8890" b="0"/>
            <wp:docPr id="1004761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3657600"/>
                    </a:xfrm>
                    <a:prstGeom prst="rect">
                      <a:avLst/>
                    </a:prstGeom>
                    <a:noFill/>
                    <a:ln>
                      <a:noFill/>
                    </a:ln>
                  </pic:spPr>
                </pic:pic>
              </a:graphicData>
            </a:graphic>
          </wp:inline>
        </w:drawing>
      </w:r>
    </w:p>
    <w:p w14:paraId="684E476D" w14:textId="57333861" w:rsidR="00782D37" w:rsidRPr="00276971" w:rsidRDefault="000F64C2"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above plot incorporates the forecast for the final 20% of the period (from Aug 08, 2009, to Dec 31, 2009) derived from the initial 80% of the period, along with the corresponding actual values for that duration,</w:t>
      </w:r>
      <w:r w:rsidR="00A05DAA" w:rsidRPr="00276971">
        <w:rPr>
          <w:rFonts w:ascii="Times New Roman" w:hAnsi="Times New Roman" w:cs="Times New Roman"/>
          <w:kern w:val="0"/>
          <w:sz w:val="24"/>
          <w:szCs w:val="24"/>
          <w14:ligatures w14:val="none"/>
        </w:rPr>
        <w:t xml:space="preserve"> which</w:t>
      </w:r>
      <w:r w:rsidRPr="00276971">
        <w:rPr>
          <w:rFonts w:ascii="Times New Roman" w:hAnsi="Times New Roman" w:cs="Times New Roman"/>
          <w:kern w:val="0"/>
          <w:sz w:val="24"/>
          <w:szCs w:val="24"/>
          <w14:ligatures w14:val="none"/>
        </w:rPr>
        <w:t xml:space="preserve"> reveals a model characterized by a broad confidence interval. When this model is extended over a substantial forecasting period </w:t>
      </w:r>
      <w:r w:rsidR="00A836AC" w:rsidRPr="00276971">
        <w:rPr>
          <w:rFonts w:ascii="Times New Roman" w:hAnsi="Times New Roman" w:cs="Times New Roman"/>
          <w:kern w:val="0"/>
          <w:sz w:val="24"/>
          <w:szCs w:val="24"/>
          <w14:ligatures w14:val="none"/>
        </w:rPr>
        <w:t xml:space="preserve">of </w:t>
      </w:r>
      <w:r w:rsidRPr="00276971">
        <w:rPr>
          <w:rFonts w:ascii="Times New Roman" w:hAnsi="Times New Roman" w:cs="Times New Roman"/>
          <w:kern w:val="0"/>
          <w:sz w:val="24"/>
          <w:szCs w:val="24"/>
          <w14:ligatures w14:val="none"/>
        </w:rPr>
        <w:t xml:space="preserve">146 days ahead, the uncertainty amplifies, leading to </w:t>
      </w:r>
      <w:r w:rsidR="00A836AC" w:rsidRPr="00276971">
        <w:rPr>
          <w:rFonts w:ascii="Times New Roman" w:hAnsi="Times New Roman" w:cs="Times New Roman"/>
          <w:kern w:val="0"/>
          <w:sz w:val="24"/>
          <w:szCs w:val="24"/>
          <w14:ligatures w14:val="none"/>
        </w:rPr>
        <w:t xml:space="preserve">a </w:t>
      </w:r>
      <w:r w:rsidRPr="00276971">
        <w:rPr>
          <w:rFonts w:ascii="Times New Roman" w:hAnsi="Times New Roman" w:cs="Times New Roman"/>
          <w:kern w:val="0"/>
          <w:sz w:val="24"/>
          <w:szCs w:val="24"/>
          <w14:ligatures w14:val="none"/>
        </w:rPr>
        <w:t>wide confidence interval.</w:t>
      </w:r>
      <w:r w:rsidR="006264DA" w:rsidRPr="00276971">
        <w:rPr>
          <w:rFonts w:ascii="Times New Roman" w:hAnsi="Times New Roman" w:cs="Times New Roman"/>
          <w:kern w:val="0"/>
          <w:sz w:val="24"/>
          <w:szCs w:val="24"/>
          <w14:ligatures w14:val="none"/>
        </w:rPr>
        <w:t xml:space="preserve"> </w:t>
      </w:r>
      <w:r w:rsidR="00782D37" w:rsidRPr="00276971">
        <w:rPr>
          <w:rFonts w:ascii="Times New Roman" w:hAnsi="Times New Roman" w:cs="Times New Roman"/>
          <w:kern w:val="0"/>
          <w:sz w:val="24"/>
          <w:szCs w:val="24"/>
          <w14:ligatures w14:val="none"/>
        </w:rPr>
        <w:t>Having conducted the forecast, various elements can be generated for model assessment. This assessment encompasses the calculation of the root mean square error and the examination of diagnostic plots.</w:t>
      </w:r>
    </w:p>
    <w:p w14:paraId="2446CDC9" w14:textId="1D026A15" w:rsidR="000F64C2" w:rsidRPr="00276971" w:rsidRDefault="006264DA" w:rsidP="000F64C2">
      <w:pPr>
        <w:rPr>
          <w:rFonts w:ascii="Times New Roman" w:hAnsi="Times New Roman" w:cs="Times New Roman"/>
          <w:b/>
          <w:bCs/>
          <w:kern w:val="0"/>
          <w:sz w:val="24"/>
          <w:szCs w:val="24"/>
          <w14:ligatures w14:val="none"/>
        </w:rPr>
      </w:pPr>
      <w:r w:rsidRPr="00276971">
        <w:rPr>
          <w:rFonts w:ascii="Times New Roman" w:hAnsi="Times New Roman" w:cs="Times New Roman"/>
          <w:noProof/>
          <w:kern w:val="0"/>
          <w:sz w:val="24"/>
          <w:szCs w:val="24"/>
          <w14:ligatures w14:val="none"/>
        </w:rPr>
        <w:drawing>
          <wp:inline distT="0" distB="0" distL="0" distR="0" wp14:anchorId="0D970A7F" wp14:editId="57215CC0">
            <wp:extent cx="5934710" cy="2760980"/>
            <wp:effectExtent l="0" t="0" r="8890" b="1270"/>
            <wp:docPr id="7539991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r w:rsidR="000F64C2" w:rsidRPr="00276971">
        <w:rPr>
          <w:rFonts w:ascii="Times New Roman" w:hAnsi="Times New Roman" w:cs="Times New Roman"/>
          <w:b/>
          <w:bCs/>
          <w:kern w:val="0"/>
          <w:sz w:val="24"/>
          <w:szCs w:val="24"/>
          <w:u w:val="single"/>
          <w14:ligatures w14:val="none"/>
        </w:rPr>
        <w:t>D4.</w:t>
      </w:r>
      <w:r w:rsidR="00782D37" w:rsidRPr="00276971">
        <w:rPr>
          <w:rFonts w:ascii="Times New Roman" w:hAnsi="Times New Roman" w:cs="Times New Roman"/>
          <w:b/>
          <w:bCs/>
          <w:kern w:val="0"/>
          <w:sz w:val="24"/>
          <w:szCs w:val="24"/>
          <w:u w:val="single"/>
          <w14:ligatures w14:val="none"/>
        </w:rPr>
        <w:t xml:space="preserve"> Analysis Output &amp; Calculations</w:t>
      </w:r>
    </w:p>
    <w:p w14:paraId="646A126F" w14:textId="15B13DC1" w:rsidR="00782D37" w:rsidRPr="00276971" w:rsidRDefault="00782D37"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lastRenderedPageBreak/>
        <w:t xml:space="preserve">All calculations performed and the resulting outputs for this assessment are showcased above and are also provided in the </w:t>
      </w:r>
      <w:proofErr w:type="spellStart"/>
      <w:r w:rsidRPr="00276971">
        <w:rPr>
          <w:rFonts w:ascii="Times New Roman" w:hAnsi="Times New Roman" w:cs="Times New Roman"/>
          <w:kern w:val="0"/>
          <w:sz w:val="24"/>
          <w:szCs w:val="24"/>
          <w14:ligatures w14:val="none"/>
        </w:rPr>
        <w:t>Jupyter</w:t>
      </w:r>
      <w:proofErr w:type="spellEnd"/>
      <w:r w:rsidRPr="00276971">
        <w:rPr>
          <w:rFonts w:ascii="Times New Roman" w:hAnsi="Times New Roman" w:cs="Times New Roman"/>
          <w:kern w:val="0"/>
          <w:sz w:val="24"/>
          <w:szCs w:val="24"/>
          <w14:ligatures w14:val="none"/>
        </w:rPr>
        <w:t xml:space="preserve"> notebook accompanying this task submission.</w:t>
      </w:r>
      <w:r w:rsidR="006264DA" w:rsidRPr="00276971">
        <w:rPr>
          <w:rFonts w:ascii="Times New Roman" w:hAnsi="Times New Roman" w:cs="Times New Roman"/>
          <w:kern w:val="0"/>
          <w:sz w:val="24"/>
          <w:szCs w:val="24"/>
          <w14:ligatures w14:val="none"/>
        </w:rPr>
        <w:t xml:space="preserve"> </w:t>
      </w:r>
    </w:p>
    <w:p w14:paraId="28027832" w14:textId="44244C05" w:rsidR="000F64C2" w:rsidRPr="00276971" w:rsidRDefault="000F64C2" w:rsidP="000F64C2">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D5.</w:t>
      </w:r>
      <w:r w:rsidR="00782D37" w:rsidRPr="00276971">
        <w:rPr>
          <w:rFonts w:ascii="Times New Roman" w:hAnsi="Times New Roman" w:cs="Times New Roman"/>
          <w:b/>
          <w:bCs/>
          <w:kern w:val="0"/>
          <w:sz w:val="24"/>
          <w:szCs w:val="24"/>
          <w:u w:val="single"/>
          <w14:ligatures w14:val="none"/>
        </w:rPr>
        <w:t xml:space="preserve"> Arima Model Code</w:t>
      </w:r>
    </w:p>
    <w:p w14:paraId="76A445F7" w14:textId="67B1E98F" w:rsidR="00782D37" w:rsidRPr="00276971" w:rsidRDefault="00782D37"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code used for generating the Arima model is provided above</w:t>
      </w:r>
      <w:r w:rsidR="006264DA" w:rsidRPr="00276971">
        <w:rPr>
          <w:rFonts w:ascii="Times New Roman" w:hAnsi="Times New Roman" w:cs="Times New Roman"/>
          <w:kern w:val="0"/>
          <w:sz w:val="24"/>
          <w:szCs w:val="24"/>
          <w14:ligatures w14:val="none"/>
        </w:rPr>
        <w:t xml:space="preserve"> and in the </w:t>
      </w:r>
      <w:proofErr w:type="spellStart"/>
      <w:r w:rsidR="006264DA" w:rsidRPr="00276971">
        <w:rPr>
          <w:rFonts w:ascii="Times New Roman" w:hAnsi="Times New Roman" w:cs="Times New Roman"/>
          <w:kern w:val="0"/>
          <w:sz w:val="24"/>
          <w:szCs w:val="24"/>
          <w14:ligatures w14:val="none"/>
        </w:rPr>
        <w:t>Jupyter</w:t>
      </w:r>
      <w:proofErr w:type="spellEnd"/>
      <w:r w:rsidR="006264DA" w:rsidRPr="00276971">
        <w:rPr>
          <w:rFonts w:ascii="Times New Roman" w:hAnsi="Times New Roman" w:cs="Times New Roman"/>
          <w:kern w:val="0"/>
          <w:sz w:val="24"/>
          <w:szCs w:val="24"/>
          <w14:ligatures w14:val="none"/>
        </w:rPr>
        <w:t xml:space="preserve"> notebook</w:t>
      </w:r>
      <w:r w:rsidRPr="00276971">
        <w:rPr>
          <w:rFonts w:ascii="Times New Roman" w:hAnsi="Times New Roman" w:cs="Times New Roman"/>
          <w:kern w:val="0"/>
          <w:sz w:val="24"/>
          <w:szCs w:val="24"/>
          <w14:ligatures w14:val="none"/>
        </w:rPr>
        <w:t>.</w:t>
      </w:r>
      <w:r w:rsidR="006264DA" w:rsidRPr="00276971">
        <w:rPr>
          <w:rFonts w:ascii="Times New Roman" w:hAnsi="Times New Roman" w:cs="Times New Roman"/>
          <w:kern w:val="0"/>
          <w:sz w:val="24"/>
          <w:szCs w:val="24"/>
          <w14:ligatures w14:val="none"/>
        </w:rPr>
        <w:t xml:space="preserve"> In addition, a txt document with the full code is provided with this task submission.</w:t>
      </w:r>
    </w:p>
    <w:p w14:paraId="052304E3" w14:textId="29EA75B4" w:rsidR="004415C1" w:rsidRDefault="004415C1" w:rsidP="000F64C2">
      <w:pPr>
        <w:rPr>
          <w:rFonts w:ascii="Times New Roman" w:hAnsi="Times New Roman" w:cs="Times New Roman"/>
          <w:b/>
          <w:bCs/>
          <w:kern w:val="0"/>
          <w:sz w:val="24"/>
          <w:szCs w:val="24"/>
          <w:u w:val="single"/>
          <w14:ligatures w14:val="none"/>
        </w:rPr>
      </w:pPr>
      <w:r w:rsidRPr="004415C1">
        <w:rPr>
          <w:rFonts w:ascii="Times New Roman" w:hAnsi="Times New Roman" w:cs="Times New Roman"/>
          <w:b/>
          <w:bCs/>
          <w:kern w:val="0"/>
          <w:sz w:val="24"/>
          <w:szCs w:val="24"/>
          <w:u w:val="single"/>
          <w14:ligatures w14:val="none"/>
        </w:rPr>
        <w:t>Part V: Data Summary and Implications</w:t>
      </w:r>
    </w:p>
    <w:p w14:paraId="711B32C6" w14:textId="46E97464" w:rsidR="00782D37" w:rsidRPr="00276971" w:rsidRDefault="00782D37" w:rsidP="000F64C2">
      <w:pPr>
        <w:rPr>
          <w:rFonts w:ascii="Times New Roman" w:hAnsi="Times New Roman" w:cs="Times New Roman"/>
          <w:b/>
          <w:bCs/>
          <w:kern w:val="0"/>
          <w:sz w:val="24"/>
          <w:szCs w:val="24"/>
          <w:u w:val="single"/>
          <w14:ligatures w14:val="none"/>
        </w:rPr>
      </w:pPr>
      <w:r w:rsidRPr="00276971">
        <w:rPr>
          <w:rFonts w:ascii="Times New Roman" w:hAnsi="Times New Roman" w:cs="Times New Roman"/>
          <w:b/>
          <w:bCs/>
          <w:kern w:val="0"/>
          <w:sz w:val="24"/>
          <w:szCs w:val="24"/>
          <w:u w:val="single"/>
          <w14:ligatures w14:val="none"/>
        </w:rPr>
        <w:t xml:space="preserve">E1. </w:t>
      </w:r>
      <w:r w:rsidR="00AB5448" w:rsidRPr="00276971">
        <w:rPr>
          <w:rFonts w:ascii="Times New Roman" w:hAnsi="Times New Roman" w:cs="Times New Roman"/>
          <w:b/>
          <w:bCs/>
          <w:kern w:val="0"/>
          <w:sz w:val="24"/>
          <w:szCs w:val="24"/>
          <w:u w:val="single"/>
          <w14:ligatures w14:val="none"/>
        </w:rPr>
        <w:t>Results of Analysis</w:t>
      </w:r>
    </w:p>
    <w:p w14:paraId="06D1B185" w14:textId="560D303F" w:rsidR="00AB5448" w:rsidRPr="00276971" w:rsidRDefault="006264DA"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Selection of an Arima Model: </w:t>
      </w:r>
      <w:r w:rsidR="00AB5448" w:rsidRPr="00276971">
        <w:rPr>
          <w:rFonts w:ascii="Times New Roman" w:hAnsi="Times New Roman" w:cs="Times New Roman"/>
          <w:kern w:val="0"/>
          <w:sz w:val="24"/>
          <w:szCs w:val="24"/>
          <w14:ligatures w14:val="none"/>
        </w:rPr>
        <w:t xml:space="preserve">The autocorrelation and partial autocorrelation functions were used to determine if this data is best suited to an AR (autoregression) or MA (moving average) model. With the observed behavior in section D1 of the ACF tailing off at 2 and the PACF cutting off at 1, this indicated that the model is best suited for a model of </w:t>
      </w:r>
      <w:proofErr w:type="gramStart"/>
      <w:r w:rsidR="00AB5448" w:rsidRPr="00276971">
        <w:rPr>
          <w:rFonts w:ascii="Times New Roman" w:hAnsi="Times New Roman" w:cs="Times New Roman"/>
          <w:kern w:val="0"/>
          <w:sz w:val="24"/>
          <w:szCs w:val="24"/>
          <w14:ligatures w14:val="none"/>
        </w:rPr>
        <w:t>AR(</w:t>
      </w:r>
      <w:proofErr w:type="gramEnd"/>
      <w:r w:rsidR="00AB5448" w:rsidRPr="00276971">
        <w:rPr>
          <w:rFonts w:ascii="Times New Roman" w:hAnsi="Times New Roman" w:cs="Times New Roman"/>
          <w:kern w:val="0"/>
          <w:sz w:val="24"/>
          <w:szCs w:val="24"/>
          <w14:ligatures w14:val="none"/>
        </w:rPr>
        <w:t>1). The resulting ARIMA model had an overall order of (1, 0, 0). Fitting the ARIMA model to the training data produced the foll</w:t>
      </w:r>
      <w:r w:rsidR="007D626D" w:rsidRPr="00276971">
        <w:rPr>
          <w:rFonts w:ascii="Times New Roman" w:hAnsi="Times New Roman" w:cs="Times New Roman"/>
          <w:kern w:val="0"/>
          <w:sz w:val="24"/>
          <w:szCs w:val="24"/>
          <w14:ligatures w14:val="none"/>
        </w:rPr>
        <w:t>o</w:t>
      </w:r>
      <w:r w:rsidR="00AB5448" w:rsidRPr="00276971">
        <w:rPr>
          <w:rFonts w:ascii="Times New Roman" w:hAnsi="Times New Roman" w:cs="Times New Roman"/>
          <w:kern w:val="0"/>
          <w:sz w:val="24"/>
          <w:szCs w:val="24"/>
          <w14:ligatures w14:val="none"/>
        </w:rPr>
        <w:t>wing equation for this dataset:</w:t>
      </w:r>
    </w:p>
    <w:p w14:paraId="08680573" w14:textId="01AC9A13" w:rsidR="00AB5448" w:rsidRPr="00276971" w:rsidRDefault="00887CD7" w:rsidP="00887CD7">
      <w:pPr>
        <w:jc w:val="center"/>
        <w:rPr>
          <w:rFonts w:ascii="Times New Roman" w:hAnsi="Times New Roman" w:cs="Times New Roman"/>
          <w:kern w:val="0"/>
          <w:sz w:val="24"/>
          <w:szCs w:val="24"/>
          <w14:ligatures w14:val="none"/>
        </w:rPr>
      </w:pPr>
      <w:proofErr w:type="spellStart"/>
      <w:r w:rsidRPr="00276971">
        <w:rPr>
          <w:rFonts w:ascii="Times New Roman" w:hAnsi="Times New Roman" w:cs="Times New Roman"/>
          <w:i/>
          <w:iCs/>
          <w:kern w:val="0"/>
          <w:sz w:val="24"/>
          <w:szCs w:val="24"/>
          <w14:ligatures w14:val="none"/>
        </w:rPr>
        <w:t>X</w:t>
      </w:r>
      <w:r w:rsidRPr="00276971">
        <w:rPr>
          <w:rFonts w:ascii="Times New Roman" w:hAnsi="Times New Roman" w:cs="Times New Roman"/>
          <w:i/>
          <w:iCs/>
          <w:kern w:val="0"/>
          <w:sz w:val="24"/>
          <w:szCs w:val="24"/>
          <w:vertAlign w:val="subscript"/>
          <w14:ligatures w14:val="none"/>
        </w:rPr>
        <w:t>t</w:t>
      </w:r>
      <w:proofErr w:type="spellEnd"/>
      <w:r w:rsidRPr="00276971">
        <w:rPr>
          <w:rFonts w:ascii="Times New Roman" w:hAnsi="Times New Roman" w:cs="Times New Roman"/>
          <w:i/>
          <w:iCs/>
          <w:kern w:val="0"/>
          <w:sz w:val="24"/>
          <w:szCs w:val="24"/>
          <w:vertAlign w:val="subscript"/>
          <w14:ligatures w14:val="none"/>
        </w:rPr>
        <w:t xml:space="preserve"> </w:t>
      </w:r>
      <w:r w:rsidRPr="00276971">
        <w:rPr>
          <w:rFonts w:ascii="Times New Roman" w:hAnsi="Times New Roman" w:cs="Times New Roman"/>
          <w:kern w:val="0"/>
          <w:sz w:val="24"/>
          <w:szCs w:val="24"/>
          <w14:ligatures w14:val="none"/>
        </w:rPr>
        <w:t>= (0.4079(</w:t>
      </w:r>
      <w:r w:rsidRPr="00276971">
        <w:rPr>
          <w:rFonts w:ascii="Times New Roman" w:hAnsi="Times New Roman" w:cs="Times New Roman"/>
          <w:i/>
          <w:iCs/>
          <w:kern w:val="0"/>
          <w:sz w:val="24"/>
          <w:szCs w:val="24"/>
          <w14:ligatures w14:val="none"/>
        </w:rPr>
        <w:t>X</w:t>
      </w:r>
      <w:r w:rsidRPr="00276971">
        <w:rPr>
          <w:rFonts w:ascii="Times New Roman" w:hAnsi="Times New Roman" w:cs="Times New Roman"/>
          <w:i/>
          <w:iCs/>
          <w:kern w:val="0"/>
          <w:sz w:val="24"/>
          <w:szCs w:val="24"/>
          <w:vertAlign w:val="subscript"/>
          <w14:ligatures w14:val="none"/>
        </w:rPr>
        <w:t>(t-1)</w:t>
      </w:r>
      <w:r w:rsidRPr="00276971">
        <w:rPr>
          <w:rFonts w:ascii="Times New Roman" w:hAnsi="Times New Roman" w:cs="Times New Roman"/>
          <w:kern w:val="0"/>
          <w:sz w:val="24"/>
          <w:szCs w:val="24"/>
          <w14:ligatures w14:val="none"/>
        </w:rPr>
        <w:t>) + 0.0194 + a</w:t>
      </w:r>
      <w:r w:rsidRPr="00276971">
        <w:rPr>
          <w:rFonts w:ascii="Times New Roman" w:hAnsi="Times New Roman" w:cs="Times New Roman"/>
          <w:kern w:val="0"/>
          <w:sz w:val="24"/>
          <w:szCs w:val="24"/>
          <w:vertAlign w:val="subscript"/>
          <w14:ligatures w14:val="none"/>
        </w:rPr>
        <w:t>t</w:t>
      </w:r>
    </w:p>
    <w:p w14:paraId="3257A8CF" w14:textId="54963692" w:rsidR="007D626D" w:rsidRPr="00276971" w:rsidRDefault="000E3EF3" w:rsidP="000E3EF3">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prediction interval of the forecast extends 146 steps beyond the conclusion of the training data, equivalent to 20% of the complete dataset. Considering the substantial forecasting duration, the decision was made to allocate the minimum value of 20% of the data to the test set. This translates to predicting around 5 months' worth of revenue based on only 19 months of available data.</w:t>
      </w:r>
      <w:r w:rsidR="005553B3">
        <w:rPr>
          <w:rFonts w:ascii="Times New Roman" w:hAnsi="Times New Roman" w:cs="Times New Roman"/>
          <w:kern w:val="0"/>
          <w:sz w:val="24"/>
          <w:szCs w:val="24"/>
          <w14:ligatures w14:val="none"/>
        </w:rPr>
        <w:t xml:space="preserve"> </w:t>
      </w:r>
      <w:r w:rsidR="007D626D" w:rsidRPr="00276971">
        <w:rPr>
          <w:rFonts w:ascii="Times New Roman" w:hAnsi="Times New Roman" w:cs="Times New Roman"/>
          <w:kern w:val="0"/>
          <w:sz w:val="24"/>
          <w:szCs w:val="24"/>
          <w14:ligatures w14:val="none"/>
        </w:rPr>
        <w:t>There is a concern that a significant portion of the 19 months of training data might not accurately represent later data due to the complexities involved in early business observations. This concern seems to have some validity, as the data reveals three distinct "phases" or "eras." In the initial 3-4 months, daily revenue fluctuates around zero, reflecting the challenges of establishing a new and substantial business. Following this phase, there is a period of 4-5 months with consistent revenue growth, eventually stabilizing within the range of 15-25 million dollars per day. If this plateau truly represents the hospital</w:t>
      </w:r>
      <w:r w:rsidR="006264DA" w:rsidRPr="00276971">
        <w:rPr>
          <w:rFonts w:ascii="Times New Roman" w:hAnsi="Times New Roman" w:cs="Times New Roman"/>
          <w:kern w:val="0"/>
          <w:sz w:val="24"/>
          <w:szCs w:val="24"/>
          <w14:ligatures w14:val="none"/>
        </w:rPr>
        <w:t>’s</w:t>
      </w:r>
      <w:r w:rsidR="007D626D" w:rsidRPr="00276971">
        <w:rPr>
          <w:rFonts w:ascii="Times New Roman" w:hAnsi="Times New Roman" w:cs="Times New Roman"/>
          <w:kern w:val="0"/>
          <w:sz w:val="24"/>
          <w:szCs w:val="24"/>
          <w14:ligatures w14:val="none"/>
        </w:rPr>
        <w:t xml:space="preserve"> performance, then the initial 7-9 months of operation can be considered a </w:t>
      </w:r>
      <w:r w:rsidR="005553B3">
        <w:rPr>
          <w:rFonts w:ascii="Times New Roman" w:hAnsi="Times New Roman" w:cs="Times New Roman"/>
          <w:kern w:val="0"/>
          <w:sz w:val="24"/>
          <w:szCs w:val="24"/>
          <w14:ligatures w14:val="none"/>
        </w:rPr>
        <w:t>startup</w:t>
      </w:r>
      <w:r w:rsidR="007D626D" w:rsidRPr="00276971">
        <w:rPr>
          <w:rFonts w:ascii="Times New Roman" w:hAnsi="Times New Roman" w:cs="Times New Roman"/>
          <w:kern w:val="0"/>
          <w:sz w:val="24"/>
          <w:szCs w:val="24"/>
          <w14:ligatures w14:val="none"/>
        </w:rPr>
        <w:t xml:space="preserve"> period and may not accurately predict future performance. </w:t>
      </w:r>
      <w:r w:rsidR="005553B3">
        <w:rPr>
          <w:rFonts w:ascii="Times New Roman" w:hAnsi="Times New Roman" w:cs="Times New Roman"/>
          <w:kern w:val="0"/>
          <w:sz w:val="24"/>
          <w:szCs w:val="24"/>
          <w14:ligatures w14:val="none"/>
        </w:rPr>
        <w:t>Furthermore</w:t>
      </w:r>
      <w:r w:rsidR="007D626D" w:rsidRPr="00276971">
        <w:rPr>
          <w:rFonts w:ascii="Times New Roman" w:hAnsi="Times New Roman" w:cs="Times New Roman"/>
          <w:kern w:val="0"/>
          <w:sz w:val="24"/>
          <w:szCs w:val="24"/>
          <w14:ligatures w14:val="none"/>
        </w:rPr>
        <w:t>, more than 25% of the dataset might not contribute significantly to the model's predictive value.</w:t>
      </w:r>
    </w:p>
    <w:p w14:paraId="43283218" w14:textId="4A1EAFD6" w:rsidR="007D626D" w:rsidRDefault="00DF67A2" w:rsidP="000E3EF3">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Independently, the model's performance can be evaluated by the output of </w:t>
      </w:r>
      <w:r w:rsidR="005553B3">
        <w:rPr>
          <w:rFonts w:ascii="Times New Roman" w:hAnsi="Times New Roman" w:cs="Times New Roman"/>
          <w:kern w:val="0"/>
          <w:sz w:val="24"/>
          <w:szCs w:val="24"/>
          <w14:ligatures w14:val="none"/>
        </w:rPr>
        <w:t xml:space="preserve">the </w:t>
      </w:r>
      <w:r w:rsidRPr="00276971">
        <w:rPr>
          <w:rFonts w:ascii="Times New Roman" w:hAnsi="Times New Roman" w:cs="Times New Roman"/>
          <w:kern w:val="0"/>
          <w:sz w:val="24"/>
          <w:szCs w:val="24"/>
          <w14:ligatures w14:val="none"/>
        </w:rPr>
        <w:t>diagnostic plots.</w:t>
      </w:r>
    </w:p>
    <w:p w14:paraId="16EC5441" w14:textId="6C2ACAFD" w:rsidR="005553B3" w:rsidRPr="00276971" w:rsidRDefault="005553B3" w:rsidP="000E3EF3">
      <w:pPr>
        <w:rPr>
          <w:rFonts w:ascii="Times New Roman" w:hAnsi="Times New Roman" w:cs="Times New Roman"/>
          <w:kern w:val="0"/>
          <w:sz w:val="24"/>
          <w:szCs w:val="24"/>
          <w14:ligatures w14:val="none"/>
        </w:rPr>
      </w:pPr>
      <w:r>
        <w:rPr>
          <w:rFonts w:ascii="Times New Roman" w:hAnsi="Times New Roman" w:cs="Times New Roman"/>
          <w:noProof/>
          <w:kern w:val="0"/>
          <w:sz w:val="24"/>
          <w:szCs w:val="24"/>
          <w14:ligatures w14:val="none"/>
        </w:rPr>
        <w:lastRenderedPageBreak/>
        <w:drawing>
          <wp:inline distT="0" distB="0" distL="0" distR="0" wp14:anchorId="37848356" wp14:editId="41060E26">
            <wp:extent cx="2628900" cy="1942959"/>
            <wp:effectExtent l="0" t="0" r="0" b="635"/>
            <wp:docPr id="10451468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a:extLst>
                        <a:ext uri="{28A0092B-C50C-407E-A947-70E740481C1C}">
                          <a14:useLocalDpi xmlns:a14="http://schemas.microsoft.com/office/drawing/2010/main" val="0"/>
                        </a:ext>
                      </a:extLst>
                    </a:blip>
                    <a:srcRect r="51357"/>
                    <a:stretch/>
                  </pic:blipFill>
                  <pic:spPr bwMode="auto">
                    <a:xfrm>
                      <a:off x="0" y="0"/>
                      <a:ext cx="2628900" cy="1942959"/>
                    </a:xfrm>
                    <a:prstGeom prst="rect">
                      <a:avLst/>
                    </a:prstGeom>
                    <a:noFill/>
                    <a:ln>
                      <a:noFill/>
                    </a:ln>
                    <a:extLst>
                      <a:ext uri="{53640926-AAD7-44D8-BBD7-CCE9431645EC}">
                        <a14:shadowObscured xmlns:a14="http://schemas.microsoft.com/office/drawing/2010/main"/>
                      </a:ext>
                    </a:extLst>
                  </pic:spPr>
                </pic:pic>
              </a:graphicData>
            </a:graphic>
          </wp:inline>
        </w:drawing>
      </w:r>
    </w:p>
    <w:p w14:paraId="15FDA90E" w14:textId="312780DF" w:rsidR="00DF67A2" w:rsidRPr="00276971" w:rsidRDefault="00DF67A2" w:rsidP="00DF67A2">
      <w:pPr>
        <w:numPr>
          <w:ilvl w:val="0"/>
          <w:numId w:val="3"/>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top left is the standardized residual plot, which should contain no obvious patterns. This plot does not show any apparent patterns.</w:t>
      </w:r>
    </w:p>
    <w:p w14:paraId="3F4B4C89" w14:textId="77777777" w:rsidR="00DF67A2" w:rsidRPr="00276971" w:rsidRDefault="00DF67A2" w:rsidP="00DF67A2">
      <w:pPr>
        <w:numPr>
          <w:ilvl w:val="0"/>
          <w:numId w:val="3"/>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top right is the histogram with KDE estimate. The KDE curve should be very close to the normal distribution, which ours is.</w:t>
      </w:r>
    </w:p>
    <w:p w14:paraId="46C4046D" w14:textId="77777777" w:rsidR="00DF67A2" w:rsidRPr="00276971" w:rsidRDefault="00DF67A2" w:rsidP="00DF67A2">
      <w:pPr>
        <w:numPr>
          <w:ilvl w:val="0"/>
          <w:numId w:val="3"/>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bottom left is the Normal Q-Q plot. Most (preferably all) of the datapoints should occur on the red line, which is the case here.</w:t>
      </w:r>
    </w:p>
    <w:p w14:paraId="68EAAF93" w14:textId="77777777" w:rsidR="00DF67A2" w:rsidRPr="00276971" w:rsidRDefault="00DF67A2" w:rsidP="00DF67A2">
      <w:pPr>
        <w:numPr>
          <w:ilvl w:val="0"/>
          <w:numId w:val="3"/>
        </w:num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 xml:space="preserve">The bottom right is the correlogram. All correlations for lag greater than zero should be insignificant, meaning they should be in the shaded area. This model appears to have elements at </w:t>
      </w:r>
      <w:proofErr w:type="gramStart"/>
      <w:r w:rsidRPr="00276971">
        <w:rPr>
          <w:rFonts w:ascii="Times New Roman" w:hAnsi="Times New Roman" w:cs="Times New Roman"/>
          <w:kern w:val="0"/>
          <w:sz w:val="24"/>
          <w:szCs w:val="24"/>
          <w14:ligatures w14:val="none"/>
        </w:rPr>
        <w:t>lag(</w:t>
      </w:r>
      <w:proofErr w:type="gramEnd"/>
      <w:r w:rsidRPr="00276971">
        <w:rPr>
          <w:rFonts w:ascii="Times New Roman" w:hAnsi="Times New Roman" w:cs="Times New Roman"/>
          <w:kern w:val="0"/>
          <w:sz w:val="24"/>
          <w:szCs w:val="24"/>
          <w14:ligatures w14:val="none"/>
        </w:rPr>
        <w:t>3) and lag(6) which look to be right on the border of being significant.</w:t>
      </w:r>
    </w:p>
    <w:p w14:paraId="0E5E7C69" w14:textId="2FD0FBAA" w:rsidR="00DF67A2" w:rsidRPr="00276971" w:rsidRDefault="00DF67A2" w:rsidP="00DF67A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results of the correlogram indicate that the model may have slightly too much correlation for particular lag values. This is likely related to the very slight seasonality by day of the week effect that was examined earlier. Nonetheless, this model doesn't appear to be particularly problematic from a statistical perspective. I do believe that it does lack practical significance, however, based upon the imprecise nature of its forecasting, only accounting for a slight linear upward increase in daily revenues. This is a conclusion of limited value, especially given the confidence range associated with this forecast.</w:t>
      </w:r>
    </w:p>
    <w:p w14:paraId="030B3CD8" w14:textId="46512C4C" w:rsidR="00AB5448" w:rsidRPr="00276971" w:rsidRDefault="00DF67A2" w:rsidP="000F64C2">
      <w:pPr>
        <w:rPr>
          <w:rFonts w:ascii="Times New Roman" w:hAnsi="Times New Roman" w:cs="Times New Roman"/>
          <w:b/>
          <w:bCs/>
          <w:kern w:val="0"/>
          <w:sz w:val="24"/>
          <w:szCs w:val="24"/>
          <w14:ligatures w14:val="none"/>
        </w:rPr>
      </w:pPr>
      <w:r w:rsidRPr="00276971">
        <w:rPr>
          <w:rFonts w:ascii="Times New Roman" w:hAnsi="Times New Roman" w:cs="Times New Roman"/>
          <w:b/>
          <w:bCs/>
          <w:kern w:val="0"/>
          <w:sz w:val="24"/>
          <w:szCs w:val="24"/>
          <w14:ligatures w14:val="none"/>
        </w:rPr>
        <w:t>E2: Forecast Visualization</w:t>
      </w:r>
    </w:p>
    <w:p w14:paraId="04D56F92" w14:textId="203B6775" w:rsidR="00DF67A2" w:rsidRPr="00276971" w:rsidRDefault="00354109" w:rsidP="000F64C2">
      <w:pPr>
        <w:rPr>
          <w:rFonts w:ascii="Times New Roman" w:hAnsi="Times New Roman" w:cs="Times New Roman"/>
          <w:kern w:val="0"/>
          <w:sz w:val="24"/>
          <w:szCs w:val="24"/>
          <w14:ligatures w14:val="none"/>
        </w:rPr>
      </w:pPr>
      <w:r w:rsidRPr="00276971">
        <w:rPr>
          <w:rFonts w:ascii="Times New Roman" w:hAnsi="Times New Roman" w:cs="Times New Roman"/>
          <w:kern w:val="0"/>
          <w:sz w:val="24"/>
          <w:szCs w:val="24"/>
          <w14:ligatures w14:val="none"/>
        </w:rPr>
        <w:t>The final visualization that plots both the observed data provided by the hospital and the forecast generated by this model is provided below. The confidence interval is also included:</w:t>
      </w:r>
    </w:p>
    <w:p w14:paraId="14EEB36B" w14:textId="3205D343" w:rsidR="0079792C" w:rsidRDefault="005553B3" w:rsidP="000F64C2">
      <w:pPr>
        <w:rPr>
          <w:rFonts w:ascii="Times New Roman" w:hAnsi="Times New Roman" w:cs="Times New Roman"/>
          <w:kern w:val="0"/>
          <w:sz w:val="24"/>
          <w:szCs w:val="24"/>
          <w14:ligatures w14:val="none"/>
        </w:rPr>
      </w:pPr>
      <w:r>
        <w:rPr>
          <w:rFonts w:ascii="Times New Roman" w:hAnsi="Times New Roman" w:cs="Times New Roman"/>
          <w:noProof/>
          <w:kern w:val="0"/>
          <w:sz w:val="24"/>
          <w:szCs w:val="24"/>
          <w14:ligatures w14:val="none"/>
        </w:rPr>
        <w:lastRenderedPageBreak/>
        <w:drawing>
          <wp:inline distT="0" distB="0" distL="0" distR="0" wp14:anchorId="21EF68F2" wp14:editId="5E7B0F46">
            <wp:extent cx="5934710" cy="3587115"/>
            <wp:effectExtent l="0" t="0" r="8890" b="0"/>
            <wp:docPr id="14195869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587115"/>
                    </a:xfrm>
                    <a:prstGeom prst="rect">
                      <a:avLst/>
                    </a:prstGeom>
                    <a:noFill/>
                    <a:ln>
                      <a:noFill/>
                    </a:ln>
                  </pic:spPr>
                </pic:pic>
              </a:graphicData>
            </a:graphic>
          </wp:inline>
        </w:drawing>
      </w:r>
    </w:p>
    <w:p w14:paraId="5631F0EE" w14:textId="7A1E8968" w:rsidR="005553B3" w:rsidRPr="00276971" w:rsidRDefault="005553B3" w:rsidP="000F64C2">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The final forecast of the hospital daily revenues is successful in predicting the general growth rate of revenues. However, it only projects the rates of increasing revenues, and does not account for revenue drops such as</w:t>
      </w:r>
      <w:r w:rsidR="00D045DC">
        <w:rPr>
          <w:rFonts w:ascii="Times New Roman" w:hAnsi="Times New Roman" w:cs="Times New Roman"/>
          <w:kern w:val="0"/>
          <w:sz w:val="24"/>
          <w:szCs w:val="24"/>
          <w14:ligatures w14:val="none"/>
        </w:rPr>
        <w:t xml:space="preserve"> during</w:t>
      </w:r>
      <w:r>
        <w:rPr>
          <w:rFonts w:ascii="Times New Roman" w:hAnsi="Times New Roman" w:cs="Times New Roman"/>
          <w:kern w:val="0"/>
          <w:sz w:val="24"/>
          <w:szCs w:val="24"/>
          <w14:ligatures w14:val="none"/>
        </w:rPr>
        <w:t xml:space="preserve"> the </w:t>
      </w:r>
      <w:r w:rsidR="003F7DE7">
        <w:rPr>
          <w:rFonts w:ascii="Times New Roman" w:hAnsi="Times New Roman" w:cs="Times New Roman"/>
          <w:kern w:val="0"/>
          <w:sz w:val="24"/>
          <w:szCs w:val="24"/>
          <w14:ligatures w14:val="none"/>
        </w:rPr>
        <w:t xml:space="preserve">initial </w:t>
      </w:r>
      <w:r>
        <w:rPr>
          <w:rFonts w:ascii="Times New Roman" w:hAnsi="Times New Roman" w:cs="Times New Roman"/>
          <w:kern w:val="0"/>
          <w:sz w:val="24"/>
          <w:szCs w:val="24"/>
          <w14:ligatures w14:val="none"/>
        </w:rPr>
        <w:t>9 months period. While the expected growth over the next few years is constant, the reality of owning a business means that there will be drops in revenue and other unexpected outcomes and anomalies that need to be considered.</w:t>
      </w:r>
    </w:p>
    <w:p w14:paraId="2E088212" w14:textId="7967CDC6" w:rsidR="00354109" w:rsidRPr="004415C1" w:rsidRDefault="00354109" w:rsidP="00354109">
      <w:pPr>
        <w:rPr>
          <w:rFonts w:ascii="Times New Roman" w:hAnsi="Times New Roman" w:cs="Times New Roman"/>
          <w:b/>
          <w:bCs/>
          <w:kern w:val="0"/>
          <w:sz w:val="24"/>
          <w:szCs w:val="24"/>
          <w:u w:val="single"/>
          <w14:ligatures w14:val="none"/>
        </w:rPr>
      </w:pPr>
      <w:r w:rsidRPr="004415C1">
        <w:rPr>
          <w:rFonts w:ascii="Times New Roman" w:hAnsi="Times New Roman" w:cs="Times New Roman"/>
          <w:b/>
          <w:bCs/>
          <w:kern w:val="0"/>
          <w:sz w:val="24"/>
          <w:szCs w:val="24"/>
          <w:u w:val="single"/>
          <w14:ligatures w14:val="none"/>
        </w:rPr>
        <w:t>E3: Recommended course of Action</w:t>
      </w:r>
    </w:p>
    <w:p w14:paraId="0E972119" w14:textId="008A542B" w:rsidR="004415C1" w:rsidRDefault="005553B3" w:rsidP="00354109">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One recommend</w:t>
      </w:r>
      <w:r w:rsidR="004415C1">
        <w:rPr>
          <w:rFonts w:ascii="Times New Roman" w:hAnsi="Times New Roman" w:cs="Times New Roman"/>
          <w:kern w:val="0"/>
          <w:sz w:val="24"/>
          <w:szCs w:val="24"/>
          <w14:ligatures w14:val="none"/>
        </w:rPr>
        <w:t>ed</w:t>
      </w:r>
      <w:r>
        <w:rPr>
          <w:rFonts w:ascii="Times New Roman" w:hAnsi="Times New Roman" w:cs="Times New Roman"/>
          <w:kern w:val="0"/>
          <w:sz w:val="24"/>
          <w:szCs w:val="24"/>
          <w14:ligatures w14:val="none"/>
        </w:rPr>
        <w:t xml:space="preserve"> course of action would be </w:t>
      </w:r>
      <w:r w:rsidR="00354109" w:rsidRPr="00276971">
        <w:rPr>
          <w:rFonts w:ascii="Times New Roman" w:hAnsi="Times New Roman" w:cs="Times New Roman"/>
          <w:kern w:val="0"/>
          <w:sz w:val="24"/>
          <w:szCs w:val="24"/>
          <w14:ligatures w14:val="none"/>
        </w:rPr>
        <w:t xml:space="preserve">to exclude revenue data from the first </w:t>
      </w:r>
      <w:r w:rsidR="0076628B" w:rsidRPr="00276971">
        <w:rPr>
          <w:rFonts w:ascii="Times New Roman" w:hAnsi="Times New Roman" w:cs="Times New Roman"/>
          <w:kern w:val="0"/>
          <w:sz w:val="24"/>
          <w:szCs w:val="24"/>
          <w14:ligatures w14:val="none"/>
        </w:rPr>
        <w:t>9</w:t>
      </w:r>
      <w:r w:rsidR="00354109" w:rsidRPr="00276971">
        <w:rPr>
          <w:rFonts w:ascii="Times New Roman" w:hAnsi="Times New Roman" w:cs="Times New Roman"/>
          <w:kern w:val="0"/>
          <w:sz w:val="24"/>
          <w:szCs w:val="24"/>
          <w14:ligatures w14:val="none"/>
        </w:rPr>
        <w:t xml:space="preserve"> months</w:t>
      </w:r>
      <w:r>
        <w:rPr>
          <w:rFonts w:ascii="Times New Roman" w:hAnsi="Times New Roman" w:cs="Times New Roman"/>
          <w:kern w:val="0"/>
          <w:sz w:val="24"/>
          <w:szCs w:val="24"/>
          <w14:ligatures w14:val="none"/>
        </w:rPr>
        <w:t xml:space="preserve">, given the volatility of revenue growth and decreases during this time frame. </w:t>
      </w:r>
      <w:r w:rsidR="00354109" w:rsidRPr="00276971">
        <w:rPr>
          <w:rFonts w:ascii="Times New Roman" w:hAnsi="Times New Roman" w:cs="Times New Roman"/>
          <w:kern w:val="0"/>
          <w:sz w:val="24"/>
          <w:szCs w:val="24"/>
          <w14:ligatures w14:val="none"/>
        </w:rPr>
        <w:t xml:space="preserve">This exclusion </w:t>
      </w:r>
      <w:r w:rsidR="004415C1">
        <w:rPr>
          <w:rFonts w:ascii="Times New Roman" w:hAnsi="Times New Roman" w:cs="Times New Roman"/>
          <w:kern w:val="0"/>
          <w:sz w:val="24"/>
          <w:szCs w:val="24"/>
          <w14:ligatures w14:val="none"/>
        </w:rPr>
        <w:t xml:space="preserve">would help give a more accurate model for projected revenue growth as the growth rate appears more consistent after these months. Another recommended course of action would be to begin data collection after projected start up periods. This way, a more consistent growth of revenue can be evaluated and used to create forecasts with higher accuracy. Lastly, any foreseeable events with determined dates, such as expanding the hospital, construction updates, government grants, should be accounted for. That way, we can determine what events may cause volatility in revenue growth, and help better contextualize why the forecasted revenue rates might be altered. </w:t>
      </w:r>
    </w:p>
    <w:p w14:paraId="2D171B76" w14:textId="09944293" w:rsidR="004415C1" w:rsidRPr="004415C1" w:rsidRDefault="004415C1" w:rsidP="000F64C2">
      <w:pPr>
        <w:rPr>
          <w:rFonts w:ascii="Times New Roman" w:hAnsi="Times New Roman" w:cs="Times New Roman"/>
          <w:b/>
          <w:bCs/>
          <w:kern w:val="0"/>
          <w:sz w:val="24"/>
          <w:szCs w:val="24"/>
          <w:u w:val="single"/>
          <w14:ligatures w14:val="none"/>
        </w:rPr>
      </w:pPr>
      <w:r w:rsidRPr="004415C1">
        <w:rPr>
          <w:rFonts w:ascii="Times New Roman" w:hAnsi="Times New Roman" w:cs="Times New Roman"/>
          <w:b/>
          <w:bCs/>
          <w:kern w:val="0"/>
          <w:sz w:val="24"/>
          <w:szCs w:val="24"/>
          <w:u w:val="single"/>
          <w14:ligatures w14:val="none"/>
        </w:rPr>
        <w:t>Part VI: Reporting</w:t>
      </w:r>
    </w:p>
    <w:p w14:paraId="420C4A88" w14:textId="22B24BEA" w:rsidR="00DF67A2" w:rsidRPr="00276971" w:rsidRDefault="00354109" w:rsidP="000F64C2">
      <w:pPr>
        <w:rPr>
          <w:rFonts w:ascii="Times New Roman" w:hAnsi="Times New Roman" w:cs="Times New Roman"/>
          <w:b/>
          <w:bCs/>
          <w:kern w:val="0"/>
          <w:sz w:val="24"/>
          <w:szCs w:val="24"/>
          <w14:ligatures w14:val="none"/>
        </w:rPr>
      </w:pPr>
      <w:r w:rsidRPr="004415C1">
        <w:rPr>
          <w:rFonts w:ascii="Times New Roman" w:hAnsi="Times New Roman" w:cs="Times New Roman"/>
          <w:b/>
          <w:bCs/>
          <w:kern w:val="0"/>
          <w:sz w:val="24"/>
          <w:szCs w:val="24"/>
          <w:u w:val="single"/>
          <w14:ligatures w14:val="none"/>
        </w:rPr>
        <w:t>F: Reporting</w:t>
      </w:r>
    </w:p>
    <w:p w14:paraId="09D431D7" w14:textId="7746D816" w:rsidR="000F64C2" w:rsidRPr="003F7DE7" w:rsidRDefault="003F7DE7" w:rsidP="000F64C2">
      <w:pPr>
        <w:rPr>
          <w:rFonts w:ascii="Times New Roman" w:eastAsia="Times New Roman" w:hAnsi="Times New Roman" w:cs="Times New Roman"/>
          <w:kern w:val="0"/>
          <w:sz w:val="24"/>
          <w:szCs w:val="24"/>
          <w14:ligatures w14:val="none"/>
        </w:rPr>
      </w:pPr>
      <w:r w:rsidRPr="00276971">
        <w:rPr>
          <w:rFonts w:ascii="Times New Roman" w:eastAsia="Times New Roman" w:hAnsi="Times New Roman" w:cs="Times New Roman"/>
          <w:kern w:val="0"/>
          <w:sz w:val="24"/>
          <w:szCs w:val="24"/>
          <w14:ligatures w14:val="none"/>
        </w:rPr>
        <w:t xml:space="preserve">The preparation of the dataset was performed in Python using a </w:t>
      </w:r>
      <w:proofErr w:type="spellStart"/>
      <w:r w:rsidRPr="00276971">
        <w:rPr>
          <w:rFonts w:ascii="Times New Roman" w:eastAsia="Times New Roman" w:hAnsi="Times New Roman" w:cs="Times New Roman"/>
          <w:kern w:val="0"/>
          <w:sz w:val="24"/>
          <w:szCs w:val="24"/>
          <w14:ligatures w14:val="none"/>
        </w:rPr>
        <w:t>Jupyter</w:t>
      </w:r>
      <w:proofErr w:type="spellEnd"/>
      <w:r w:rsidRPr="00276971">
        <w:rPr>
          <w:rFonts w:ascii="Times New Roman" w:eastAsia="Times New Roman" w:hAnsi="Times New Roman" w:cs="Times New Roman"/>
          <w:kern w:val="0"/>
          <w:sz w:val="24"/>
          <w:szCs w:val="24"/>
          <w14:ligatures w14:val="none"/>
        </w:rPr>
        <w:t xml:space="preserve"> notebook environment. The </w:t>
      </w:r>
      <w:proofErr w:type="spellStart"/>
      <w:r w:rsidRPr="00276971">
        <w:rPr>
          <w:rFonts w:ascii="Times New Roman" w:eastAsia="Times New Roman" w:hAnsi="Times New Roman" w:cs="Times New Roman"/>
          <w:kern w:val="0"/>
          <w:sz w:val="24"/>
          <w:szCs w:val="24"/>
          <w14:ligatures w14:val="none"/>
        </w:rPr>
        <w:t>Jupyter</w:t>
      </w:r>
      <w:proofErr w:type="spellEnd"/>
      <w:r w:rsidRPr="00276971">
        <w:rPr>
          <w:rFonts w:ascii="Times New Roman" w:eastAsia="Times New Roman" w:hAnsi="Times New Roman" w:cs="Times New Roman"/>
          <w:kern w:val="0"/>
          <w:sz w:val="24"/>
          <w:szCs w:val="24"/>
          <w14:ligatures w14:val="none"/>
        </w:rPr>
        <w:t xml:space="preserve"> notebook file is attached to the task submission. A pdf copy of the notebook and a txt. file of code used is provided with the task submission as well. A copy of the cleaned dataset </w:t>
      </w:r>
      <w:r w:rsidRPr="00276971">
        <w:rPr>
          <w:rFonts w:ascii="Times New Roman" w:eastAsia="Times New Roman" w:hAnsi="Times New Roman" w:cs="Times New Roman"/>
          <w:kern w:val="0"/>
          <w:sz w:val="24"/>
          <w:szCs w:val="24"/>
          <w14:ligatures w14:val="none"/>
        </w:rPr>
        <w:lastRenderedPageBreak/>
        <w:t>is also provided with the task submission. Lastly, the entire code used is also provided at the end of the document.</w:t>
      </w:r>
    </w:p>
    <w:p w14:paraId="28C6A495" w14:textId="3F471D0E" w:rsidR="0098403B" w:rsidRPr="004415C1" w:rsidRDefault="004415C1" w:rsidP="0098403B">
      <w:pPr>
        <w:rPr>
          <w:rFonts w:ascii="Times New Roman" w:hAnsi="Times New Roman" w:cs="Times New Roman"/>
          <w:b/>
          <w:bCs/>
          <w:kern w:val="0"/>
          <w:sz w:val="24"/>
          <w:szCs w:val="24"/>
          <w:u w:val="single"/>
          <w14:ligatures w14:val="none"/>
        </w:rPr>
      </w:pPr>
      <w:r w:rsidRPr="004415C1">
        <w:rPr>
          <w:rFonts w:ascii="Times New Roman" w:hAnsi="Times New Roman" w:cs="Times New Roman"/>
          <w:b/>
          <w:bCs/>
          <w:kern w:val="0"/>
          <w:sz w:val="24"/>
          <w:szCs w:val="24"/>
          <w:u w:val="single"/>
          <w14:ligatures w14:val="none"/>
        </w:rPr>
        <w:t xml:space="preserve">G. </w:t>
      </w:r>
      <w:r w:rsidR="0098403B" w:rsidRPr="004415C1">
        <w:rPr>
          <w:rFonts w:ascii="Times New Roman" w:hAnsi="Times New Roman" w:cs="Times New Roman"/>
          <w:b/>
          <w:bCs/>
          <w:kern w:val="0"/>
          <w:sz w:val="24"/>
          <w:szCs w:val="24"/>
          <w:u w:val="single"/>
          <w14:ligatures w14:val="none"/>
        </w:rPr>
        <w:t>Sources Cited:</w:t>
      </w:r>
    </w:p>
    <w:p w14:paraId="3A1D3F7F" w14:textId="77777777" w:rsidR="005D4A24" w:rsidRDefault="0098403B" w:rsidP="0098403B">
      <w:pPr>
        <w:rPr>
          <w:rFonts w:ascii="Times New Roman" w:hAnsi="Times New Roman" w:cs="Times New Roman"/>
          <w:b/>
          <w:bCs/>
          <w:kern w:val="0"/>
          <w:sz w:val="24"/>
          <w:szCs w:val="24"/>
          <w14:ligatures w14:val="none"/>
        </w:rPr>
      </w:pPr>
      <w:r w:rsidRPr="00276971">
        <w:rPr>
          <w:rFonts w:ascii="Times New Roman" w:hAnsi="Times New Roman" w:cs="Times New Roman"/>
          <w:kern w:val="0"/>
          <w:sz w:val="24"/>
          <w:szCs w:val="24"/>
          <w14:ligatures w14:val="none"/>
        </w:rPr>
        <w:t xml:space="preserve">Statistics Solutions. (n.d.). Time Series Analysis. Retrieved June 6, 2023, from </w:t>
      </w:r>
      <w:hyperlink r:id="rId30" w:history="1">
        <w:r w:rsidRPr="00276971">
          <w:rPr>
            <w:rStyle w:val="Hyperlink"/>
            <w:rFonts w:ascii="Times New Roman" w:hAnsi="Times New Roman" w:cs="Times New Roman"/>
            <w:kern w:val="0"/>
            <w:sz w:val="24"/>
            <w:szCs w:val="24"/>
            <w14:ligatures w14:val="none"/>
          </w:rPr>
          <w:t>https://www.statisticssolutions.com/free-resources/directory-of-statistical-analyses/time-series-analysis</w:t>
        </w:r>
        <w:r w:rsidRPr="00276971">
          <w:rPr>
            <w:rStyle w:val="Hyperlink"/>
            <w:rFonts w:ascii="Times New Roman" w:hAnsi="Times New Roman" w:cs="Times New Roman"/>
            <w:b/>
            <w:bCs/>
            <w:kern w:val="0"/>
            <w:sz w:val="24"/>
            <w:szCs w:val="24"/>
            <w14:ligatures w14:val="none"/>
          </w:rPr>
          <w:t>/</w:t>
        </w:r>
      </w:hyperlink>
    </w:p>
    <w:p w14:paraId="1AFFDF17" w14:textId="4BE81760" w:rsidR="005D4A24" w:rsidRDefault="005D4A24" w:rsidP="0098403B">
      <w:pPr>
        <w:rPr>
          <w:rFonts w:ascii="Times New Roman" w:hAnsi="Times New Roman" w:cs="Times New Roman"/>
          <w:kern w:val="0"/>
          <w:sz w:val="24"/>
          <w:szCs w:val="24"/>
          <w14:ligatures w14:val="none"/>
        </w:rPr>
      </w:pPr>
      <w:r w:rsidRPr="005D4A24">
        <w:rPr>
          <w:rFonts w:ascii="Times New Roman" w:hAnsi="Times New Roman" w:cs="Times New Roman"/>
          <w:kern w:val="0"/>
          <w:sz w:val="24"/>
          <w:szCs w:val="24"/>
          <w14:ligatures w14:val="none"/>
        </w:rPr>
        <w:t xml:space="preserve">Tyagi, S. (2021) Introduction to time series forecasting - part 2 (Arima models), Medium. Available at: </w:t>
      </w:r>
      <w:hyperlink r:id="rId31" w:history="1">
        <w:r w:rsidRPr="00E25513">
          <w:rPr>
            <w:rStyle w:val="Hyperlink"/>
            <w:rFonts w:ascii="Times New Roman" w:hAnsi="Times New Roman" w:cs="Times New Roman"/>
            <w:kern w:val="0"/>
            <w:sz w:val="24"/>
            <w:szCs w:val="24"/>
            <w14:ligatures w14:val="none"/>
          </w:rPr>
          <w:t>https://towardsdatascience.com/introduction-to-time-series-forecasting-part-2-arima-models-9f47bf0f476b</w:t>
        </w:r>
      </w:hyperlink>
    </w:p>
    <w:p w14:paraId="5133C380" w14:textId="43CF9051" w:rsidR="005D4A24" w:rsidRDefault="005D4A24" w:rsidP="0098403B">
      <w:pPr>
        <w:rPr>
          <w:rFonts w:ascii="Times New Roman" w:hAnsi="Times New Roman" w:cs="Times New Roman"/>
          <w:kern w:val="0"/>
          <w:sz w:val="24"/>
          <w:szCs w:val="24"/>
          <w14:ligatures w14:val="none"/>
        </w:rPr>
      </w:pPr>
      <w:proofErr w:type="spellStart"/>
      <w:r w:rsidRPr="005D4A24">
        <w:rPr>
          <w:rFonts w:ascii="Times New Roman" w:hAnsi="Times New Roman" w:cs="Times New Roman"/>
          <w:kern w:val="0"/>
          <w:sz w:val="24"/>
          <w:szCs w:val="24"/>
          <w14:ligatures w14:val="none"/>
        </w:rPr>
        <w:t>Monigatti</w:t>
      </w:r>
      <w:proofErr w:type="spellEnd"/>
      <w:r w:rsidRPr="005D4A24">
        <w:rPr>
          <w:rFonts w:ascii="Times New Roman" w:hAnsi="Times New Roman" w:cs="Times New Roman"/>
          <w:kern w:val="0"/>
          <w:sz w:val="24"/>
          <w:szCs w:val="24"/>
          <w14:ligatures w14:val="none"/>
        </w:rPr>
        <w:t xml:space="preserve">, L. (2022) Interpreting ACF and PACF plots for time series forecasting, Medium. Available at: </w:t>
      </w:r>
      <w:hyperlink r:id="rId32" w:history="1">
        <w:r w:rsidRPr="00E25513">
          <w:rPr>
            <w:rStyle w:val="Hyperlink"/>
            <w:rFonts w:ascii="Times New Roman" w:hAnsi="Times New Roman" w:cs="Times New Roman"/>
            <w:kern w:val="0"/>
            <w:sz w:val="24"/>
            <w:szCs w:val="24"/>
            <w14:ligatures w14:val="none"/>
          </w:rPr>
          <w:t>https://towardsdatascience.com/interpreting-acf-and-pacf-plots-for-time-series-forecasting-af0d6db4061c</w:t>
        </w:r>
      </w:hyperlink>
    </w:p>
    <w:p w14:paraId="1A6B6DB5" w14:textId="196374E4" w:rsidR="005D4A24" w:rsidRPr="005D4A24" w:rsidRDefault="005D4A24" w:rsidP="0098403B">
      <w:pPr>
        <w:rPr>
          <w:rFonts w:ascii="Times New Roman" w:hAnsi="Times New Roman" w:cs="Times New Roman"/>
          <w:kern w:val="0"/>
          <w:sz w:val="24"/>
          <w:szCs w:val="24"/>
          <w14:ligatures w14:val="none"/>
        </w:rPr>
      </w:pPr>
      <w:r w:rsidRPr="005D4A24">
        <w:rPr>
          <w:rFonts w:ascii="Times New Roman" w:hAnsi="Times New Roman" w:cs="Times New Roman"/>
          <w:kern w:val="0"/>
          <w:sz w:val="24"/>
          <w:szCs w:val="24"/>
          <w14:ligatures w14:val="none"/>
        </w:rPr>
        <w:t xml:space="preserve">Calendar for year 2009 (United States) (no date) Year 2009 Calendar – United States. Available at: </w:t>
      </w:r>
      <w:hyperlink r:id="rId33" w:history="1">
        <w:r w:rsidRPr="005D4A24">
          <w:rPr>
            <w:rStyle w:val="Hyperlink"/>
            <w:rFonts w:ascii="Times New Roman" w:hAnsi="Times New Roman" w:cs="Times New Roman"/>
            <w:kern w:val="0"/>
            <w:sz w:val="24"/>
            <w:szCs w:val="24"/>
            <w14:ligatures w14:val="none"/>
          </w:rPr>
          <w:t>https://www.timeanddate.com/calendar/?year=2009&amp;amp;country=1</w:t>
        </w:r>
      </w:hyperlink>
    </w:p>
    <w:p w14:paraId="775CA41D" w14:textId="19686028" w:rsidR="003F7DE7" w:rsidRDefault="003F7DE7" w:rsidP="0098403B">
      <w:pPr>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Third party code used:</w:t>
      </w:r>
    </w:p>
    <w:p w14:paraId="5BCC8DF7" w14:textId="25FD5C00" w:rsidR="005D4A24" w:rsidRPr="005D4A24" w:rsidRDefault="005D4A24" w:rsidP="0098403B">
      <w:pPr>
        <w:rPr>
          <w:rFonts w:ascii="Times New Roman" w:hAnsi="Times New Roman" w:cs="Times New Roman"/>
          <w:kern w:val="0"/>
          <w:sz w:val="24"/>
          <w:szCs w:val="24"/>
          <w14:ligatures w14:val="none"/>
        </w:rPr>
      </w:pPr>
      <w:hyperlink r:id="rId34" w:history="1">
        <w:r w:rsidRPr="005D4A24">
          <w:rPr>
            <w:rStyle w:val="Hyperlink"/>
            <w:rFonts w:ascii="Times New Roman" w:hAnsi="Times New Roman" w:cs="Times New Roman"/>
            <w:kern w:val="0"/>
            <w:sz w:val="24"/>
            <w:szCs w:val="24"/>
            <w14:ligatures w14:val="none"/>
          </w:rPr>
          <w:t>https://www.kaggle.com/competitions/store-sales-time-series-forecasting</w:t>
        </w:r>
      </w:hyperlink>
    </w:p>
    <w:p w14:paraId="153069E9" w14:textId="323343B3" w:rsidR="005D4A24" w:rsidRDefault="005D4A24" w:rsidP="0098403B">
      <w:pPr>
        <w:rPr>
          <w:rFonts w:ascii="Times New Roman" w:hAnsi="Times New Roman" w:cs="Times New Roman"/>
          <w:kern w:val="0"/>
          <w:sz w:val="24"/>
          <w:szCs w:val="24"/>
          <w14:ligatures w14:val="none"/>
        </w:rPr>
      </w:pPr>
      <w:hyperlink r:id="rId35" w:history="1">
        <w:r w:rsidRPr="00E25513">
          <w:rPr>
            <w:rStyle w:val="Hyperlink"/>
            <w:rFonts w:ascii="Times New Roman" w:hAnsi="Times New Roman" w:cs="Times New Roman"/>
            <w:kern w:val="0"/>
            <w:sz w:val="24"/>
            <w:szCs w:val="24"/>
            <w14:ligatures w14:val="none"/>
          </w:rPr>
          <w:t>https://www.kaggle.com/code/kashnitsky/topic-9-part-1-time-series-analysis-in-python</w:t>
        </w:r>
      </w:hyperlink>
    </w:p>
    <w:p w14:paraId="20CA0839" w14:textId="38D62E07" w:rsidR="005D4A24" w:rsidRDefault="005D4A24" w:rsidP="0098403B">
      <w:pPr>
        <w:rPr>
          <w:rFonts w:ascii="Times New Roman" w:hAnsi="Times New Roman" w:cs="Times New Roman"/>
          <w:kern w:val="0"/>
          <w:sz w:val="24"/>
          <w:szCs w:val="24"/>
          <w14:ligatures w14:val="none"/>
        </w:rPr>
      </w:pPr>
      <w:hyperlink r:id="rId36" w:history="1">
        <w:r w:rsidRPr="00E25513">
          <w:rPr>
            <w:rStyle w:val="Hyperlink"/>
            <w:rFonts w:ascii="Times New Roman" w:hAnsi="Times New Roman" w:cs="Times New Roman"/>
            <w:kern w:val="0"/>
            <w:sz w:val="24"/>
            <w:szCs w:val="24"/>
            <w14:ligatures w14:val="none"/>
          </w:rPr>
          <w:t>https://www.kaggle.com/code/prashant111/complete-guide-on-time-series-analysis-in-python</w:t>
        </w:r>
      </w:hyperlink>
    </w:p>
    <w:p w14:paraId="7E58701B" w14:textId="4C61485D" w:rsidR="005D4A24" w:rsidRDefault="00BF64C4" w:rsidP="0098403B">
      <w:pPr>
        <w:rPr>
          <w:rFonts w:ascii="Times New Roman" w:hAnsi="Times New Roman" w:cs="Times New Roman"/>
          <w:kern w:val="0"/>
          <w:sz w:val="24"/>
          <w:szCs w:val="24"/>
          <w14:ligatures w14:val="none"/>
        </w:rPr>
      </w:pPr>
      <w:hyperlink r:id="rId37" w:history="1">
        <w:r w:rsidRPr="00E25513">
          <w:rPr>
            <w:rStyle w:val="Hyperlink"/>
            <w:rFonts w:ascii="Times New Roman" w:hAnsi="Times New Roman" w:cs="Times New Roman"/>
            <w:kern w:val="0"/>
            <w:sz w:val="24"/>
            <w:szCs w:val="24"/>
            <w14:ligatures w14:val="none"/>
          </w:rPr>
          <w:t>https://www.kaggle.com/code/galibce003/stationarity-and-dickey-fuller-test-with-example</w:t>
        </w:r>
      </w:hyperlink>
    </w:p>
    <w:p w14:paraId="715789F3" w14:textId="6C878782" w:rsidR="00BF64C4" w:rsidRDefault="00BF64C4" w:rsidP="0098403B">
      <w:pPr>
        <w:rPr>
          <w:rFonts w:ascii="Times New Roman" w:hAnsi="Times New Roman" w:cs="Times New Roman"/>
          <w:kern w:val="0"/>
          <w:sz w:val="24"/>
          <w:szCs w:val="24"/>
          <w14:ligatures w14:val="none"/>
        </w:rPr>
      </w:pPr>
      <w:hyperlink r:id="rId38" w:history="1">
        <w:r w:rsidRPr="00E25513">
          <w:rPr>
            <w:rStyle w:val="Hyperlink"/>
            <w:rFonts w:ascii="Times New Roman" w:hAnsi="Times New Roman" w:cs="Times New Roman"/>
            <w:kern w:val="0"/>
            <w:sz w:val="24"/>
            <w:szCs w:val="24"/>
            <w14:ligatures w14:val="none"/>
          </w:rPr>
          <w:t>https://www.kaggle.com/code/jurk06/time-series-the-various-steps</w:t>
        </w:r>
      </w:hyperlink>
    </w:p>
    <w:p w14:paraId="58DC7041" w14:textId="2A8CC0AC" w:rsidR="00BF64C4" w:rsidRDefault="00BF64C4" w:rsidP="0098403B">
      <w:pPr>
        <w:rPr>
          <w:rFonts w:ascii="Times New Roman" w:hAnsi="Times New Roman" w:cs="Times New Roman"/>
          <w:kern w:val="0"/>
          <w:sz w:val="24"/>
          <w:szCs w:val="24"/>
          <w14:ligatures w14:val="none"/>
        </w:rPr>
      </w:pPr>
      <w:hyperlink r:id="rId39" w:history="1">
        <w:r w:rsidRPr="00E25513">
          <w:rPr>
            <w:rStyle w:val="Hyperlink"/>
            <w:rFonts w:ascii="Times New Roman" w:hAnsi="Times New Roman" w:cs="Times New Roman"/>
            <w:kern w:val="0"/>
            <w:sz w:val="24"/>
            <w:szCs w:val="24"/>
            <w14:ligatures w14:val="none"/>
          </w:rPr>
          <w:t>https://stackoverflow.com/questions/61040284/problems-with-acf-plots-and-operands</w:t>
        </w:r>
      </w:hyperlink>
    </w:p>
    <w:p w14:paraId="44C16E2F" w14:textId="785DBB6F" w:rsidR="00BF64C4" w:rsidRDefault="00BF64C4" w:rsidP="0098403B">
      <w:pPr>
        <w:rPr>
          <w:rFonts w:ascii="Times New Roman" w:hAnsi="Times New Roman" w:cs="Times New Roman"/>
          <w:kern w:val="0"/>
          <w:sz w:val="24"/>
          <w:szCs w:val="24"/>
          <w14:ligatures w14:val="none"/>
        </w:rPr>
      </w:pPr>
      <w:hyperlink r:id="rId40" w:history="1">
        <w:r w:rsidRPr="00E25513">
          <w:rPr>
            <w:rStyle w:val="Hyperlink"/>
            <w:rFonts w:ascii="Times New Roman" w:hAnsi="Times New Roman" w:cs="Times New Roman"/>
            <w:kern w:val="0"/>
            <w:sz w:val="24"/>
            <w:szCs w:val="24"/>
            <w14:ligatures w14:val="none"/>
          </w:rPr>
          <w:t>https://www.kaggle.com/code/prakharprasad/time-series-ar-model-stationarity-test</w:t>
        </w:r>
      </w:hyperlink>
    </w:p>
    <w:p w14:paraId="0163500F" w14:textId="2EBEC066" w:rsidR="00BF64C4" w:rsidRDefault="00BF64C4" w:rsidP="0098403B">
      <w:pPr>
        <w:rPr>
          <w:rFonts w:ascii="Times New Roman" w:hAnsi="Times New Roman" w:cs="Times New Roman"/>
          <w:kern w:val="0"/>
          <w:sz w:val="24"/>
          <w:szCs w:val="24"/>
          <w14:ligatures w14:val="none"/>
        </w:rPr>
      </w:pPr>
      <w:hyperlink r:id="rId41" w:history="1">
        <w:r w:rsidRPr="00E25513">
          <w:rPr>
            <w:rStyle w:val="Hyperlink"/>
            <w:rFonts w:ascii="Times New Roman" w:hAnsi="Times New Roman" w:cs="Times New Roman"/>
            <w:kern w:val="0"/>
            <w:sz w:val="24"/>
            <w:szCs w:val="24"/>
            <w14:ligatures w14:val="none"/>
          </w:rPr>
          <w:t>https://machinelearningmastery.com/arima-for-time-series-forecasting-with-python/</w:t>
        </w:r>
      </w:hyperlink>
    </w:p>
    <w:p w14:paraId="75A862A5" w14:textId="77777777" w:rsidR="00BF64C4" w:rsidRPr="005D4A24" w:rsidRDefault="00BF64C4" w:rsidP="0098403B">
      <w:pPr>
        <w:rPr>
          <w:rFonts w:ascii="Times New Roman" w:hAnsi="Times New Roman" w:cs="Times New Roman"/>
          <w:kern w:val="0"/>
          <w:sz w:val="24"/>
          <w:szCs w:val="24"/>
          <w14:ligatures w14:val="none"/>
        </w:rPr>
      </w:pPr>
    </w:p>
    <w:p w14:paraId="4719E315" w14:textId="77777777" w:rsidR="0098403B" w:rsidRPr="005D4A24" w:rsidRDefault="0098403B" w:rsidP="00F313F0">
      <w:pPr>
        <w:spacing w:after="0" w:line="240" w:lineRule="auto"/>
        <w:rPr>
          <w:rFonts w:ascii="Times New Roman" w:hAnsi="Times New Roman" w:cs="Times New Roman"/>
          <w:kern w:val="0"/>
          <w:sz w:val="24"/>
          <w:szCs w:val="24"/>
          <w14:ligatures w14:val="none"/>
        </w:rPr>
      </w:pPr>
    </w:p>
    <w:p w14:paraId="19515E98" w14:textId="77777777" w:rsidR="0098403B" w:rsidRPr="005D4A24" w:rsidRDefault="0098403B" w:rsidP="00F313F0">
      <w:pPr>
        <w:spacing w:after="0" w:line="240" w:lineRule="auto"/>
        <w:rPr>
          <w:rFonts w:ascii="Times New Roman" w:hAnsi="Times New Roman" w:cs="Times New Roman"/>
          <w:kern w:val="0"/>
          <w:sz w:val="24"/>
          <w:szCs w:val="24"/>
          <w14:ligatures w14:val="none"/>
        </w:rPr>
      </w:pPr>
    </w:p>
    <w:p w14:paraId="4F208228" w14:textId="77777777" w:rsidR="006A6F9B" w:rsidRPr="005D4A24" w:rsidRDefault="006A6F9B" w:rsidP="00F313F0">
      <w:pPr>
        <w:spacing w:after="0" w:line="240" w:lineRule="auto"/>
      </w:pPr>
    </w:p>
    <w:sectPr w:rsidR="006A6F9B" w:rsidRPr="005D4A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7B32"/>
    <w:multiLevelType w:val="hybridMultilevel"/>
    <w:tmpl w:val="1FB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667C82"/>
    <w:multiLevelType w:val="multilevel"/>
    <w:tmpl w:val="A924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EA761E"/>
    <w:multiLevelType w:val="hybridMultilevel"/>
    <w:tmpl w:val="63F2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CE3995"/>
    <w:multiLevelType w:val="multilevel"/>
    <w:tmpl w:val="6CC8C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3232812">
    <w:abstractNumId w:val="0"/>
  </w:num>
  <w:num w:numId="2" w16cid:durableId="1645354149">
    <w:abstractNumId w:val="3"/>
  </w:num>
  <w:num w:numId="3" w16cid:durableId="1949384434">
    <w:abstractNumId w:val="1"/>
  </w:num>
  <w:num w:numId="4" w16cid:durableId="334234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AA"/>
    <w:rsid w:val="00016672"/>
    <w:rsid w:val="00084F20"/>
    <w:rsid w:val="000A4A46"/>
    <w:rsid w:val="000A5583"/>
    <w:rsid w:val="000E1B74"/>
    <w:rsid w:val="000E3EF3"/>
    <w:rsid w:val="000F64C2"/>
    <w:rsid w:val="0017086E"/>
    <w:rsid w:val="001801E0"/>
    <w:rsid w:val="00187DF4"/>
    <w:rsid w:val="00191072"/>
    <w:rsid w:val="001D1D1B"/>
    <w:rsid w:val="002412C1"/>
    <w:rsid w:val="00247B55"/>
    <w:rsid w:val="0026161A"/>
    <w:rsid w:val="00270CF3"/>
    <w:rsid w:val="00276971"/>
    <w:rsid w:val="002C3A1A"/>
    <w:rsid w:val="002F3BF9"/>
    <w:rsid w:val="00337DEA"/>
    <w:rsid w:val="00342324"/>
    <w:rsid w:val="00354109"/>
    <w:rsid w:val="003F614E"/>
    <w:rsid w:val="003F7DE7"/>
    <w:rsid w:val="004415C1"/>
    <w:rsid w:val="00443292"/>
    <w:rsid w:val="00451DC1"/>
    <w:rsid w:val="004A16F1"/>
    <w:rsid w:val="0050461E"/>
    <w:rsid w:val="005553B3"/>
    <w:rsid w:val="005D4A24"/>
    <w:rsid w:val="005D63B4"/>
    <w:rsid w:val="005E7314"/>
    <w:rsid w:val="006264DA"/>
    <w:rsid w:val="00632D6A"/>
    <w:rsid w:val="006A6F9B"/>
    <w:rsid w:val="006F1E71"/>
    <w:rsid w:val="0076628B"/>
    <w:rsid w:val="00782D37"/>
    <w:rsid w:val="0079792C"/>
    <w:rsid w:val="007A2CE9"/>
    <w:rsid w:val="007A769A"/>
    <w:rsid w:val="007D626D"/>
    <w:rsid w:val="007F693B"/>
    <w:rsid w:val="0083222B"/>
    <w:rsid w:val="00847DEE"/>
    <w:rsid w:val="00871D83"/>
    <w:rsid w:val="0088304F"/>
    <w:rsid w:val="00887CD7"/>
    <w:rsid w:val="008A21BE"/>
    <w:rsid w:val="008D5B09"/>
    <w:rsid w:val="00913A89"/>
    <w:rsid w:val="00953FF6"/>
    <w:rsid w:val="009710D3"/>
    <w:rsid w:val="0098356B"/>
    <w:rsid w:val="0098403B"/>
    <w:rsid w:val="009F21E3"/>
    <w:rsid w:val="00A0502E"/>
    <w:rsid w:val="00A05DAA"/>
    <w:rsid w:val="00A1655E"/>
    <w:rsid w:val="00A836AC"/>
    <w:rsid w:val="00AB5448"/>
    <w:rsid w:val="00AF73F0"/>
    <w:rsid w:val="00B91E16"/>
    <w:rsid w:val="00BA7E97"/>
    <w:rsid w:val="00BF64C4"/>
    <w:rsid w:val="00D045DC"/>
    <w:rsid w:val="00D37AF1"/>
    <w:rsid w:val="00D802AA"/>
    <w:rsid w:val="00DF67A2"/>
    <w:rsid w:val="00E245AA"/>
    <w:rsid w:val="00E422C4"/>
    <w:rsid w:val="00E7609A"/>
    <w:rsid w:val="00E95F95"/>
    <w:rsid w:val="00E9722C"/>
    <w:rsid w:val="00EA44CC"/>
    <w:rsid w:val="00F00755"/>
    <w:rsid w:val="00F313F0"/>
    <w:rsid w:val="00F35E67"/>
    <w:rsid w:val="00F55D1F"/>
    <w:rsid w:val="00F56E94"/>
    <w:rsid w:val="00F74B47"/>
    <w:rsid w:val="00F75939"/>
    <w:rsid w:val="00F97326"/>
    <w:rsid w:val="00FD3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C8DD"/>
  <w15:chartTrackingRefBased/>
  <w15:docId w15:val="{F9CD6EEE-D821-4280-AD02-B89A0AEF3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3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13F0"/>
    <w:rPr>
      <w:color w:val="0000FF"/>
      <w:u w:val="single"/>
    </w:rPr>
  </w:style>
  <w:style w:type="paragraph" w:styleId="ListParagraph">
    <w:name w:val="List Paragraph"/>
    <w:basedOn w:val="Normal"/>
    <w:uiPriority w:val="34"/>
    <w:qFormat/>
    <w:rsid w:val="0098403B"/>
    <w:pPr>
      <w:ind w:left="720"/>
      <w:contextualSpacing/>
    </w:pPr>
  </w:style>
  <w:style w:type="character" w:styleId="UnresolvedMention">
    <w:name w:val="Unresolved Mention"/>
    <w:basedOn w:val="DefaultParagraphFont"/>
    <w:uiPriority w:val="99"/>
    <w:semiHidden/>
    <w:unhideWhenUsed/>
    <w:rsid w:val="0098403B"/>
    <w:rPr>
      <w:color w:val="605E5C"/>
      <w:shd w:val="clear" w:color="auto" w:fill="E1DFDD"/>
    </w:rPr>
  </w:style>
  <w:style w:type="paragraph" w:styleId="NormalWeb">
    <w:name w:val="Normal (Web)"/>
    <w:basedOn w:val="Normal"/>
    <w:uiPriority w:val="99"/>
    <w:semiHidden/>
    <w:unhideWhenUsed/>
    <w:rsid w:val="00337D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1980">
      <w:bodyDiv w:val="1"/>
      <w:marLeft w:val="0"/>
      <w:marRight w:val="0"/>
      <w:marTop w:val="0"/>
      <w:marBottom w:val="0"/>
      <w:divBdr>
        <w:top w:val="none" w:sz="0" w:space="0" w:color="auto"/>
        <w:left w:val="none" w:sz="0" w:space="0" w:color="auto"/>
        <w:bottom w:val="none" w:sz="0" w:space="0" w:color="auto"/>
        <w:right w:val="none" w:sz="0" w:space="0" w:color="auto"/>
      </w:divBdr>
    </w:div>
    <w:div w:id="15812882">
      <w:bodyDiv w:val="1"/>
      <w:marLeft w:val="0"/>
      <w:marRight w:val="0"/>
      <w:marTop w:val="0"/>
      <w:marBottom w:val="0"/>
      <w:divBdr>
        <w:top w:val="none" w:sz="0" w:space="0" w:color="auto"/>
        <w:left w:val="none" w:sz="0" w:space="0" w:color="auto"/>
        <w:bottom w:val="none" w:sz="0" w:space="0" w:color="auto"/>
        <w:right w:val="none" w:sz="0" w:space="0" w:color="auto"/>
      </w:divBdr>
    </w:div>
    <w:div w:id="71045213">
      <w:bodyDiv w:val="1"/>
      <w:marLeft w:val="0"/>
      <w:marRight w:val="0"/>
      <w:marTop w:val="0"/>
      <w:marBottom w:val="0"/>
      <w:divBdr>
        <w:top w:val="none" w:sz="0" w:space="0" w:color="auto"/>
        <w:left w:val="none" w:sz="0" w:space="0" w:color="auto"/>
        <w:bottom w:val="none" w:sz="0" w:space="0" w:color="auto"/>
        <w:right w:val="none" w:sz="0" w:space="0" w:color="auto"/>
      </w:divBdr>
    </w:div>
    <w:div w:id="248276594">
      <w:bodyDiv w:val="1"/>
      <w:marLeft w:val="0"/>
      <w:marRight w:val="0"/>
      <w:marTop w:val="0"/>
      <w:marBottom w:val="0"/>
      <w:divBdr>
        <w:top w:val="none" w:sz="0" w:space="0" w:color="auto"/>
        <w:left w:val="none" w:sz="0" w:space="0" w:color="auto"/>
        <w:bottom w:val="none" w:sz="0" w:space="0" w:color="auto"/>
        <w:right w:val="none" w:sz="0" w:space="0" w:color="auto"/>
      </w:divBdr>
    </w:div>
    <w:div w:id="266038060">
      <w:bodyDiv w:val="1"/>
      <w:marLeft w:val="0"/>
      <w:marRight w:val="0"/>
      <w:marTop w:val="0"/>
      <w:marBottom w:val="0"/>
      <w:divBdr>
        <w:top w:val="none" w:sz="0" w:space="0" w:color="auto"/>
        <w:left w:val="none" w:sz="0" w:space="0" w:color="auto"/>
        <w:bottom w:val="none" w:sz="0" w:space="0" w:color="auto"/>
        <w:right w:val="none" w:sz="0" w:space="0" w:color="auto"/>
      </w:divBdr>
    </w:div>
    <w:div w:id="505366371">
      <w:bodyDiv w:val="1"/>
      <w:marLeft w:val="0"/>
      <w:marRight w:val="0"/>
      <w:marTop w:val="0"/>
      <w:marBottom w:val="0"/>
      <w:divBdr>
        <w:top w:val="none" w:sz="0" w:space="0" w:color="auto"/>
        <w:left w:val="none" w:sz="0" w:space="0" w:color="auto"/>
        <w:bottom w:val="none" w:sz="0" w:space="0" w:color="auto"/>
        <w:right w:val="none" w:sz="0" w:space="0" w:color="auto"/>
      </w:divBdr>
      <w:divsChild>
        <w:div w:id="208541575">
          <w:marLeft w:val="0"/>
          <w:marRight w:val="0"/>
          <w:marTop w:val="0"/>
          <w:marBottom w:val="0"/>
          <w:divBdr>
            <w:top w:val="single" w:sz="2" w:space="0" w:color="auto"/>
            <w:left w:val="single" w:sz="2" w:space="0" w:color="auto"/>
            <w:bottom w:val="single" w:sz="6" w:space="0" w:color="auto"/>
            <w:right w:val="single" w:sz="2" w:space="0" w:color="auto"/>
          </w:divBdr>
          <w:divsChild>
            <w:div w:id="213316333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478268">
                  <w:marLeft w:val="0"/>
                  <w:marRight w:val="0"/>
                  <w:marTop w:val="0"/>
                  <w:marBottom w:val="0"/>
                  <w:divBdr>
                    <w:top w:val="single" w:sz="2" w:space="0" w:color="D9D9E3"/>
                    <w:left w:val="single" w:sz="2" w:space="0" w:color="D9D9E3"/>
                    <w:bottom w:val="single" w:sz="2" w:space="0" w:color="D9D9E3"/>
                    <w:right w:val="single" w:sz="2" w:space="0" w:color="D9D9E3"/>
                  </w:divBdr>
                  <w:divsChild>
                    <w:div w:id="2114746606">
                      <w:marLeft w:val="0"/>
                      <w:marRight w:val="0"/>
                      <w:marTop w:val="0"/>
                      <w:marBottom w:val="0"/>
                      <w:divBdr>
                        <w:top w:val="single" w:sz="2" w:space="0" w:color="D9D9E3"/>
                        <w:left w:val="single" w:sz="2" w:space="0" w:color="D9D9E3"/>
                        <w:bottom w:val="single" w:sz="2" w:space="0" w:color="D9D9E3"/>
                        <w:right w:val="single" w:sz="2" w:space="0" w:color="D9D9E3"/>
                      </w:divBdr>
                      <w:divsChild>
                        <w:div w:id="228734252">
                          <w:marLeft w:val="0"/>
                          <w:marRight w:val="0"/>
                          <w:marTop w:val="0"/>
                          <w:marBottom w:val="0"/>
                          <w:divBdr>
                            <w:top w:val="single" w:sz="2" w:space="0" w:color="D9D9E3"/>
                            <w:left w:val="single" w:sz="2" w:space="0" w:color="D9D9E3"/>
                            <w:bottom w:val="single" w:sz="2" w:space="0" w:color="D9D9E3"/>
                            <w:right w:val="single" w:sz="2" w:space="0" w:color="D9D9E3"/>
                          </w:divBdr>
                          <w:divsChild>
                            <w:div w:id="1980646792">
                              <w:marLeft w:val="0"/>
                              <w:marRight w:val="0"/>
                              <w:marTop w:val="0"/>
                              <w:marBottom w:val="0"/>
                              <w:divBdr>
                                <w:top w:val="single" w:sz="2" w:space="0" w:color="D9D9E3"/>
                                <w:left w:val="single" w:sz="2" w:space="0" w:color="D9D9E3"/>
                                <w:bottom w:val="single" w:sz="2" w:space="0" w:color="D9D9E3"/>
                                <w:right w:val="single" w:sz="2" w:space="0" w:color="D9D9E3"/>
                              </w:divBdr>
                              <w:divsChild>
                                <w:div w:id="282081207">
                                  <w:marLeft w:val="0"/>
                                  <w:marRight w:val="0"/>
                                  <w:marTop w:val="0"/>
                                  <w:marBottom w:val="0"/>
                                  <w:divBdr>
                                    <w:top w:val="single" w:sz="2" w:space="0" w:color="D9D9E3"/>
                                    <w:left w:val="single" w:sz="2" w:space="0" w:color="D9D9E3"/>
                                    <w:bottom w:val="single" w:sz="2" w:space="0" w:color="D9D9E3"/>
                                    <w:right w:val="single" w:sz="2" w:space="0" w:color="D9D9E3"/>
                                  </w:divBdr>
                                  <w:divsChild>
                                    <w:div w:id="727799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94304394">
      <w:bodyDiv w:val="1"/>
      <w:marLeft w:val="0"/>
      <w:marRight w:val="0"/>
      <w:marTop w:val="0"/>
      <w:marBottom w:val="0"/>
      <w:divBdr>
        <w:top w:val="none" w:sz="0" w:space="0" w:color="auto"/>
        <w:left w:val="none" w:sz="0" w:space="0" w:color="auto"/>
        <w:bottom w:val="none" w:sz="0" w:space="0" w:color="auto"/>
        <w:right w:val="none" w:sz="0" w:space="0" w:color="auto"/>
      </w:divBdr>
    </w:div>
    <w:div w:id="896820584">
      <w:bodyDiv w:val="1"/>
      <w:marLeft w:val="0"/>
      <w:marRight w:val="0"/>
      <w:marTop w:val="0"/>
      <w:marBottom w:val="0"/>
      <w:divBdr>
        <w:top w:val="none" w:sz="0" w:space="0" w:color="auto"/>
        <w:left w:val="none" w:sz="0" w:space="0" w:color="auto"/>
        <w:bottom w:val="none" w:sz="0" w:space="0" w:color="auto"/>
        <w:right w:val="none" w:sz="0" w:space="0" w:color="auto"/>
      </w:divBdr>
    </w:div>
    <w:div w:id="951326304">
      <w:bodyDiv w:val="1"/>
      <w:marLeft w:val="0"/>
      <w:marRight w:val="0"/>
      <w:marTop w:val="0"/>
      <w:marBottom w:val="0"/>
      <w:divBdr>
        <w:top w:val="none" w:sz="0" w:space="0" w:color="auto"/>
        <w:left w:val="none" w:sz="0" w:space="0" w:color="auto"/>
        <w:bottom w:val="none" w:sz="0" w:space="0" w:color="auto"/>
        <w:right w:val="none" w:sz="0" w:space="0" w:color="auto"/>
      </w:divBdr>
      <w:divsChild>
        <w:div w:id="403256225">
          <w:marLeft w:val="0"/>
          <w:marRight w:val="0"/>
          <w:marTop w:val="0"/>
          <w:marBottom w:val="0"/>
          <w:divBdr>
            <w:top w:val="single" w:sz="2" w:space="0" w:color="auto"/>
            <w:left w:val="single" w:sz="2" w:space="0" w:color="auto"/>
            <w:bottom w:val="single" w:sz="6" w:space="0" w:color="auto"/>
            <w:right w:val="single" w:sz="2" w:space="0" w:color="auto"/>
          </w:divBdr>
          <w:divsChild>
            <w:div w:id="507138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0562172">
                  <w:marLeft w:val="0"/>
                  <w:marRight w:val="0"/>
                  <w:marTop w:val="0"/>
                  <w:marBottom w:val="0"/>
                  <w:divBdr>
                    <w:top w:val="single" w:sz="2" w:space="0" w:color="D9D9E3"/>
                    <w:left w:val="single" w:sz="2" w:space="0" w:color="D9D9E3"/>
                    <w:bottom w:val="single" w:sz="2" w:space="0" w:color="D9D9E3"/>
                    <w:right w:val="single" w:sz="2" w:space="0" w:color="D9D9E3"/>
                  </w:divBdr>
                  <w:divsChild>
                    <w:div w:id="355354472">
                      <w:marLeft w:val="0"/>
                      <w:marRight w:val="0"/>
                      <w:marTop w:val="0"/>
                      <w:marBottom w:val="0"/>
                      <w:divBdr>
                        <w:top w:val="single" w:sz="2" w:space="0" w:color="D9D9E3"/>
                        <w:left w:val="single" w:sz="2" w:space="0" w:color="D9D9E3"/>
                        <w:bottom w:val="single" w:sz="2" w:space="0" w:color="D9D9E3"/>
                        <w:right w:val="single" w:sz="2" w:space="0" w:color="D9D9E3"/>
                      </w:divBdr>
                      <w:divsChild>
                        <w:div w:id="264844362">
                          <w:marLeft w:val="0"/>
                          <w:marRight w:val="0"/>
                          <w:marTop w:val="0"/>
                          <w:marBottom w:val="0"/>
                          <w:divBdr>
                            <w:top w:val="single" w:sz="2" w:space="0" w:color="D9D9E3"/>
                            <w:left w:val="single" w:sz="2" w:space="0" w:color="D9D9E3"/>
                            <w:bottom w:val="single" w:sz="2" w:space="0" w:color="D9D9E3"/>
                            <w:right w:val="single" w:sz="2" w:space="0" w:color="D9D9E3"/>
                          </w:divBdr>
                          <w:divsChild>
                            <w:div w:id="1540513379">
                              <w:marLeft w:val="0"/>
                              <w:marRight w:val="0"/>
                              <w:marTop w:val="0"/>
                              <w:marBottom w:val="0"/>
                              <w:divBdr>
                                <w:top w:val="single" w:sz="2" w:space="0" w:color="D9D9E3"/>
                                <w:left w:val="single" w:sz="2" w:space="0" w:color="D9D9E3"/>
                                <w:bottom w:val="single" w:sz="2" w:space="0" w:color="D9D9E3"/>
                                <w:right w:val="single" w:sz="2" w:space="0" w:color="D9D9E3"/>
                              </w:divBdr>
                              <w:divsChild>
                                <w:div w:id="1067998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874717">
      <w:bodyDiv w:val="1"/>
      <w:marLeft w:val="0"/>
      <w:marRight w:val="0"/>
      <w:marTop w:val="0"/>
      <w:marBottom w:val="0"/>
      <w:divBdr>
        <w:top w:val="none" w:sz="0" w:space="0" w:color="auto"/>
        <w:left w:val="none" w:sz="0" w:space="0" w:color="auto"/>
        <w:bottom w:val="none" w:sz="0" w:space="0" w:color="auto"/>
        <w:right w:val="none" w:sz="0" w:space="0" w:color="auto"/>
      </w:divBdr>
      <w:divsChild>
        <w:div w:id="670909917">
          <w:marLeft w:val="0"/>
          <w:marRight w:val="0"/>
          <w:marTop w:val="0"/>
          <w:marBottom w:val="0"/>
          <w:divBdr>
            <w:top w:val="single" w:sz="2" w:space="0" w:color="auto"/>
            <w:left w:val="single" w:sz="2" w:space="0" w:color="auto"/>
            <w:bottom w:val="single" w:sz="6" w:space="0" w:color="auto"/>
            <w:right w:val="single" w:sz="2" w:space="0" w:color="auto"/>
          </w:divBdr>
          <w:divsChild>
            <w:div w:id="148595263">
              <w:marLeft w:val="0"/>
              <w:marRight w:val="0"/>
              <w:marTop w:val="100"/>
              <w:marBottom w:val="100"/>
              <w:divBdr>
                <w:top w:val="single" w:sz="2" w:space="0" w:color="D9D9E3"/>
                <w:left w:val="single" w:sz="2" w:space="0" w:color="D9D9E3"/>
                <w:bottom w:val="single" w:sz="2" w:space="0" w:color="D9D9E3"/>
                <w:right w:val="single" w:sz="2" w:space="0" w:color="D9D9E3"/>
              </w:divBdr>
              <w:divsChild>
                <w:div w:id="642806605">
                  <w:marLeft w:val="0"/>
                  <w:marRight w:val="0"/>
                  <w:marTop w:val="0"/>
                  <w:marBottom w:val="0"/>
                  <w:divBdr>
                    <w:top w:val="single" w:sz="2" w:space="0" w:color="D9D9E3"/>
                    <w:left w:val="single" w:sz="2" w:space="0" w:color="D9D9E3"/>
                    <w:bottom w:val="single" w:sz="2" w:space="0" w:color="D9D9E3"/>
                    <w:right w:val="single" w:sz="2" w:space="0" w:color="D9D9E3"/>
                  </w:divBdr>
                  <w:divsChild>
                    <w:div w:id="1165626123">
                      <w:marLeft w:val="0"/>
                      <w:marRight w:val="0"/>
                      <w:marTop w:val="0"/>
                      <w:marBottom w:val="0"/>
                      <w:divBdr>
                        <w:top w:val="single" w:sz="2" w:space="0" w:color="D9D9E3"/>
                        <w:left w:val="single" w:sz="2" w:space="0" w:color="D9D9E3"/>
                        <w:bottom w:val="single" w:sz="2" w:space="0" w:color="D9D9E3"/>
                        <w:right w:val="single" w:sz="2" w:space="0" w:color="D9D9E3"/>
                      </w:divBdr>
                      <w:divsChild>
                        <w:div w:id="876619867">
                          <w:marLeft w:val="0"/>
                          <w:marRight w:val="0"/>
                          <w:marTop w:val="0"/>
                          <w:marBottom w:val="0"/>
                          <w:divBdr>
                            <w:top w:val="single" w:sz="2" w:space="0" w:color="D9D9E3"/>
                            <w:left w:val="single" w:sz="2" w:space="0" w:color="D9D9E3"/>
                            <w:bottom w:val="single" w:sz="2" w:space="0" w:color="D9D9E3"/>
                            <w:right w:val="single" w:sz="2" w:space="0" w:color="D9D9E3"/>
                          </w:divBdr>
                          <w:divsChild>
                            <w:div w:id="1241479848">
                              <w:marLeft w:val="0"/>
                              <w:marRight w:val="0"/>
                              <w:marTop w:val="0"/>
                              <w:marBottom w:val="0"/>
                              <w:divBdr>
                                <w:top w:val="single" w:sz="2" w:space="0" w:color="D9D9E3"/>
                                <w:left w:val="single" w:sz="2" w:space="0" w:color="D9D9E3"/>
                                <w:bottom w:val="single" w:sz="2" w:space="0" w:color="D9D9E3"/>
                                <w:right w:val="single" w:sz="2" w:space="0" w:color="D9D9E3"/>
                              </w:divBdr>
                              <w:divsChild>
                                <w:div w:id="626618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976282">
      <w:bodyDiv w:val="1"/>
      <w:marLeft w:val="0"/>
      <w:marRight w:val="0"/>
      <w:marTop w:val="0"/>
      <w:marBottom w:val="0"/>
      <w:divBdr>
        <w:top w:val="none" w:sz="0" w:space="0" w:color="auto"/>
        <w:left w:val="none" w:sz="0" w:space="0" w:color="auto"/>
        <w:bottom w:val="none" w:sz="0" w:space="0" w:color="auto"/>
        <w:right w:val="none" w:sz="0" w:space="0" w:color="auto"/>
      </w:divBdr>
    </w:div>
    <w:div w:id="1193180868">
      <w:bodyDiv w:val="1"/>
      <w:marLeft w:val="0"/>
      <w:marRight w:val="0"/>
      <w:marTop w:val="0"/>
      <w:marBottom w:val="0"/>
      <w:divBdr>
        <w:top w:val="none" w:sz="0" w:space="0" w:color="auto"/>
        <w:left w:val="none" w:sz="0" w:space="0" w:color="auto"/>
        <w:bottom w:val="none" w:sz="0" w:space="0" w:color="auto"/>
        <w:right w:val="none" w:sz="0" w:space="0" w:color="auto"/>
      </w:divBdr>
    </w:div>
    <w:div w:id="1331373609">
      <w:bodyDiv w:val="1"/>
      <w:marLeft w:val="0"/>
      <w:marRight w:val="0"/>
      <w:marTop w:val="0"/>
      <w:marBottom w:val="0"/>
      <w:divBdr>
        <w:top w:val="none" w:sz="0" w:space="0" w:color="auto"/>
        <w:left w:val="none" w:sz="0" w:space="0" w:color="auto"/>
        <w:bottom w:val="none" w:sz="0" w:space="0" w:color="auto"/>
        <w:right w:val="none" w:sz="0" w:space="0" w:color="auto"/>
      </w:divBdr>
      <w:divsChild>
        <w:div w:id="1527911002">
          <w:marLeft w:val="0"/>
          <w:marRight w:val="0"/>
          <w:marTop w:val="0"/>
          <w:marBottom w:val="0"/>
          <w:divBdr>
            <w:top w:val="none" w:sz="0" w:space="0" w:color="auto"/>
            <w:left w:val="none" w:sz="0" w:space="0" w:color="auto"/>
            <w:bottom w:val="none" w:sz="0" w:space="0" w:color="auto"/>
            <w:right w:val="none" w:sz="0" w:space="0" w:color="auto"/>
          </w:divBdr>
          <w:divsChild>
            <w:div w:id="1130824089">
              <w:marLeft w:val="0"/>
              <w:marRight w:val="0"/>
              <w:marTop w:val="0"/>
              <w:marBottom w:val="0"/>
              <w:divBdr>
                <w:top w:val="none" w:sz="0" w:space="0" w:color="auto"/>
                <w:left w:val="none" w:sz="0" w:space="0" w:color="auto"/>
                <w:bottom w:val="none" w:sz="0" w:space="0" w:color="auto"/>
                <w:right w:val="none" w:sz="0" w:space="0" w:color="auto"/>
              </w:divBdr>
              <w:divsChild>
                <w:div w:id="1948081570">
                  <w:marLeft w:val="0"/>
                  <w:marRight w:val="0"/>
                  <w:marTop w:val="0"/>
                  <w:marBottom w:val="0"/>
                  <w:divBdr>
                    <w:top w:val="none" w:sz="0" w:space="0" w:color="auto"/>
                    <w:left w:val="none" w:sz="0" w:space="0" w:color="auto"/>
                    <w:bottom w:val="none" w:sz="0" w:space="0" w:color="auto"/>
                    <w:right w:val="none" w:sz="0" w:space="0" w:color="auto"/>
                  </w:divBdr>
                  <w:divsChild>
                    <w:div w:id="18946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981389">
      <w:bodyDiv w:val="1"/>
      <w:marLeft w:val="0"/>
      <w:marRight w:val="0"/>
      <w:marTop w:val="0"/>
      <w:marBottom w:val="0"/>
      <w:divBdr>
        <w:top w:val="none" w:sz="0" w:space="0" w:color="auto"/>
        <w:left w:val="none" w:sz="0" w:space="0" w:color="auto"/>
        <w:bottom w:val="none" w:sz="0" w:space="0" w:color="auto"/>
        <w:right w:val="none" w:sz="0" w:space="0" w:color="auto"/>
      </w:divBdr>
    </w:div>
    <w:div w:id="1686705823">
      <w:bodyDiv w:val="1"/>
      <w:marLeft w:val="0"/>
      <w:marRight w:val="0"/>
      <w:marTop w:val="0"/>
      <w:marBottom w:val="0"/>
      <w:divBdr>
        <w:top w:val="none" w:sz="0" w:space="0" w:color="auto"/>
        <w:left w:val="none" w:sz="0" w:space="0" w:color="auto"/>
        <w:bottom w:val="none" w:sz="0" w:space="0" w:color="auto"/>
        <w:right w:val="none" w:sz="0" w:space="0" w:color="auto"/>
      </w:divBdr>
      <w:divsChild>
        <w:div w:id="600452262">
          <w:marLeft w:val="0"/>
          <w:marRight w:val="0"/>
          <w:marTop w:val="0"/>
          <w:marBottom w:val="0"/>
          <w:divBdr>
            <w:top w:val="single" w:sz="2" w:space="0" w:color="auto"/>
            <w:left w:val="single" w:sz="2" w:space="0" w:color="auto"/>
            <w:bottom w:val="single" w:sz="6" w:space="0" w:color="auto"/>
            <w:right w:val="single" w:sz="2" w:space="0" w:color="auto"/>
          </w:divBdr>
          <w:divsChild>
            <w:div w:id="42796566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4912966">
                  <w:marLeft w:val="0"/>
                  <w:marRight w:val="0"/>
                  <w:marTop w:val="0"/>
                  <w:marBottom w:val="0"/>
                  <w:divBdr>
                    <w:top w:val="single" w:sz="2" w:space="0" w:color="D9D9E3"/>
                    <w:left w:val="single" w:sz="2" w:space="0" w:color="D9D9E3"/>
                    <w:bottom w:val="single" w:sz="2" w:space="0" w:color="D9D9E3"/>
                    <w:right w:val="single" w:sz="2" w:space="0" w:color="D9D9E3"/>
                  </w:divBdr>
                  <w:divsChild>
                    <w:div w:id="1524586808">
                      <w:marLeft w:val="0"/>
                      <w:marRight w:val="0"/>
                      <w:marTop w:val="0"/>
                      <w:marBottom w:val="0"/>
                      <w:divBdr>
                        <w:top w:val="single" w:sz="2" w:space="0" w:color="D9D9E3"/>
                        <w:left w:val="single" w:sz="2" w:space="0" w:color="D9D9E3"/>
                        <w:bottom w:val="single" w:sz="2" w:space="0" w:color="D9D9E3"/>
                        <w:right w:val="single" w:sz="2" w:space="0" w:color="D9D9E3"/>
                      </w:divBdr>
                      <w:divsChild>
                        <w:div w:id="816341275">
                          <w:marLeft w:val="0"/>
                          <w:marRight w:val="0"/>
                          <w:marTop w:val="0"/>
                          <w:marBottom w:val="0"/>
                          <w:divBdr>
                            <w:top w:val="single" w:sz="2" w:space="0" w:color="D9D9E3"/>
                            <w:left w:val="single" w:sz="2" w:space="0" w:color="D9D9E3"/>
                            <w:bottom w:val="single" w:sz="2" w:space="0" w:color="D9D9E3"/>
                            <w:right w:val="single" w:sz="2" w:space="0" w:color="D9D9E3"/>
                          </w:divBdr>
                          <w:divsChild>
                            <w:div w:id="1604454845">
                              <w:marLeft w:val="0"/>
                              <w:marRight w:val="0"/>
                              <w:marTop w:val="0"/>
                              <w:marBottom w:val="0"/>
                              <w:divBdr>
                                <w:top w:val="single" w:sz="2" w:space="0" w:color="D9D9E3"/>
                                <w:left w:val="single" w:sz="2" w:space="0" w:color="D9D9E3"/>
                                <w:bottom w:val="single" w:sz="2" w:space="0" w:color="D9D9E3"/>
                                <w:right w:val="single" w:sz="2" w:space="0" w:color="D9D9E3"/>
                              </w:divBdr>
                              <w:divsChild>
                                <w:div w:id="787705159">
                                  <w:marLeft w:val="0"/>
                                  <w:marRight w:val="0"/>
                                  <w:marTop w:val="0"/>
                                  <w:marBottom w:val="0"/>
                                  <w:divBdr>
                                    <w:top w:val="single" w:sz="2" w:space="0" w:color="D9D9E3"/>
                                    <w:left w:val="single" w:sz="2" w:space="0" w:color="D9D9E3"/>
                                    <w:bottom w:val="single" w:sz="2" w:space="0" w:color="D9D9E3"/>
                                    <w:right w:val="single" w:sz="2" w:space="0" w:color="D9D9E3"/>
                                  </w:divBdr>
                                  <w:divsChild>
                                    <w:div w:id="211423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46162658">
      <w:bodyDiv w:val="1"/>
      <w:marLeft w:val="0"/>
      <w:marRight w:val="0"/>
      <w:marTop w:val="0"/>
      <w:marBottom w:val="0"/>
      <w:divBdr>
        <w:top w:val="none" w:sz="0" w:space="0" w:color="auto"/>
        <w:left w:val="none" w:sz="0" w:space="0" w:color="auto"/>
        <w:bottom w:val="none" w:sz="0" w:space="0" w:color="auto"/>
        <w:right w:val="none" w:sz="0" w:space="0" w:color="auto"/>
      </w:divBdr>
    </w:div>
    <w:div w:id="1925911696">
      <w:bodyDiv w:val="1"/>
      <w:marLeft w:val="0"/>
      <w:marRight w:val="0"/>
      <w:marTop w:val="0"/>
      <w:marBottom w:val="0"/>
      <w:divBdr>
        <w:top w:val="none" w:sz="0" w:space="0" w:color="auto"/>
        <w:left w:val="none" w:sz="0" w:space="0" w:color="auto"/>
        <w:bottom w:val="none" w:sz="0" w:space="0" w:color="auto"/>
        <w:right w:val="none" w:sz="0" w:space="0" w:color="auto"/>
      </w:divBdr>
      <w:divsChild>
        <w:div w:id="1478959990">
          <w:marLeft w:val="0"/>
          <w:marRight w:val="0"/>
          <w:marTop w:val="0"/>
          <w:marBottom w:val="0"/>
          <w:divBdr>
            <w:top w:val="none" w:sz="0" w:space="0" w:color="auto"/>
            <w:left w:val="none" w:sz="0" w:space="0" w:color="auto"/>
            <w:bottom w:val="none" w:sz="0" w:space="0" w:color="auto"/>
            <w:right w:val="none" w:sz="0" w:space="0" w:color="auto"/>
          </w:divBdr>
          <w:divsChild>
            <w:div w:id="1659771891">
              <w:marLeft w:val="0"/>
              <w:marRight w:val="0"/>
              <w:marTop w:val="0"/>
              <w:marBottom w:val="0"/>
              <w:divBdr>
                <w:top w:val="none" w:sz="0" w:space="0" w:color="auto"/>
                <w:left w:val="none" w:sz="0" w:space="0" w:color="auto"/>
                <w:bottom w:val="none" w:sz="0" w:space="0" w:color="auto"/>
                <w:right w:val="none" w:sz="0" w:space="0" w:color="auto"/>
              </w:divBdr>
              <w:divsChild>
                <w:div w:id="1656757976">
                  <w:marLeft w:val="0"/>
                  <w:marRight w:val="0"/>
                  <w:marTop w:val="0"/>
                  <w:marBottom w:val="0"/>
                  <w:divBdr>
                    <w:top w:val="none" w:sz="0" w:space="0" w:color="auto"/>
                    <w:left w:val="none" w:sz="0" w:space="0" w:color="auto"/>
                    <w:bottom w:val="none" w:sz="0" w:space="0" w:color="auto"/>
                    <w:right w:val="none" w:sz="0" w:space="0" w:color="auto"/>
                  </w:divBdr>
                  <w:divsChild>
                    <w:div w:id="6152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31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ackoverflow.com/questions/61040284/problems-with-acf-plots-and-operands" TargetMode="External"/><Relationship Id="rId21" Type="http://schemas.openxmlformats.org/officeDocument/2006/relationships/image" Target="media/image16.png"/><Relationship Id="rId34" Type="http://schemas.openxmlformats.org/officeDocument/2006/relationships/hyperlink" Target="https://www.kaggle.com/competitions/store-sales-time-series-forecasting"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machinelearningmastery.com/arima-for-time-series-forecasting-with-pyth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owardsdatascience.com/interpreting-acf-and-pacf-plots-for-time-series-forecasting-af0d6db4061c" TargetMode="External"/><Relationship Id="rId37" Type="http://schemas.openxmlformats.org/officeDocument/2006/relationships/hyperlink" Target="https://www.kaggle.com/code/galibce003/stationarity-and-dickey-fuller-test-with-example" TargetMode="External"/><Relationship Id="rId40" Type="http://schemas.openxmlformats.org/officeDocument/2006/relationships/hyperlink" Target="https://www.kaggle.com/code/prakharprasad/time-series-ar-model-stationarity-test" TargetMode="External"/><Relationship Id="rId5" Type="http://schemas.openxmlformats.org/officeDocument/2006/relationships/hyperlink" Target="mailto:fakbar3@wgu.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kaggle.com/code/prashant111/complete-guide-on-time-series-analysis-in-pyth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owardsdatascience.com/introduction-to-time-series-forecasting-part-2-arima-models-9f47bf0f476b"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statisticssolutions.com/free-resources/directory-of-statistical-analyses/time-series-analysis/" TargetMode="External"/><Relationship Id="rId35" Type="http://schemas.openxmlformats.org/officeDocument/2006/relationships/hyperlink" Target="https://www.kaggle.com/code/kashnitsky/topic-9-part-1-time-series-analysis-in-python"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timeanddate.com/calendar/?year=2009&amp;amp;country=1" TargetMode="External"/><Relationship Id="rId38" Type="http://schemas.openxmlformats.org/officeDocument/2006/relationships/hyperlink" Target="https://www.kaggle.com/code/jurk06/time-series-the-various-ste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2923</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Fahim Akbar</dc:creator>
  <cp:keywords/>
  <dc:description/>
  <cp:lastModifiedBy>Fahim</cp:lastModifiedBy>
  <cp:revision>2</cp:revision>
  <dcterms:created xsi:type="dcterms:W3CDTF">2023-10-15T22:50:00Z</dcterms:created>
  <dcterms:modified xsi:type="dcterms:W3CDTF">2023-10-15T22:50:00Z</dcterms:modified>
</cp:coreProperties>
</file>