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b/>
          <w:smallCaps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59BA9CBC" w:rsidR="002622DA" w:rsidRDefault="0068113D" w:rsidP="005A74D1">
      <w:pPr>
        <w:pBdr>
          <w:top w:val="nil"/>
          <w:left w:val="nil"/>
          <w:bottom w:val="nil"/>
          <w:right w:val="nil"/>
          <w:between w:val="nil"/>
        </w:pBdr>
        <w:tabs>
          <w:tab w:val="left" w:pos="4032"/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NORTH SOUTH UNIVERSITY </w:t>
      </w:r>
      <w:r>
        <w:rPr>
          <w:rFonts w:eastAsia="Calibri"/>
          <w:b/>
          <w:color w:val="000000"/>
          <w:sz w:val="22"/>
          <w:szCs w:val="22"/>
        </w:rPr>
        <w:tab/>
      </w:r>
      <w:r w:rsidR="005A74D1"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>Dhaka, Bangladesh</w:t>
      </w:r>
    </w:p>
    <w:p w14:paraId="00000003" w14:textId="703356C2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BBA IN FINANCE</w:t>
      </w:r>
      <w:r>
        <w:rPr>
          <w:rFonts w:eastAsia="Calibri"/>
          <w:color w:val="000000"/>
          <w:sz w:val="20"/>
          <w:szCs w:val="20"/>
        </w:rPr>
        <w:tab/>
      </w:r>
    </w:p>
    <w:p w14:paraId="53AF5676" w14:textId="546101E6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CGPA: 3.50</w:t>
      </w:r>
    </w:p>
    <w:p w14:paraId="213B87B5" w14:textId="050FDEEA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Cum Laude</w:t>
      </w:r>
    </w:p>
    <w:p w14:paraId="00000007" w14:textId="641AB874" w:rsidR="002622DA" w:rsidRDefault="0068113D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Willes Little Flower</w:t>
      </w:r>
      <w:r>
        <w:rPr>
          <w:rFonts w:eastAsia="Calibri"/>
          <w:b/>
          <w:color w:val="000000"/>
          <w:sz w:val="22"/>
          <w:szCs w:val="22"/>
        </w:rPr>
        <w:tab/>
        <w:t xml:space="preserve">Dhaka, Bangladesh </w:t>
      </w:r>
    </w:p>
    <w:p w14:paraId="00000008" w14:textId="49F0DB2F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813"/>
        </w:tabs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Science</w:t>
      </w:r>
      <w:r>
        <w:rPr>
          <w:rFonts w:eastAsia="Calibri"/>
          <w:color w:val="000000"/>
          <w:sz w:val="20"/>
          <w:szCs w:val="20"/>
        </w:rPr>
        <w:tab/>
      </w:r>
    </w:p>
    <w:p w14:paraId="00000009" w14:textId="1D0FF047" w:rsidR="002622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A-Levels</w:t>
      </w:r>
      <w:r w:rsidR="003A166C">
        <w:rPr>
          <w:rFonts w:eastAsia="Calibri"/>
          <w:color w:val="000000"/>
          <w:sz w:val="20"/>
          <w:szCs w:val="20"/>
        </w:rPr>
        <w:t xml:space="preserve"> (Maths, Physics)</w:t>
      </w:r>
    </w:p>
    <w:p w14:paraId="25C93E65" w14:textId="6960847B" w:rsidR="0068113D" w:rsidRDefault="006811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O-Levels </w:t>
      </w:r>
      <w:r w:rsidR="003A166C">
        <w:rPr>
          <w:rFonts w:eastAsia="Calibri"/>
          <w:color w:val="000000"/>
          <w:sz w:val="20"/>
          <w:szCs w:val="20"/>
        </w:rPr>
        <w:t>(Maths B, Pure Math, Accounting, English, Chemistry)</w:t>
      </w:r>
    </w:p>
    <w:p w14:paraId="495160AF" w14:textId="11900C20" w:rsidR="00CA0BE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192"/>
        </w:tabs>
        <w:spacing w:before="120" w:after="120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 xml:space="preserve">Relevant coursework: </w:t>
      </w:r>
      <w:r w:rsidR="0068113D">
        <w:rPr>
          <w:rFonts w:eastAsia="Calibri"/>
          <w:color w:val="000000"/>
          <w:sz w:val="20"/>
          <w:szCs w:val="20"/>
        </w:rPr>
        <w:t>Econometrics, Financial Modelling, Corporate Finance, Investment Theory, Financial Statement Analysis</w:t>
      </w:r>
      <w:r w:rsidR="00C71082">
        <w:rPr>
          <w:rFonts w:eastAsia="Calibri"/>
          <w:color w:val="000000"/>
          <w:sz w:val="20"/>
          <w:szCs w:val="20"/>
        </w:rPr>
        <w:t>, International Trade</w:t>
      </w:r>
    </w:p>
    <w:p w14:paraId="0000000D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0000000E" w14:textId="5340AEE0" w:rsidR="002622DA" w:rsidRDefault="0079719F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DHAKA BANK</w:t>
      </w:r>
      <w:r>
        <w:rPr>
          <w:rFonts w:eastAsia="Calibri"/>
          <w:b/>
          <w:color w:val="000000"/>
          <w:sz w:val="22"/>
          <w:szCs w:val="22"/>
        </w:rPr>
        <w:tab/>
      </w:r>
      <w:r w:rsidR="00C71082">
        <w:rPr>
          <w:rFonts w:eastAsia="Calibri"/>
          <w:b/>
          <w:color w:val="000000"/>
          <w:sz w:val="22"/>
          <w:szCs w:val="22"/>
        </w:rPr>
        <w:t>Dhaka</w:t>
      </w:r>
      <w:r>
        <w:rPr>
          <w:rFonts w:eastAsia="Calibri"/>
          <w:b/>
          <w:color w:val="000000"/>
          <w:sz w:val="22"/>
          <w:szCs w:val="22"/>
        </w:rPr>
        <w:t xml:space="preserve">, </w:t>
      </w:r>
      <w:r w:rsidR="00C71082">
        <w:rPr>
          <w:rFonts w:eastAsia="Calibri"/>
          <w:b/>
          <w:color w:val="000000"/>
          <w:sz w:val="22"/>
          <w:szCs w:val="22"/>
        </w:rPr>
        <w:t>Bangladesh</w:t>
      </w:r>
    </w:p>
    <w:p w14:paraId="0000000F" w14:textId="72992C26" w:rsidR="002622DA" w:rsidRDefault="007971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5A74D1">
        <w:rPr>
          <w:rFonts w:eastAsia="Calibri"/>
          <w:b/>
          <w:bCs/>
          <w:i/>
          <w:color w:val="000000"/>
          <w:sz w:val="20"/>
          <w:szCs w:val="20"/>
        </w:rPr>
        <w:t>INTERN, TRADE FINANCE</w:t>
      </w:r>
      <w:r>
        <w:rPr>
          <w:rFonts w:eastAsia="Calibri"/>
          <w:i/>
          <w:color w:val="000000"/>
          <w:sz w:val="20"/>
          <w:szCs w:val="20"/>
        </w:rPr>
        <w:tab/>
      </w:r>
    </w:p>
    <w:p w14:paraId="4FA6769F" w14:textId="6D221708" w:rsidR="00416646" w:rsidRDefault="006013CB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Conducted compliance checks on 500+ trade finance transactions, reducing AML/CTF errors by 10% through meticulous Excel-based audits</w:t>
      </w:r>
    </w:p>
    <w:p w14:paraId="0DB3038C" w14:textId="5000BBE0" w:rsidR="006013CB" w:rsidRDefault="006013CB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Strengthened KYC and CDD processes, achieving 100% adherence to Bangladesh Bank regulations by imple</w:t>
      </w:r>
      <w:r w:rsidR="00146CEC">
        <w:rPr>
          <w:rFonts w:eastAsia="Calibri"/>
          <w:color w:val="000000"/>
          <w:sz w:val="20"/>
          <w:szCs w:val="20"/>
        </w:rPr>
        <w:t>men</w:t>
      </w:r>
      <w:r>
        <w:rPr>
          <w:rFonts w:eastAsia="Calibri"/>
          <w:color w:val="000000"/>
          <w:sz w:val="20"/>
          <w:szCs w:val="20"/>
        </w:rPr>
        <w:t xml:space="preserve">ting </w:t>
      </w:r>
      <w:r w:rsidR="00146CEC">
        <w:rPr>
          <w:rFonts w:eastAsia="Calibri"/>
          <w:color w:val="000000"/>
          <w:sz w:val="20"/>
          <w:szCs w:val="20"/>
        </w:rPr>
        <w:t>standardized compliance frameworks</w:t>
      </w:r>
    </w:p>
    <w:p w14:paraId="4105242B" w14:textId="3B09F0F3" w:rsidR="00146CEC" w:rsidRDefault="00146CEC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Collaborated with compliance and risk management teams by streamline transaction approvals, cutting processing time by 15% with process enhancements</w:t>
      </w:r>
    </w:p>
    <w:p w14:paraId="0E5CC571" w14:textId="7B15137A" w:rsidR="00146CEC" w:rsidRDefault="00146CEC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Proposed three AML/CTF solutions, including a risk assessment templates, adopted by management to improve operational compliance</w:t>
      </w:r>
    </w:p>
    <w:p w14:paraId="688D0BE5" w14:textId="3766394F" w:rsidR="00E94A2C" w:rsidRPr="00416646" w:rsidRDefault="0068113D" w:rsidP="00416646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 w:rsidRPr="00416646">
        <w:rPr>
          <w:rFonts w:eastAsia="Calibri"/>
          <w:b/>
          <w:smallCaps/>
          <w:color w:val="000000"/>
        </w:rPr>
        <w:t>PROJECTS</w:t>
      </w:r>
    </w:p>
    <w:p w14:paraId="62F9C8BD" w14:textId="01BE54F8" w:rsidR="00776566" w:rsidRPr="00776566" w:rsidRDefault="00776566" w:rsidP="00776566">
      <w:p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/>
          <w:bCs/>
          <w:color w:val="000000"/>
          <w:sz w:val="20"/>
          <w:szCs w:val="20"/>
          <w:lang w:val="en-US"/>
        </w:rPr>
        <w:t>Projects</w:t>
      </w:r>
      <w:r w:rsidRPr="00776566">
        <w:rPr>
          <w:rFonts w:eastAsia="Calibri"/>
          <w:bCs/>
          <w:color w:val="000000"/>
          <w:sz w:val="20"/>
          <w:szCs w:val="20"/>
          <w:lang w:val="en-US"/>
        </w:rPr>
        <w:t xml:space="preserve"> </w:t>
      </w:r>
      <w:r w:rsidRPr="00776566">
        <w:rPr>
          <w:rFonts w:eastAsia="Calibri"/>
          <w:b/>
          <w:bCs/>
          <w:color w:val="000000"/>
          <w:sz w:val="20"/>
          <w:szCs w:val="20"/>
          <w:lang w:val="en-US"/>
        </w:rPr>
        <w:t>Lego Dataset Analysis and Interactive Dashboard Development</w:t>
      </w:r>
      <w:r w:rsidRPr="00776566">
        <w:rPr>
          <w:rFonts w:eastAsia="Calibri"/>
          <w:bCs/>
          <w:color w:val="000000"/>
          <w:sz w:val="20"/>
          <w:szCs w:val="20"/>
          <w:lang w:val="en-US"/>
        </w:rPr>
        <w:t xml:space="preserve"> | Self-Directed Project, Jan 2025 – Mar 2025</w:t>
      </w:r>
    </w:p>
    <w:p w14:paraId="2396E1B0" w14:textId="58A765CA" w:rsidR="00776566" w:rsidRP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 xml:space="preserve">Developed a Power BI dashboard to analyze a Lego dataset, visualizing pricing, theme popularity, and set complexity trends across </w:t>
      </w:r>
      <w:r w:rsidR="003858F9">
        <w:rPr>
          <w:rFonts w:eastAsia="Calibri"/>
          <w:bCs/>
          <w:color w:val="000000"/>
          <w:sz w:val="20"/>
          <w:szCs w:val="20"/>
          <w:lang w:val="en-US"/>
        </w:rPr>
        <w:t>4</w:t>
      </w:r>
      <w:r w:rsidRPr="00776566">
        <w:rPr>
          <w:rFonts w:eastAsia="Calibri"/>
          <w:bCs/>
          <w:color w:val="000000"/>
          <w:sz w:val="20"/>
          <w:szCs w:val="20"/>
          <w:lang w:val="en-US"/>
        </w:rPr>
        <w:t>,000+ records.</w:t>
      </w:r>
    </w:p>
    <w:p w14:paraId="6E5CED68" w14:textId="77777777" w:rsidR="00776566" w:rsidRP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>Utilized Power Query to clean and transform data, addressing missing values and standardizing formats for 10+ columns.</w:t>
      </w:r>
    </w:p>
    <w:p w14:paraId="7E0CB221" w14:textId="77777777" w:rsidR="00776566" w:rsidRP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>Implemented DAX to calculate KPIs, such as average price by theme, enabling dynamic trend analysis.</w:t>
      </w:r>
    </w:p>
    <w:p w14:paraId="4F68C8C6" w14:textId="771DAC32" w:rsidR="00776566" w:rsidRDefault="00776566" w:rsidP="00776566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776566">
        <w:rPr>
          <w:rFonts w:eastAsia="Calibri"/>
          <w:bCs/>
          <w:color w:val="000000"/>
          <w:sz w:val="20"/>
          <w:szCs w:val="20"/>
          <w:lang w:val="en-US"/>
        </w:rPr>
        <w:t xml:space="preserve">Incorporated interactive slicers and </w:t>
      </w:r>
      <w:proofErr w:type="spellStart"/>
      <w:r w:rsidRPr="00776566">
        <w:rPr>
          <w:rFonts w:eastAsia="Calibri"/>
          <w:bCs/>
          <w:color w:val="000000"/>
          <w:sz w:val="20"/>
          <w:szCs w:val="20"/>
          <w:lang w:val="en-US"/>
        </w:rPr>
        <w:t>treemaps</w:t>
      </w:r>
      <w:proofErr w:type="spellEnd"/>
      <w:r w:rsidRPr="00776566">
        <w:rPr>
          <w:rFonts w:eastAsia="Calibri"/>
          <w:bCs/>
          <w:color w:val="000000"/>
          <w:sz w:val="20"/>
          <w:szCs w:val="20"/>
          <w:lang w:val="en-US"/>
        </w:rPr>
        <w:t>, enhancing user engagement and presented findings in a public portfolio.</w:t>
      </w:r>
    </w:p>
    <w:p w14:paraId="3D2449EF" w14:textId="7D0056DB" w:rsidR="00776566" w:rsidRDefault="00776566" w:rsidP="003858F9">
      <w:pPr>
        <w:numPr>
          <w:ilvl w:val="0"/>
          <w:numId w:val="16"/>
        </w:num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  <w:r w:rsidRPr="003858F9">
        <w:rPr>
          <w:rFonts w:eastAsia="Calibri"/>
          <w:b/>
          <w:color w:val="000000"/>
          <w:sz w:val="20"/>
          <w:szCs w:val="20"/>
          <w:lang w:val="en-US"/>
        </w:rPr>
        <w:t>Key Skills:</w:t>
      </w:r>
      <w:r>
        <w:rPr>
          <w:rFonts w:eastAsia="Calibri"/>
          <w:bCs/>
          <w:color w:val="000000"/>
          <w:sz w:val="20"/>
          <w:szCs w:val="20"/>
          <w:lang w:val="en-US"/>
        </w:rPr>
        <w:t xml:space="preserve"> </w:t>
      </w:r>
      <w:r w:rsidR="003858F9" w:rsidRPr="003858F9">
        <w:rPr>
          <w:rFonts w:eastAsia="Calibri"/>
          <w:bCs/>
          <w:color w:val="000000"/>
          <w:sz w:val="20"/>
          <w:szCs w:val="20"/>
          <w:lang w:val="en-US"/>
        </w:rPr>
        <w:t>Data Visualization, Data Modeling</w:t>
      </w:r>
      <w:r w:rsidR="003858F9">
        <w:rPr>
          <w:rFonts w:eastAsia="Calibri"/>
          <w:bCs/>
          <w:color w:val="000000"/>
          <w:sz w:val="20"/>
          <w:szCs w:val="20"/>
          <w:lang w:val="en-US"/>
        </w:rPr>
        <w:t xml:space="preserve">, </w:t>
      </w:r>
      <w:r w:rsidR="003858F9" w:rsidRPr="003858F9">
        <w:rPr>
          <w:rFonts w:eastAsia="Calibri"/>
          <w:bCs/>
          <w:color w:val="000000"/>
          <w:sz w:val="20"/>
          <w:szCs w:val="20"/>
          <w:lang w:val="en-US"/>
        </w:rPr>
        <w:t>Data Analysis Expressions (DAX), Power Query, Analytical Thinking, Problem-Solving</w:t>
      </w:r>
    </w:p>
    <w:p w14:paraId="6EABF19B" w14:textId="77777777" w:rsidR="003858F9" w:rsidRPr="003858F9" w:rsidRDefault="003858F9" w:rsidP="003858F9">
      <w:p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</w:p>
    <w:p w14:paraId="3C5413CD" w14:textId="77777777" w:rsidR="00776566" w:rsidRPr="00776566" w:rsidRDefault="00776566" w:rsidP="00776566">
      <w:pPr>
        <w:spacing w:before="60"/>
        <w:rPr>
          <w:rFonts w:eastAsia="Calibri"/>
          <w:bCs/>
          <w:color w:val="000000"/>
          <w:sz w:val="20"/>
          <w:szCs w:val="20"/>
          <w:lang w:val="en-US"/>
        </w:rPr>
      </w:pPr>
    </w:p>
    <w:p w14:paraId="7BDD2056" w14:textId="77777777" w:rsidR="003858F9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  <w:r w:rsidRPr="001E70B6">
        <w:rPr>
          <w:rFonts w:eastAsia="Calibri"/>
          <w:bCs/>
          <w:color w:val="000000"/>
          <w:sz w:val="20"/>
          <w:szCs w:val="20"/>
        </w:rPr>
        <w:br/>
      </w:r>
      <w:r w:rsidRPr="001E70B6">
        <w:rPr>
          <w:rFonts w:eastAsia="Calibri"/>
          <w:bCs/>
          <w:color w:val="000000"/>
          <w:sz w:val="20"/>
          <w:szCs w:val="20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</w:p>
    <w:p w14:paraId="2A7B94ED" w14:textId="77777777" w:rsidR="003858F9" w:rsidRDefault="003858F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0000001E" w14:textId="6D2E7641" w:rsidR="002622DA" w:rsidRPr="00776566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 w:rsidR="00CA0BE1">
        <w:rPr>
          <w:rFonts w:eastAsia="Calibri"/>
          <w:b/>
          <w:smallCaps/>
          <w:color w:val="000000"/>
        </w:rPr>
        <w:t xml:space="preserve">KEY </w:t>
      </w:r>
      <w:r>
        <w:rPr>
          <w:rFonts w:eastAsia="Calibri"/>
          <w:b/>
          <w:smallCaps/>
          <w:color w:val="000000"/>
        </w:rPr>
        <w:t>SKILLS</w:t>
      </w:r>
    </w:p>
    <w:p w14:paraId="0000001F" w14:textId="74CB6EA1" w:rsidR="002622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 xml:space="preserve">Languages: </w:t>
      </w:r>
      <w:r w:rsidR="00C71082">
        <w:rPr>
          <w:rFonts w:eastAsia="Calibri"/>
          <w:b/>
          <w:color w:val="000000"/>
          <w:sz w:val="20"/>
          <w:szCs w:val="20"/>
        </w:rPr>
        <w:t>ENGLISH (PROFESSIONAL) | BANGLA (NATIVE)</w:t>
      </w:r>
    </w:p>
    <w:p w14:paraId="00000020" w14:textId="5D74EC34" w:rsidR="002622DA" w:rsidRPr="003A166C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>Technical: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C71082">
        <w:rPr>
          <w:rFonts w:eastAsia="Calibri"/>
          <w:color w:val="000000"/>
          <w:sz w:val="20"/>
          <w:szCs w:val="20"/>
        </w:rPr>
        <w:t>Advanced Microsoft Excel, Word, PowerPoint | PYTHON</w:t>
      </w:r>
      <w:r>
        <w:rPr>
          <w:rFonts w:eastAsia="Calibri"/>
          <w:color w:val="000000"/>
          <w:sz w:val="20"/>
          <w:szCs w:val="20"/>
        </w:rPr>
        <w:t xml:space="preserve"> (Pandas, </w:t>
      </w:r>
      <w:r w:rsidR="005B56A6">
        <w:rPr>
          <w:rFonts w:eastAsia="Calibri"/>
          <w:color w:val="000000"/>
          <w:sz w:val="20"/>
          <w:szCs w:val="20"/>
        </w:rPr>
        <w:t>NumPy</w:t>
      </w:r>
      <w:r>
        <w:rPr>
          <w:rFonts w:eastAsia="Calibri"/>
          <w:color w:val="000000"/>
          <w:sz w:val="20"/>
          <w:szCs w:val="20"/>
        </w:rPr>
        <w:t>)</w:t>
      </w:r>
      <w:r w:rsidR="00C71082">
        <w:rPr>
          <w:rFonts w:eastAsia="Calibri"/>
          <w:color w:val="000000"/>
          <w:sz w:val="20"/>
          <w:szCs w:val="20"/>
        </w:rPr>
        <w:t xml:space="preserve"> | POWERBI | TABLEAU</w:t>
      </w:r>
      <w:r>
        <w:rPr>
          <w:rFonts w:eastAsia="Calibri"/>
          <w:color w:val="000000"/>
          <w:sz w:val="20"/>
          <w:szCs w:val="20"/>
        </w:rPr>
        <w:t xml:space="preserve"> | SQL</w:t>
      </w:r>
    </w:p>
    <w:p w14:paraId="4B2D9DF7" w14:textId="796A763E" w:rsidR="003A166C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Analytical: </w:t>
      </w:r>
      <w:r>
        <w:rPr>
          <w:rFonts w:eastAsia="Calibri"/>
          <w:bCs/>
          <w:color w:val="000000"/>
          <w:sz w:val="22"/>
          <w:szCs w:val="22"/>
        </w:rPr>
        <w:t>Data Analysis | Trend Analysis | Data Visualization | Financial Modelling</w:t>
      </w:r>
    </w:p>
    <w:p w14:paraId="00000025" w14:textId="3059B84E" w:rsidR="002622DA" w:rsidRPr="003858F9" w:rsidRDefault="00CA0BE1" w:rsidP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lastRenderedPageBreak/>
        <w:t xml:space="preserve">Compliance and Risk Management: </w:t>
      </w:r>
      <w:r>
        <w:rPr>
          <w:rFonts w:eastAsia="Calibri"/>
          <w:bCs/>
          <w:color w:val="000000"/>
          <w:sz w:val="22"/>
          <w:szCs w:val="22"/>
        </w:rPr>
        <w:t>AML/CFT Compliance | KYC/CDD Processes | Risk Management</w:t>
      </w:r>
    </w:p>
    <w:sectPr w:rsidR="002622DA" w:rsidRPr="003858F9">
      <w:headerReference w:type="default" r:id="rId8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1D074" w14:textId="77777777" w:rsidR="00587B9C" w:rsidRDefault="00587B9C">
      <w:r>
        <w:separator/>
      </w:r>
    </w:p>
  </w:endnote>
  <w:endnote w:type="continuationSeparator" w:id="0">
    <w:p w14:paraId="426BC648" w14:textId="77777777" w:rsidR="00587B9C" w:rsidRDefault="00587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F954D" w14:textId="77777777" w:rsidR="00587B9C" w:rsidRDefault="00587B9C">
      <w:r>
        <w:separator/>
      </w:r>
    </w:p>
  </w:footnote>
  <w:footnote w:type="continuationSeparator" w:id="0">
    <w:p w14:paraId="460F1EDF" w14:textId="77777777" w:rsidR="00587B9C" w:rsidRDefault="00587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5ECC2" w14:textId="77777777" w:rsidR="00B861FF" w:rsidRDefault="0068113D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color w:val="000000"/>
        <w:sz w:val="44"/>
        <w:szCs w:val="44"/>
      </w:rPr>
      <w:t>Fahim Rahman</w:t>
    </w:r>
    <w:bookmarkStart w:id="0" w:name="_heading=h.gjdgxs" w:colFirst="0" w:colLast="0"/>
    <w:bookmarkEnd w:id="0"/>
  </w:p>
  <w:p w14:paraId="209D1F37" w14:textId="77777777" w:rsidR="00AD0EBA" w:rsidRDefault="00000000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</w:rPr>
    </w:pPr>
    <w:r>
      <w:rPr>
        <w:rFonts w:eastAsia="Calibri"/>
        <w:color w:val="000000"/>
        <w:sz w:val="20"/>
        <w:szCs w:val="20"/>
      </w:rPr>
      <w:t xml:space="preserve">Address: </w:t>
    </w:r>
    <w:r w:rsidR="00B861FF">
      <w:rPr>
        <w:rFonts w:eastAsia="Calibri"/>
        <w:color w:val="000000"/>
        <w:sz w:val="20"/>
        <w:szCs w:val="20"/>
      </w:rPr>
      <w:t>81/D, West Rampura, Mohanagar Project</w:t>
    </w:r>
    <w:r w:rsidR="00AD0EBA">
      <w:rPr>
        <w:rFonts w:eastAsia="Calibri"/>
        <w:color w:val="000000"/>
        <w:sz w:val="20"/>
        <w:szCs w:val="20"/>
      </w:rPr>
      <w:t>, Dhaka Bangladesh</w:t>
    </w:r>
    <w:r>
      <w:rPr>
        <w:rFonts w:eastAsia="Calibri"/>
        <w:color w:val="000000"/>
        <w:sz w:val="20"/>
        <w:szCs w:val="20"/>
      </w:rPr>
      <w:t>| Mobile: +</w:t>
    </w:r>
    <w:r w:rsidR="0068113D">
      <w:rPr>
        <w:rFonts w:eastAsia="Calibri"/>
        <w:color w:val="000000"/>
        <w:sz w:val="20"/>
        <w:szCs w:val="20"/>
      </w:rPr>
      <w:t>8801751900959</w:t>
    </w:r>
    <w:r>
      <w:rPr>
        <w:rFonts w:eastAsia="Calibri"/>
        <w:color w:val="000000"/>
        <w:sz w:val="20"/>
        <w:szCs w:val="20"/>
      </w:rPr>
      <w:t xml:space="preserve"> | </w:t>
    </w:r>
  </w:p>
  <w:p w14:paraId="69B50894" w14:textId="6C0BED57" w:rsidR="00B861FF" w:rsidRPr="00B861FF" w:rsidRDefault="00B861FF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  <w:lang w:val="en-US"/>
      </w:rPr>
    </w:pPr>
    <w:r>
      <w:rPr>
        <w:rFonts w:eastAsia="Calibri"/>
        <w:color w:val="000000"/>
        <w:sz w:val="20"/>
        <w:szCs w:val="20"/>
      </w:rPr>
      <w:t xml:space="preserve"> Email: </w:t>
    </w:r>
    <w:hyperlink r:id="rId1" w:history="1">
      <w:r w:rsidR="0079719F" w:rsidRPr="000E6CDD">
        <w:rPr>
          <w:rStyle w:val="Hyperlink"/>
          <w:rFonts w:eastAsia="Calibri"/>
          <w:sz w:val="20"/>
          <w:szCs w:val="20"/>
        </w:rPr>
        <w:t>faisalfahim072@gmail.com</w:t>
      </w:r>
    </w:hyperlink>
    <w:r>
      <w:rPr>
        <w:rFonts w:eastAsia="Calibri"/>
        <w:color w:val="000000"/>
        <w:sz w:val="20"/>
        <w:szCs w:val="20"/>
      </w:rPr>
      <w:t xml:space="preserve"> </w:t>
    </w:r>
    <w:r w:rsidR="0079719F">
      <w:rPr>
        <w:rFonts w:eastAsia="Calibri"/>
        <w:color w:val="000000"/>
        <w:sz w:val="20"/>
        <w:szCs w:val="20"/>
      </w:rPr>
      <w:t xml:space="preserve">LinkedIn: </w:t>
    </w:r>
    <w:hyperlink r:id="rId2" w:history="1">
      <w:r w:rsidR="00AD0EBA">
        <w:rPr>
          <w:rStyle w:val="Hyperlink"/>
          <w:rFonts w:eastAsia="Calibri"/>
          <w:sz w:val="20"/>
          <w:szCs w:val="20"/>
          <w:lang w:val="en-US"/>
        </w:rPr>
        <w:t>http://www.linkedin.com/in/faisalfahim</w:t>
      </w:r>
    </w:hyperlink>
    <w:r w:rsidR="00AD0EBA">
      <w:rPr>
        <w:rStyle w:val="Hyperlink"/>
        <w:rFonts w:eastAsia="Calibri"/>
        <w:sz w:val="20"/>
        <w:szCs w:val="20"/>
        <w:lang w:val="en-US"/>
      </w:rPr>
      <w:t xml:space="preserve"> </w:t>
    </w:r>
    <w:r w:rsidR="003A166C">
      <w:rPr>
        <w:rFonts w:eastAsia="Calibri"/>
        <w:color w:val="000000"/>
        <w:sz w:val="20"/>
        <w:szCs w:val="20"/>
        <w:lang w:val="en-US"/>
      </w:rPr>
      <w:t xml:space="preserve"> | GitHub:</w:t>
    </w:r>
    <w:r w:rsidR="00CA0BE1">
      <w:rPr>
        <w:rFonts w:eastAsia="Calibri"/>
        <w:color w:val="000000"/>
        <w:sz w:val="20"/>
        <w:szCs w:val="20"/>
        <w:lang w:val="en-US"/>
      </w:rPr>
      <w:t xml:space="preserve"> </w:t>
    </w:r>
    <w:hyperlink r:id="rId3" w:history="1">
      <w:r w:rsidR="00AD0EBA" w:rsidRPr="00AD0EBA">
        <w:rPr>
          <w:rStyle w:val="Hyperlink"/>
          <w:rFonts w:eastAsia="Calibri"/>
          <w:sz w:val="20"/>
          <w:szCs w:val="20"/>
          <w:lang w:val="en-US"/>
        </w:rPr>
        <w:t>https://github.com/faisalfahim</w:t>
      </w:r>
    </w:hyperlink>
  </w:p>
  <w:p w14:paraId="00000027" w14:textId="611700E9" w:rsidR="002622DA" w:rsidRPr="00B861FF" w:rsidRDefault="002622DA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</w:p>
  <w:p w14:paraId="00000028" w14:textId="77777777" w:rsidR="002622DA" w:rsidRDefault="002622DA">
    <w:pPr>
      <w:tabs>
        <w:tab w:val="left" w:pos="2694"/>
        <w:tab w:val="left" w:pos="6237"/>
      </w:tabs>
      <w:jc w:val="center"/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D38FD"/>
    <w:multiLevelType w:val="multilevel"/>
    <w:tmpl w:val="FB241F60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1B0F9E"/>
    <w:multiLevelType w:val="multilevel"/>
    <w:tmpl w:val="B074F7A4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8963F5"/>
    <w:multiLevelType w:val="hybridMultilevel"/>
    <w:tmpl w:val="0C22B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724E4"/>
    <w:multiLevelType w:val="hybridMultilevel"/>
    <w:tmpl w:val="33ACD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8200B"/>
    <w:multiLevelType w:val="hybridMultilevel"/>
    <w:tmpl w:val="C59439BA"/>
    <w:lvl w:ilvl="0" w:tplc="122C75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1596E"/>
    <w:multiLevelType w:val="hybridMultilevel"/>
    <w:tmpl w:val="2F9C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0232A"/>
    <w:multiLevelType w:val="multilevel"/>
    <w:tmpl w:val="5240F67C"/>
    <w:lvl w:ilvl="0">
      <w:start w:val="1"/>
      <w:numFmt w:val="bullet"/>
      <w:pStyle w:val="kjf67jobtitle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1B80C71"/>
    <w:multiLevelType w:val="multilevel"/>
    <w:tmpl w:val="0A6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41D88"/>
    <w:multiLevelType w:val="multilevel"/>
    <w:tmpl w:val="54968CE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042048"/>
    <w:multiLevelType w:val="hybridMultilevel"/>
    <w:tmpl w:val="86CCC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046B8"/>
    <w:multiLevelType w:val="hybridMultilevel"/>
    <w:tmpl w:val="3F18F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981D7B"/>
    <w:multiLevelType w:val="hybridMultilevel"/>
    <w:tmpl w:val="B7141BFE"/>
    <w:lvl w:ilvl="0" w:tplc="1CA070C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677DE"/>
    <w:multiLevelType w:val="hybridMultilevel"/>
    <w:tmpl w:val="5AFCD344"/>
    <w:lvl w:ilvl="0" w:tplc="EEE66C6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BB3525"/>
    <w:multiLevelType w:val="hybridMultilevel"/>
    <w:tmpl w:val="9B048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75D9E"/>
    <w:multiLevelType w:val="hybridMultilevel"/>
    <w:tmpl w:val="290643CC"/>
    <w:lvl w:ilvl="0" w:tplc="3BBAA7A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2F5480"/>
    <w:multiLevelType w:val="hybridMultilevel"/>
    <w:tmpl w:val="4F920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F7798C"/>
    <w:multiLevelType w:val="multilevel"/>
    <w:tmpl w:val="A0FA3930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5388605">
    <w:abstractNumId w:val="1"/>
  </w:num>
  <w:num w:numId="2" w16cid:durableId="705252473">
    <w:abstractNumId w:val="16"/>
  </w:num>
  <w:num w:numId="3" w16cid:durableId="1700625575">
    <w:abstractNumId w:val="0"/>
  </w:num>
  <w:num w:numId="4" w16cid:durableId="1705444444">
    <w:abstractNumId w:val="6"/>
  </w:num>
  <w:num w:numId="5" w16cid:durableId="153838246">
    <w:abstractNumId w:val="8"/>
  </w:num>
  <w:num w:numId="6" w16cid:durableId="1299916905">
    <w:abstractNumId w:val="11"/>
  </w:num>
  <w:num w:numId="7" w16cid:durableId="1909923892">
    <w:abstractNumId w:val="15"/>
  </w:num>
  <w:num w:numId="8" w16cid:durableId="339940715">
    <w:abstractNumId w:val="13"/>
  </w:num>
  <w:num w:numId="9" w16cid:durableId="1750301844">
    <w:abstractNumId w:val="10"/>
  </w:num>
  <w:num w:numId="10" w16cid:durableId="649477941">
    <w:abstractNumId w:val="14"/>
  </w:num>
  <w:num w:numId="11" w16cid:durableId="962151651">
    <w:abstractNumId w:val="12"/>
  </w:num>
  <w:num w:numId="12" w16cid:durableId="1317032365">
    <w:abstractNumId w:val="3"/>
  </w:num>
  <w:num w:numId="13" w16cid:durableId="2069571079">
    <w:abstractNumId w:val="5"/>
  </w:num>
  <w:num w:numId="14" w16cid:durableId="1677922553">
    <w:abstractNumId w:val="9"/>
  </w:num>
  <w:num w:numId="15" w16cid:durableId="2037728250">
    <w:abstractNumId w:val="2"/>
  </w:num>
  <w:num w:numId="16" w16cid:durableId="415129742">
    <w:abstractNumId w:val="7"/>
  </w:num>
  <w:num w:numId="17" w16cid:durableId="1696418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DA"/>
    <w:rsid w:val="00146CEC"/>
    <w:rsid w:val="001A7307"/>
    <w:rsid w:val="001E70B6"/>
    <w:rsid w:val="002622DA"/>
    <w:rsid w:val="002D0A86"/>
    <w:rsid w:val="0033097B"/>
    <w:rsid w:val="003858F9"/>
    <w:rsid w:val="003A166C"/>
    <w:rsid w:val="003E2F1D"/>
    <w:rsid w:val="00416646"/>
    <w:rsid w:val="004E1EF7"/>
    <w:rsid w:val="005614C2"/>
    <w:rsid w:val="00587B9C"/>
    <w:rsid w:val="005A74D1"/>
    <w:rsid w:val="005B56A6"/>
    <w:rsid w:val="006013CB"/>
    <w:rsid w:val="006334E5"/>
    <w:rsid w:val="00647650"/>
    <w:rsid w:val="0068113D"/>
    <w:rsid w:val="00696996"/>
    <w:rsid w:val="00776566"/>
    <w:rsid w:val="00776F67"/>
    <w:rsid w:val="0079719F"/>
    <w:rsid w:val="007D3C35"/>
    <w:rsid w:val="00AA76DD"/>
    <w:rsid w:val="00AD0EBA"/>
    <w:rsid w:val="00B861FF"/>
    <w:rsid w:val="00C71082"/>
    <w:rsid w:val="00CA0BE1"/>
    <w:rsid w:val="00E0185E"/>
    <w:rsid w:val="00E8121C"/>
    <w:rsid w:val="00E94A2C"/>
    <w:rsid w:val="00FB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66F48"/>
  <w15:docId w15:val="{D3B531D0-6604-4D5F-8637-03E8711D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69"/>
    <w:rPr>
      <w:rFonts w:eastAsiaTheme="minorEastAsia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Header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Normal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Normal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ListParagraph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ListParagraph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Normal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ListParagraph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ListParagraph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09136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7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1FF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861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FahimFaisalRahman/ProjectShowcase" TargetMode="External"/><Relationship Id="rId2" Type="http://schemas.openxmlformats.org/officeDocument/2006/relationships/hyperlink" Target="http://www.linkedin.com/in/fahim-faisal-6695011a4" TargetMode="External"/><Relationship Id="rId1" Type="http://schemas.openxmlformats.org/officeDocument/2006/relationships/hyperlink" Target="mailto:faisalfahim0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TgJJdXHuyghv30J+13ON2/S2aA==">AMUW2mUmECNAaWzSn+rMUcHKJj/5tYlSXeyt9v+1Wl8fT8/3jE/HHCSg9cpOp2Oz60cd2bZgML97BpdvNIhqsaFQMLHENEsVDDoKAikpTc57TgOg8fOiFrmVzffs4Kn7Klu+AeZKV2ui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Fahim Rahman</cp:lastModifiedBy>
  <cp:revision>6</cp:revision>
  <cp:lastPrinted>2025-08-07T20:59:00Z</cp:lastPrinted>
  <dcterms:created xsi:type="dcterms:W3CDTF">2025-08-08T13:34:00Z</dcterms:created>
  <dcterms:modified xsi:type="dcterms:W3CDTF">2025-08-20T19:46:00Z</dcterms:modified>
</cp:coreProperties>
</file>