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Game Development Project Report</w:t>
      </w:r>
    </w:p>
    <w:p w:rsidR="00000000" w:rsidDel="00000000" w:rsidP="00000000" w:rsidRDefault="00000000" w:rsidRPr="00000000" w14:paraId="00000002">
      <w:pPr>
        <w:pStyle w:val="Heading1"/>
        <w:spacing w:before="248" w:lineRule="auto"/>
        <w:ind w:firstLine="7"/>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Course Code &amp; Section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r w:rsidDel="00000000" w:rsidR="00000000" w:rsidRPr="00000000">
        <w:rPr>
          <w:sz w:val="20"/>
          <w:szCs w:val="20"/>
          <w:rtl w:val="0"/>
        </w:rPr>
        <w:t xml:space="preserve">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115.2</w:t>
      </w:r>
    </w:p>
    <w:p w:rsidR="00000000" w:rsidDel="00000000" w:rsidP="00000000" w:rsidRDefault="00000000" w:rsidRPr="00000000" w14:paraId="00000003">
      <w:pPr>
        <w:pStyle w:val="Heading1"/>
        <w:ind w:left="4066" w:right="4424" w:firstLine="0"/>
        <w:rPr/>
      </w:pPr>
      <w:r w:rsidDel="00000000" w:rsidR="00000000" w:rsidRPr="00000000">
        <w:rPr>
          <w:rtl w:val="0"/>
        </w:rPr>
        <w:t xml:space="preserve">Project Group 1 Names &amp; IDs</w:t>
      </w:r>
    </w:p>
    <w:p w:rsidR="00000000" w:rsidDel="00000000" w:rsidP="00000000" w:rsidRDefault="00000000" w:rsidRPr="00000000" w14:paraId="00000004">
      <w:pPr>
        <w:spacing w:before="8" w:lineRule="auto"/>
        <w:ind w:left="10" w:right="363" w:firstLine="0"/>
        <w:jc w:val="center"/>
        <w:rPr/>
      </w:pPr>
      <w:r w:rsidDel="00000000" w:rsidR="00000000" w:rsidRPr="00000000">
        <w:rPr>
          <w:rtl w:val="0"/>
        </w:rPr>
        <w:t xml:space="preserve">Raizul Jannat, Md. Fahim Hossain, Samia Zaman, Sidratul Muntahara Audhira and Md. Lutful Alam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 w:right="363"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2512244042, 2512847642, 2511026642, 2513009642, 2412032042</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288"/>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pgSz w:h="15840" w:w="12240" w:orient="portrait"/>
          <w:pgMar w:bottom="280" w:top="1020" w:left="1080" w:right="720" w:header="720" w:footer="720"/>
          <w:pgNumType w:start="1"/>
        </w:sectPr>
      </w:pPr>
      <w:r w:rsidDel="00000000" w:rsidR="00000000" w:rsidRPr="00000000">
        <w:rPr>
          <w:rtl w:val="0"/>
        </w:rPr>
      </w:r>
    </w:p>
    <w:p w:rsidR="00000000" w:rsidDel="00000000" w:rsidP="00000000" w:rsidRDefault="00000000" w:rsidRPr="00000000" w14:paraId="00000007">
      <w:pPr>
        <w:pStyle w:val="Heading2"/>
        <w:ind w:firstLine="288"/>
        <w:jc w:val="both"/>
        <w:rPr/>
      </w:pPr>
      <w:bookmarkStart w:colFirst="0" w:colLast="0" w:name="_heading=h.gjdgxs" w:id="0"/>
      <w:bookmarkEnd w:id="0"/>
      <w:r w:rsidDel="00000000" w:rsidR="00000000" w:rsidRPr="00000000">
        <w:rPr>
          <w:i w:val="1"/>
          <w:rtl w:val="0"/>
        </w:rPr>
        <w:t xml:space="preserve">Abstract </w:t>
      </w:r>
      <w:r w:rsidDel="00000000" w:rsidR="00000000" w:rsidRPr="00000000">
        <w:rPr>
          <w:rtl w:val="0"/>
        </w:rPr>
        <w:t xml:space="preserve">- </w:t>
      </w:r>
      <w:r w:rsidDel="00000000" w:rsidR="00000000" w:rsidRPr="00000000">
        <w:rPr>
          <w:b w:val="0"/>
          <w:rtl w:val="0"/>
        </w:rPr>
        <w:t xml:space="preserve">This project presents the design and implementation of a text-based adventure game titled “Shadows of the Forsaken”. The game allows players to immerse themselves in a haunting storyline involving choices that determine their survival. The game offers an interactive experience, enabling players to make decisions that guide them through various pathways, each with distinct outcomes. The primary aim is to deliver an enjoyable and intellectually stimulating experience for users. Built in C, the game utilizes conditional pathways and interactive user input to progress through the narrative. This paper discusses the motivation, methodology, implementation, and potential future improvements to enhance game play and engagement</w:t>
      </w:r>
      <w:r w:rsidDel="00000000" w:rsidR="00000000" w:rsidRPr="00000000">
        <w:rPr>
          <w:rtl w:val="0"/>
        </w:rPr>
        <w:t xml:space="preserve">.</w:t>
      </w:r>
    </w:p>
    <w:p w:rsidR="00000000" w:rsidDel="00000000" w:rsidP="00000000" w:rsidRDefault="00000000" w:rsidRPr="00000000" w14:paraId="00000008">
      <w:pPr>
        <w:spacing w:before="229" w:lineRule="auto"/>
        <w:ind w:right="1" w:firstLine="288"/>
        <w:jc w:val="both"/>
        <w:rPr>
          <w:b w:val="1"/>
          <w:i w:val="1"/>
          <w:sz w:val="20"/>
          <w:szCs w:val="20"/>
        </w:rPr>
      </w:pPr>
      <w:r w:rsidDel="00000000" w:rsidR="00000000" w:rsidRPr="00000000">
        <w:rPr>
          <w:b w:val="1"/>
          <w:i w:val="1"/>
          <w:sz w:val="20"/>
          <w:szCs w:val="20"/>
          <w:rtl w:val="0"/>
        </w:rPr>
        <w:t xml:space="preserve">Keywords: text-based game, game design, interactive narrative, C programming, user choice.</w:t>
      </w:r>
    </w:p>
    <w:p w:rsidR="00000000" w:rsidDel="00000000" w:rsidP="00000000" w:rsidRDefault="00000000" w:rsidRPr="00000000" w14:paraId="00000009">
      <w:pPr>
        <w:pStyle w:val="Heading2"/>
        <w:numPr>
          <w:ilvl w:val="0"/>
          <w:numId w:val="4"/>
        </w:numPr>
        <w:tabs>
          <w:tab w:val="left" w:leader="none" w:pos="1870"/>
        </w:tabs>
        <w:spacing w:before="165" w:lineRule="auto"/>
        <w:ind w:left="1870" w:hanging="155.99999999999994"/>
        <w:jc w:val="left"/>
        <w:rPr/>
      </w:pPr>
      <w:r w:rsidDel="00000000" w:rsidR="00000000" w:rsidRPr="00000000">
        <w:rPr>
          <w:smallCaps w:val="1"/>
          <w:rtl w:val="0"/>
        </w:rPr>
        <w:t xml:space="preserve">Introduction</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project aims to </w:t>
      </w:r>
      <w:r w:rsidDel="00000000" w:rsidR="00000000" w:rsidRPr="00000000">
        <w:rPr>
          <w:sz w:val="20"/>
          <w:szCs w:val="20"/>
          <w:rtl w:val="0"/>
        </w:rPr>
        <w:t xml:space="preserve">develop a text-based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adventure game, a genre rooted in simplicity, leverag</w:t>
      </w:r>
      <w:r w:rsidDel="00000000" w:rsidR="00000000" w:rsidRPr="00000000">
        <w:rPr>
          <w:sz w:val="20"/>
          <w:szCs w:val="20"/>
          <w:rtl w:val="0"/>
        </w:rPr>
        <w:t xml:space="preserve">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narratives and decision-making to create immersive experiences. Shadows of </w:t>
      </w:r>
      <w:r w:rsidDel="00000000" w:rsidR="00000000" w:rsidRPr="00000000">
        <w:rPr>
          <w:sz w:val="20"/>
          <w:szCs w:val="20"/>
          <w:rtl w:val="0"/>
        </w:rPr>
        <w:t xml:space="preserv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 </w:t>
      </w:r>
      <w:r w:rsidDel="00000000" w:rsidR="00000000" w:rsidRPr="00000000">
        <w:rPr>
          <w:sz w:val="20"/>
          <w:szCs w:val="20"/>
          <w:rtl w:val="0"/>
        </w:rPr>
        <w:t xml:space="preserve">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orsaken,</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text-based game where players navigate through an eerie forest to uncover its mysteries. This project introduces using the C programming language. The game is designed to offer players an interactive storytelling experience, where their decisions shape the narrative's progression. By employing clear console input and output mechanisms, we strive to create an engaging and dynamic gaming experience.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Ⅱ. </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M</w:t>
      </w:r>
      <w:r w:rsidDel="00000000" w:rsidR="00000000" w:rsidRPr="00000000">
        <w:rPr>
          <w:b w:val="1"/>
          <w:smallCaps w:val="1"/>
          <w:sz w:val="20"/>
          <w:szCs w:val="20"/>
          <w:rtl w:val="0"/>
        </w:rPr>
        <w:t xml:space="preserve">e</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tho</w:t>
      </w:r>
      <w:r w:rsidDel="00000000" w:rsidR="00000000" w:rsidRPr="00000000">
        <w:rPr>
          <w:b w:val="1"/>
          <w:smallCaps w:val="1"/>
          <w:sz w:val="20"/>
          <w:szCs w:val="20"/>
          <w:rtl w:val="0"/>
        </w:rPr>
        <w:t xml:space="preserve">do</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logy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1"/>
          <w:strike w:val="0"/>
          <w:color w:val="4f81b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left"/>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narrative is constructed using a branching pathway format, wherein player decisions dictate the storyline's trajectory.</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left"/>
        <w:rPr>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left"/>
        <w:rPr>
          <w:sz w:val="20"/>
          <w:szCs w:val="20"/>
        </w:rPr>
      </w:pPr>
      <w:r w:rsidDel="00000000" w:rsidR="00000000" w:rsidRPr="00000000">
        <w:rPr>
          <w:sz w:val="20"/>
          <w:szCs w:val="20"/>
          <w:rtl w:val="0"/>
        </w:rPr>
        <w:t xml:space="preserve">(Comment: Function, Loop, Condition)</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Main Menu: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initial interface allows players to initiate gameplay, view credits, or terminate the session.</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Story Modules: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Each segment of the narrative is encapsulated as a function, thereby facilitating.</w:t>
      </w:r>
    </w:p>
    <w:p w:rsidR="00000000" w:rsidDel="00000000" w:rsidP="00000000" w:rsidRDefault="00000000" w:rsidRPr="00000000" w14:paraId="00000013">
      <w:pPr>
        <w:pStyle w:val="Heading2"/>
        <w:tabs>
          <w:tab w:val="left" w:leader="none" w:pos="1952"/>
        </w:tabs>
        <w:spacing w:before="171" w:lineRule="auto"/>
        <w:ind w:firstLine="0"/>
        <w:rPr>
          <w:highlight w:val="lightGray"/>
        </w:rPr>
      </w:pPr>
      <w:r w:rsidDel="00000000" w:rsidR="00000000" w:rsidRPr="00000000">
        <w:rPr>
          <w:smallCaps w:val="1"/>
          <w:rtl w:val="0"/>
        </w:rPr>
        <w:t xml:space="preserve">                             Ⅲ. Game Design</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0" w:right="1"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game begins with a welcome screen, presenting players with three options: start a new game, view credits, or exit. Players interact with the game by entering numerical choices.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18"/>
        </w:tabs>
        <w:spacing w:after="0" w:before="0" w:line="240" w:lineRule="auto"/>
        <w:ind w:left="718" w:right="0" w:hanging="358"/>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Main Menu</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18"/>
        </w:tabs>
        <w:spacing w:after="0" w:before="0" w:line="240" w:lineRule="auto"/>
        <w:ind w:left="71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Players choose between starting the game,    viewing credits, or exiting.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18"/>
        </w:tabs>
        <w:spacing w:after="0" w:before="0" w:line="240" w:lineRule="auto"/>
        <w:ind w:left="718"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18"/>
        </w:tabs>
        <w:spacing w:after="0" w:before="0" w:line="240" w:lineRule="auto"/>
        <w:ind w:left="720" w:right="0" w:hanging="36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New Game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1"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Upon initiating a new game, players are greeted with a story prologue that effectively establishes the narrative context for their upcoming adventure. Subsequently, players are faced with choices that direct them to various locations within the game world, such as the ground floor or the first floor of an abandoned house.</w:t>
      </w:r>
    </w:p>
    <w:p w:rsidR="00000000" w:rsidDel="00000000" w:rsidP="00000000" w:rsidRDefault="00000000" w:rsidRPr="00000000" w14:paraId="0000001B">
      <w:pPr>
        <w:tabs>
          <w:tab w:val="left" w:leader="none" w:pos="718"/>
        </w:tabs>
        <w:rPr>
          <w:i w:val="1"/>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18"/>
        </w:tabs>
        <w:spacing w:after="0" w:before="0" w:line="228" w:lineRule="auto"/>
        <w:ind w:left="718" w:right="0" w:hanging="358"/>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Credits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51" w:firstLine="288"/>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credits section showcases the contributions of the team members involved in developing the game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p>
    <w:bookmarkStart w:colFirst="0" w:colLast="0" w:name="bookmark=id.30j0zll" w:id="1"/>
    <w:bookmarkEnd w:id="1"/>
    <w:p w:rsidR="00000000" w:rsidDel="00000000" w:rsidP="00000000" w:rsidRDefault="00000000" w:rsidRPr="00000000" w14:paraId="0000001E">
      <w:pPr>
        <w:pStyle w:val="Heading2"/>
        <w:tabs>
          <w:tab w:val="left" w:leader="none" w:pos="1557"/>
        </w:tabs>
        <w:spacing w:before="168" w:lineRule="auto"/>
        <w:ind w:firstLine="0"/>
        <w:rPr/>
      </w:pPr>
      <w:r w:rsidDel="00000000" w:rsidR="00000000" w:rsidRPr="00000000">
        <w:rPr>
          <w:smallCaps w:val="1"/>
          <w:rtl w:val="0"/>
        </w:rPr>
        <w:t xml:space="preserve">                                             Ⅳ. Implementation        </w:t>
      </w:r>
      <w:r w:rsidDel="00000000" w:rsidR="00000000" w:rsidRPr="00000000">
        <w:rPr>
          <w:rtl w:val="0"/>
        </w:rPr>
      </w:r>
    </w:p>
    <w:p w:rsidR="00000000" w:rsidDel="00000000" w:rsidP="00000000" w:rsidRDefault="00000000" w:rsidRPr="00000000" w14:paraId="0000001F">
      <w:pPr>
        <w:tabs>
          <w:tab w:val="left" w:leader="none" w:pos="1557"/>
        </w:tabs>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 w:right="0" w:hanging="3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Code Architecture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 w:right="0" w:hanging="3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8"/>
        </w:tabs>
        <w:spacing w:after="0" w:before="1" w:line="240" w:lineRule="auto"/>
        <w:ind w:left="718" w:right="0" w:hanging="358"/>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get_choice(int num_choices)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37" w:lineRule="auto"/>
        <w:ind w:left="720" w:right="357"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function captures and validates the player's input, ensuring the choice is within the specified range.</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8"/>
        </w:tabs>
        <w:spacing w:after="0" w:before="2" w:line="240" w:lineRule="auto"/>
        <w:ind w:left="718" w:right="0" w:hanging="358"/>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main()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5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main function presents the initial menu and handles the player's choice to start a new game, view credits, or exit the game.</w:t>
      </w:r>
    </w:p>
    <w:p w:rsidR="00000000" w:rsidDel="00000000" w:rsidP="00000000" w:rsidRDefault="00000000" w:rsidRPr="00000000" w14:paraId="00000026">
      <w:pPr>
        <w:tabs>
          <w:tab w:val="left" w:leader="none" w:pos="720"/>
        </w:tabs>
        <w:spacing w:before="1" w:lineRule="auto"/>
        <w:ind w:right="7"/>
        <w:rPr>
          <w:sz w:val="20"/>
          <w:szCs w:val="20"/>
        </w:rPr>
      </w:pPr>
      <w:r w:rsidDel="00000000" w:rsidR="00000000" w:rsidRPr="00000000">
        <w:rPr>
          <w:b w:val="1"/>
          <w:sz w:val="20"/>
          <w:szCs w:val="20"/>
          <w:rtl w:val="0"/>
        </w:rPr>
        <w:t xml:space="preserve">                    1. New Game</w:t>
      </w:r>
      <w:r w:rsidDel="00000000" w:rsidR="00000000" w:rsidRPr="00000000">
        <w:rPr>
          <w:sz w:val="20"/>
          <w:szCs w:val="20"/>
          <w:rtl w:val="0"/>
        </w:rPr>
        <w:t xml:space="preserve">: Starts the game with a story  </w:t>
        <w:tab/>
        <w:tab/>
        <w:tab/>
        <w:tab/>
        <w:t xml:space="preserve">  prologue and initial choices.</w:t>
      </w:r>
    </w:p>
    <w:p w:rsidR="00000000" w:rsidDel="00000000" w:rsidP="00000000" w:rsidRDefault="00000000" w:rsidRPr="00000000" w14:paraId="00000027">
      <w:pPr>
        <w:tabs>
          <w:tab w:val="left" w:leader="none" w:pos="720"/>
        </w:tabs>
        <w:spacing w:before="1" w:lineRule="auto"/>
        <w:ind w:right="1"/>
        <w:rPr>
          <w:sz w:val="20"/>
          <w:szCs w:val="20"/>
        </w:rPr>
      </w:pPr>
      <w:r w:rsidDel="00000000" w:rsidR="00000000" w:rsidRPr="00000000">
        <w:rPr>
          <w:b w:val="1"/>
          <w:sz w:val="20"/>
          <w:szCs w:val="20"/>
          <w:rtl w:val="0"/>
        </w:rPr>
        <w:t xml:space="preserve">                     2. Credits</w:t>
      </w:r>
      <w:r w:rsidDel="00000000" w:rsidR="00000000" w:rsidRPr="00000000">
        <w:rPr>
          <w:sz w:val="20"/>
          <w:szCs w:val="20"/>
          <w:rtl w:val="0"/>
        </w:rPr>
        <w:t xml:space="preserve">: Displays the names of the project </w:t>
        <w:tab/>
        <w:tab/>
        <w:tab/>
        <w:t xml:space="preserve">           team members.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1" w:line="240" w:lineRule="auto"/>
        <w:ind w:left="720" w:right="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3. Exit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Prompts the player to confirm their </w:t>
        <w:tab/>
        <w:tab/>
        <w:t xml:space="preserve">       decision to exit the game.</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8"/>
        </w:tabs>
        <w:spacing w:after="0" w:before="2" w:line="240" w:lineRule="auto"/>
        <w:ind w:left="718" w:right="0" w:hanging="358"/>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new_game()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6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function initiates the new game sequence, presenting the story prologue and the initial choices for the play</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8"/>
        </w:tabs>
        <w:spacing w:after="0" w:before="2" w:line="228" w:lineRule="auto"/>
        <w:ind w:left="718" w:right="0" w:hanging="358"/>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ground_floor() and first_floor()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55" w:firstLine="288"/>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These functions handle the game's progression as players explore different parts of the abandoned house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8"/>
        </w:tabs>
        <w:spacing w:after="0" w:before="0" w:line="240" w:lineRule="auto"/>
        <w:ind w:left="718" w:right="0" w:hanging="358"/>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credits()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53" w:firstLine="288"/>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function displays the credits and returns the player to the main menu upon completion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53" w:firstLine="288"/>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bookmark=id.1fob9te" w:id="2"/>
    <w:bookmarkEnd w:id="2"/>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288"/>
        <w:jc w:val="both"/>
        <w:rPr>
          <w:rFonts w:ascii="Times New Roman" w:cs="Times New Roman" w:eastAsia="Times New Roman" w:hAnsi="Times New Roman"/>
          <w:b w:val="1"/>
          <w:i w:val="0"/>
          <w:smallCaps w:val="1"/>
          <w:strike w:val="0"/>
          <w:color w:val="0d0d0d"/>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V. </w:t>
      </w:r>
      <w:r w:rsidDel="00000000" w:rsidR="00000000" w:rsidRPr="00000000">
        <w:rPr>
          <w:rFonts w:ascii="Times New Roman" w:cs="Times New Roman" w:eastAsia="Times New Roman" w:hAnsi="Times New Roman"/>
          <w:b w:val="1"/>
          <w:i w:val="0"/>
          <w:smallCaps w:val="1"/>
          <w:strike w:val="0"/>
          <w:color w:val="0d0d0d"/>
          <w:sz w:val="20"/>
          <w:szCs w:val="20"/>
          <w:u w:val="none"/>
          <w:shd w:fill="auto" w:val="clear"/>
          <w:vertAlign w:val="baseline"/>
          <w:rtl w:val="0"/>
        </w:rPr>
        <w:t xml:space="preserve">Flowchart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288"/>
        <w:jc w:val="both"/>
        <w:rPr>
          <w:rFonts w:ascii="Times New Roman" w:cs="Times New Roman" w:eastAsia="Times New Roman" w:hAnsi="Times New Roman"/>
          <w:b w:val="1"/>
          <w:i w:val="0"/>
          <w:smallCaps w:val="1"/>
          <w:strike w:val="0"/>
          <w:color w:val="0d0d0d"/>
          <w:sz w:val="20"/>
          <w:szCs w:val="20"/>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ⅤI .</w:t>
      </w:r>
      <w:r w:rsidDel="00000000" w:rsidR="00000000" w:rsidRPr="00000000">
        <w:rPr>
          <w:rFonts w:ascii="Times New Roman" w:cs="Times New Roman" w:eastAsia="Times New Roman" w:hAnsi="Times New Roman"/>
          <w:b w:val="1"/>
          <w:i w:val="0"/>
          <w:smallCaps w:val="1"/>
          <w:strike w:val="0"/>
          <w:color w:val="0d0d0d"/>
          <w:sz w:val="20"/>
          <w:szCs w:val="20"/>
          <w:u w:val="none"/>
          <w:shd w:fill="auto" w:val="clear"/>
          <w:vertAlign w:val="baseline"/>
          <w:rtl w:val="0"/>
        </w:rPr>
        <w:t xml:space="preserve">Result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288"/>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288"/>
        <w:jc w:val="both"/>
        <w:rPr>
          <w:rFonts w:ascii="Times New Roman" w:cs="Times New Roman" w:eastAsia="Times New Roman" w:hAnsi="Times New Roman"/>
          <w:b w:val="1"/>
          <w:i w:val="0"/>
          <w:smallCaps w:val="1"/>
          <w:strike w:val="0"/>
          <w:color w:val="0d0d0d"/>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1"/>
          <w:strike w:val="0"/>
          <w:color w:val="0d0d0d"/>
          <w:sz w:val="20"/>
          <w:szCs w:val="20"/>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288"/>
        <w:jc w:val="both"/>
        <w:rPr>
          <w:rFonts w:ascii="Times New Roman" w:cs="Times New Roman" w:eastAsia="Times New Roman" w:hAnsi="Times New Roman"/>
          <w:b w:val="1"/>
          <w:i w:val="0"/>
          <w:smallCaps w:val="1"/>
          <w:strike w:val="0"/>
          <w:color w:val="0d0d0d"/>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d0d0d"/>
          <w:sz w:val="20"/>
          <w:szCs w:val="20"/>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1"/>
          <w:strike w:val="0"/>
          <w:color w:val="0d0d0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1"/>
          <w:strike w:val="0"/>
          <w:color w:val="0d0d0d"/>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d0d0d"/>
          <w:sz w:val="20"/>
          <w:szCs w:val="20"/>
          <w:u w:val="none"/>
          <w:shd w:fill="auto" w:val="clear"/>
          <w:vertAlign w:val="baseline"/>
          <w:rtl w:val="0"/>
        </w:rPr>
        <w:t xml:space="preserve">                                      ⅥI.Conclution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type w:val="continuous"/>
      <w:pgSz w:h="15840" w:w="12240" w:orient="portrait"/>
      <w:pgMar w:bottom="280" w:top="1020" w:left="1080" w:right="720" w:header="720" w:footer="720"/>
      <w:cols w:equalWidth="0" w:num="2">
        <w:col w:space="285" w:w="5077.5"/>
        <w:col w:space="0" w:w="507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Times New Roman" w:cs="Times New Roman" w:eastAsia="Times New Roman" w:hAnsi="Times New Roman"/>
        <w:b w:val="0"/>
        <w:i w:val="1"/>
        <w:sz w:val="20"/>
        <w:szCs w:val="20"/>
      </w:rPr>
    </w:lvl>
    <w:lvl w:ilvl="1">
      <w:start w:val="0"/>
      <w:numFmt w:val="bullet"/>
      <w:lvlText w:val="•"/>
      <w:lvlJc w:val="left"/>
      <w:pPr>
        <w:ind w:left="1173" w:hanging="360"/>
      </w:pPr>
      <w:rPr/>
    </w:lvl>
    <w:lvl w:ilvl="2">
      <w:start w:val="0"/>
      <w:numFmt w:val="bullet"/>
      <w:lvlText w:val="•"/>
      <w:lvlJc w:val="left"/>
      <w:pPr>
        <w:ind w:left="1626" w:hanging="360"/>
      </w:pPr>
      <w:rPr/>
    </w:lvl>
    <w:lvl w:ilvl="3">
      <w:start w:val="0"/>
      <w:numFmt w:val="bullet"/>
      <w:lvlText w:val="•"/>
      <w:lvlJc w:val="left"/>
      <w:pPr>
        <w:ind w:left="2080" w:hanging="360"/>
      </w:pPr>
      <w:rPr/>
    </w:lvl>
    <w:lvl w:ilvl="4">
      <w:start w:val="0"/>
      <w:numFmt w:val="bullet"/>
      <w:lvlText w:val="•"/>
      <w:lvlJc w:val="left"/>
      <w:pPr>
        <w:ind w:left="2533" w:hanging="360"/>
      </w:pPr>
      <w:rPr/>
    </w:lvl>
    <w:lvl w:ilvl="5">
      <w:start w:val="0"/>
      <w:numFmt w:val="bullet"/>
      <w:lvlText w:val="•"/>
      <w:lvlJc w:val="left"/>
      <w:pPr>
        <w:ind w:left="2987" w:hanging="360"/>
      </w:pPr>
      <w:rPr/>
    </w:lvl>
    <w:lvl w:ilvl="6">
      <w:start w:val="0"/>
      <w:numFmt w:val="bullet"/>
      <w:lvlText w:val="•"/>
      <w:lvlJc w:val="left"/>
      <w:pPr>
        <w:ind w:left="3440" w:hanging="360"/>
      </w:pPr>
      <w:rPr/>
    </w:lvl>
    <w:lvl w:ilvl="7">
      <w:start w:val="0"/>
      <w:numFmt w:val="bullet"/>
      <w:lvlText w:val="•"/>
      <w:lvlJc w:val="left"/>
      <w:pPr>
        <w:ind w:left="3893" w:hanging="360"/>
      </w:pPr>
      <w:rPr/>
    </w:lvl>
    <w:lvl w:ilvl="8">
      <w:start w:val="0"/>
      <w:numFmt w:val="bullet"/>
      <w:lvlText w:val="•"/>
      <w:lvlJc w:val="left"/>
      <w:pPr>
        <w:ind w:left="4347"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Letter"/>
      <w:lvlText w:val="%1."/>
      <w:lvlJc w:val="left"/>
      <w:pPr>
        <w:ind w:left="720" w:hanging="360"/>
      </w:pPr>
      <w:rPr>
        <w:rFonts w:ascii="Times New Roman" w:cs="Times New Roman" w:eastAsia="Times New Roman" w:hAnsi="Times New Roman"/>
        <w:b w:val="0"/>
        <w:i w:val="1"/>
        <w:sz w:val="20"/>
        <w:szCs w:val="20"/>
      </w:rPr>
    </w:lvl>
    <w:lvl w:ilvl="1">
      <w:start w:val="1"/>
      <w:numFmt w:val="decimal"/>
      <w:lvlText w:val="%2."/>
      <w:lvlJc w:val="left"/>
      <w:pPr>
        <w:ind w:left="1530" w:hanging="360"/>
      </w:pPr>
      <w:rPr/>
    </w:lvl>
    <w:lvl w:ilvl="2">
      <w:start w:val="0"/>
      <w:numFmt w:val="bullet"/>
      <w:lvlText w:val="•"/>
      <w:lvlJc w:val="left"/>
      <w:pPr>
        <w:ind w:left="1556" w:hanging="360"/>
      </w:pPr>
      <w:rPr/>
    </w:lvl>
    <w:lvl w:ilvl="3">
      <w:start w:val="0"/>
      <w:numFmt w:val="bullet"/>
      <w:lvlText w:val="•"/>
      <w:lvlJc w:val="left"/>
      <w:pPr>
        <w:ind w:left="1974" w:hanging="360"/>
      </w:pPr>
      <w:rPr/>
    </w:lvl>
    <w:lvl w:ilvl="4">
      <w:start w:val="0"/>
      <w:numFmt w:val="bullet"/>
      <w:lvlText w:val="•"/>
      <w:lvlJc w:val="left"/>
      <w:pPr>
        <w:ind w:left="2392" w:hanging="360"/>
      </w:pPr>
      <w:rPr/>
    </w:lvl>
    <w:lvl w:ilvl="5">
      <w:start w:val="0"/>
      <w:numFmt w:val="bullet"/>
      <w:lvlText w:val="•"/>
      <w:lvlJc w:val="left"/>
      <w:pPr>
        <w:ind w:left="2810" w:hanging="360"/>
      </w:pPr>
      <w:rPr/>
    </w:lvl>
    <w:lvl w:ilvl="6">
      <w:start w:val="0"/>
      <w:numFmt w:val="bullet"/>
      <w:lvlText w:val="•"/>
      <w:lvlJc w:val="left"/>
      <w:pPr>
        <w:ind w:left="3228" w:hanging="360"/>
      </w:pPr>
      <w:rPr/>
    </w:lvl>
    <w:lvl w:ilvl="7">
      <w:start w:val="0"/>
      <w:numFmt w:val="bullet"/>
      <w:lvlText w:val="•"/>
      <w:lvlJc w:val="left"/>
      <w:pPr>
        <w:ind w:left="3646" w:hanging="360"/>
      </w:pPr>
      <w:rPr/>
    </w:lvl>
    <w:lvl w:ilvl="8">
      <w:start w:val="0"/>
      <w:numFmt w:val="bullet"/>
      <w:lvlText w:val="•"/>
      <w:lvlJc w:val="left"/>
      <w:pPr>
        <w:ind w:left="4064" w:hanging="360"/>
      </w:pPr>
      <w:rPr/>
    </w:lvl>
  </w:abstractNum>
  <w:abstractNum w:abstractNumId="4">
    <w:lvl w:ilvl="0">
      <w:start w:val="1"/>
      <w:numFmt w:val="upperRoman"/>
      <w:lvlText w:val="%1."/>
      <w:lvlJc w:val="left"/>
      <w:pPr>
        <w:ind w:left="1788" w:hanging="168"/>
      </w:pPr>
      <w:rPr>
        <w:rFonts w:ascii="Times New Roman" w:cs="Times New Roman" w:eastAsia="Times New Roman" w:hAnsi="Times New Roman"/>
        <w:b w:val="1"/>
        <w:i w:val="0"/>
        <w:sz w:val="20"/>
        <w:szCs w:val="20"/>
      </w:rPr>
    </w:lvl>
    <w:lvl w:ilvl="1">
      <w:start w:val="0"/>
      <w:numFmt w:val="bullet"/>
      <w:lvlText w:val="•"/>
      <w:lvlJc w:val="left"/>
      <w:pPr>
        <w:ind w:left="2088" w:hanging="168"/>
      </w:pPr>
      <w:rPr/>
    </w:lvl>
    <w:lvl w:ilvl="2">
      <w:start w:val="0"/>
      <w:numFmt w:val="bullet"/>
      <w:lvlText w:val="•"/>
      <w:lvlJc w:val="left"/>
      <w:pPr>
        <w:ind w:left="2390" w:hanging="168"/>
      </w:pPr>
      <w:rPr/>
    </w:lvl>
    <w:lvl w:ilvl="3">
      <w:start w:val="0"/>
      <w:numFmt w:val="bullet"/>
      <w:lvlText w:val="•"/>
      <w:lvlJc w:val="left"/>
      <w:pPr>
        <w:ind w:left="2692" w:hanging="168"/>
      </w:pPr>
      <w:rPr/>
    </w:lvl>
    <w:lvl w:ilvl="4">
      <w:start w:val="0"/>
      <w:numFmt w:val="bullet"/>
      <w:lvlText w:val="•"/>
      <w:lvlJc w:val="left"/>
      <w:pPr>
        <w:ind w:left="2994" w:hanging="168.00000000000045"/>
      </w:pPr>
      <w:rPr/>
    </w:lvl>
    <w:lvl w:ilvl="5">
      <w:start w:val="0"/>
      <w:numFmt w:val="bullet"/>
      <w:lvlText w:val="•"/>
      <w:lvlJc w:val="left"/>
      <w:pPr>
        <w:ind w:left="3296" w:hanging="168"/>
      </w:pPr>
      <w:rPr/>
    </w:lvl>
    <w:lvl w:ilvl="6">
      <w:start w:val="0"/>
      <w:numFmt w:val="bullet"/>
      <w:lvlText w:val="•"/>
      <w:lvlJc w:val="left"/>
      <w:pPr>
        <w:ind w:left="3598" w:hanging="168"/>
      </w:pPr>
      <w:rPr/>
    </w:lvl>
    <w:lvl w:ilvl="7">
      <w:start w:val="0"/>
      <w:numFmt w:val="bullet"/>
      <w:lvlText w:val="•"/>
      <w:lvlJc w:val="left"/>
      <w:pPr>
        <w:ind w:left="3900" w:hanging="168"/>
      </w:pPr>
      <w:rPr/>
    </w:lvl>
    <w:lvl w:ilvl="8">
      <w:start w:val="0"/>
      <w:numFmt w:val="bullet"/>
      <w:lvlText w:val="•"/>
      <w:lvlJc w:val="left"/>
      <w:pPr>
        <w:ind w:left="4202" w:hanging="168"/>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 w:lineRule="auto"/>
      <w:ind w:left="7" w:right="363"/>
      <w:jc w:val="center"/>
    </w:pPr>
    <w:rPr/>
  </w:style>
  <w:style w:type="paragraph" w:styleId="Heading2">
    <w:name w:val="heading 2"/>
    <w:basedOn w:val="Normal"/>
    <w:next w:val="Normal"/>
    <w:pPr>
      <w:spacing w:before="98" w:lineRule="auto"/>
      <w:ind w:hanging="309"/>
    </w:pPr>
    <w:rPr>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8" w:lineRule="auto"/>
      <w:ind w:right="363"/>
      <w:jc w:val="center"/>
    </w:pPr>
    <w:rPr>
      <w:b w:val="1"/>
      <w:sz w:val="48"/>
      <w:szCs w:val="48"/>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7"/>
      <w:ind w:left="7" w:right="363"/>
      <w:jc w:val="center"/>
      <w:outlineLvl w:val="0"/>
    </w:pPr>
  </w:style>
  <w:style w:type="paragraph" w:styleId="Heading2">
    <w:name w:val="heading 2"/>
    <w:basedOn w:val="Normal"/>
    <w:uiPriority w:val="9"/>
    <w:unhideWhenUsed w:val="1"/>
    <w:qFormat w:val="1"/>
    <w:pPr>
      <w:spacing w:before="98"/>
      <w:ind w:hanging="309"/>
      <w:outlineLvl w:val="1"/>
    </w:pPr>
    <w:rPr>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720" w:firstLine="288"/>
      <w:jc w:val="both"/>
    </w:pPr>
    <w:rPr>
      <w:sz w:val="20"/>
      <w:szCs w:val="20"/>
    </w:rPr>
  </w:style>
  <w:style w:type="paragraph" w:styleId="Title">
    <w:name w:val="Title"/>
    <w:basedOn w:val="Normal"/>
    <w:uiPriority w:val="10"/>
    <w:qFormat w:val="1"/>
    <w:pPr>
      <w:spacing w:before="58"/>
      <w:ind w:right="363"/>
      <w:jc w:val="center"/>
    </w:pPr>
    <w:rPr>
      <w:b w:val="1"/>
      <w:bCs w:val="1"/>
      <w:sz w:val="48"/>
      <w:szCs w:val="48"/>
    </w:rPr>
  </w:style>
  <w:style w:type="paragraph" w:styleId="ListParagraph">
    <w:name w:val="List Paragraph"/>
    <w:basedOn w:val="Normal"/>
    <w:uiPriority w:val="1"/>
    <w:qFormat w:val="1"/>
    <w:pPr>
      <w:ind w:left="718" w:hanging="358"/>
    </w:pPr>
  </w:style>
  <w:style w:type="paragraph" w:styleId="TableParagraph" w:customStyle="1">
    <w:name w:val="Table Paragraph"/>
    <w:basedOn w:val="Normal"/>
    <w:uiPriority w:val="1"/>
    <w:qFormat w:val="1"/>
  </w:style>
  <w:style w:type="character" w:styleId="BookTitle">
    <w:name w:val="Book Title"/>
    <w:basedOn w:val="DefaultParagraphFont"/>
    <w:uiPriority w:val="33"/>
    <w:qFormat w:val="1"/>
    <w:rsid w:val="00D1573C"/>
    <w:rPr>
      <w:b w:val="1"/>
      <w:bCs w:val="1"/>
      <w:i w:val="1"/>
      <w:iCs w:val="1"/>
      <w:spacing w:val="5"/>
    </w:rPr>
  </w:style>
  <w:style w:type="paragraph" w:styleId="NormalWeb">
    <w:name w:val="Normal (Web)"/>
    <w:basedOn w:val="Normal"/>
    <w:uiPriority w:val="99"/>
    <w:unhideWhenUsed w:val="1"/>
    <w:rsid w:val="0045609C"/>
    <w:pPr>
      <w:widowControl w:val="1"/>
      <w:autoSpaceDE w:val="1"/>
      <w:autoSpaceDN w:val="1"/>
      <w:spacing w:after="100" w:afterAutospacing="1" w:before="100" w:beforeAutospacing="1"/>
    </w:pPr>
    <w:rPr>
      <w:sz w:val="24"/>
      <w:szCs w:val="24"/>
    </w:rPr>
  </w:style>
  <w:style w:type="character" w:styleId="SubtleReference">
    <w:name w:val="Subtle Reference"/>
    <w:basedOn w:val="DefaultParagraphFont"/>
    <w:uiPriority w:val="31"/>
    <w:qFormat w:val="1"/>
    <w:rsid w:val="0045609C"/>
    <w:rPr>
      <w:smallCaps w:val="1"/>
      <w:color w:val="5a5a5a" w:themeColor="text1" w:themeTint="0000A5"/>
    </w:rPr>
  </w:style>
  <w:style w:type="paragraph" w:styleId="Header">
    <w:name w:val="header"/>
    <w:basedOn w:val="Normal"/>
    <w:link w:val="HeaderChar"/>
    <w:uiPriority w:val="99"/>
    <w:unhideWhenUsed w:val="1"/>
    <w:rsid w:val="00763B02"/>
    <w:pPr>
      <w:tabs>
        <w:tab w:val="center" w:pos="4680"/>
        <w:tab w:val="right" w:pos="9360"/>
      </w:tabs>
    </w:pPr>
  </w:style>
  <w:style w:type="character" w:styleId="HeaderChar" w:customStyle="1">
    <w:name w:val="Header Char"/>
    <w:basedOn w:val="DefaultParagraphFont"/>
    <w:link w:val="Header"/>
    <w:uiPriority w:val="99"/>
    <w:rsid w:val="00763B02"/>
    <w:rPr>
      <w:rFonts w:ascii="Times New Roman" w:cs="Times New Roman" w:eastAsia="Times New Roman" w:hAnsi="Times New Roman"/>
    </w:rPr>
  </w:style>
  <w:style w:type="paragraph" w:styleId="Footer">
    <w:name w:val="footer"/>
    <w:basedOn w:val="Normal"/>
    <w:link w:val="FooterChar"/>
    <w:uiPriority w:val="99"/>
    <w:unhideWhenUsed w:val="1"/>
    <w:rsid w:val="00763B02"/>
    <w:pPr>
      <w:tabs>
        <w:tab w:val="center" w:pos="4680"/>
        <w:tab w:val="right" w:pos="9360"/>
      </w:tabs>
    </w:pPr>
  </w:style>
  <w:style w:type="character" w:styleId="FooterChar" w:customStyle="1">
    <w:name w:val="Footer Char"/>
    <w:basedOn w:val="DefaultParagraphFont"/>
    <w:link w:val="Footer"/>
    <w:uiPriority w:val="99"/>
    <w:rsid w:val="00763B02"/>
    <w:rPr>
      <w:rFonts w:ascii="Times New Roman" w:cs="Times New Roman" w:eastAsia="Times New Roman" w:hAnsi="Times New Roman"/>
    </w:rPr>
  </w:style>
  <w:style w:type="character" w:styleId="IntenseReference">
    <w:name w:val="Intense Reference"/>
    <w:basedOn w:val="DefaultParagraphFont"/>
    <w:uiPriority w:val="32"/>
    <w:qFormat w:val="1"/>
    <w:rsid w:val="00763B02"/>
    <w:rPr>
      <w:b w:val="1"/>
      <w:bCs w:val="1"/>
      <w:smallCaps w:val="1"/>
      <w:color w:val="4f81bd" w:themeColor="accent1"/>
      <w:spacing w:val="5"/>
    </w:rPr>
  </w:style>
  <w:style w:type="paragraph" w:styleId="IntenseQuote">
    <w:name w:val="Intense Quote"/>
    <w:basedOn w:val="Normal"/>
    <w:next w:val="Normal"/>
    <w:link w:val="IntenseQuoteChar"/>
    <w:uiPriority w:val="30"/>
    <w:qFormat w:val="1"/>
    <w:rsid w:val="00763B02"/>
    <w:pPr>
      <w:pBdr>
        <w:top w:color="4f81bd" w:space="10" w:sz="4" w:themeColor="accent1" w:val="single"/>
        <w:bottom w:color="4f81bd" w:space="10" w:sz="4" w:themeColor="accent1" w:val="single"/>
      </w:pBdr>
      <w:spacing w:after="360" w:before="360"/>
      <w:ind w:left="864" w:right="864"/>
      <w:jc w:val="center"/>
    </w:pPr>
    <w:rPr>
      <w:i w:val="1"/>
      <w:iCs w:val="1"/>
      <w:color w:val="4f81bd" w:themeColor="accent1"/>
    </w:rPr>
  </w:style>
  <w:style w:type="character" w:styleId="IntenseQuoteChar" w:customStyle="1">
    <w:name w:val="Intense Quote Char"/>
    <w:basedOn w:val="DefaultParagraphFont"/>
    <w:link w:val="IntenseQuote"/>
    <w:uiPriority w:val="30"/>
    <w:rsid w:val="00763B02"/>
    <w:rPr>
      <w:rFonts w:ascii="Times New Roman" w:cs="Times New Roman" w:eastAsia="Times New Roman" w:hAnsi="Times New Roman"/>
      <w:i w:val="1"/>
      <w:iCs w:val="1"/>
      <w:color w:val="4f81bd" w:themeColor="accent1"/>
    </w:rPr>
  </w:style>
  <w:style w:type="paragraph" w:styleId="Quote">
    <w:name w:val="Quote"/>
    <w:basedOn w:val="Normal"/>
    <w:next w:val="Normal"/>
    <w:link w:val="QuoteChar"/>
    <w:uiPriority w:val="29"/>
    <w:qFormat w:val="1"/>
    <w:rsid w:val="00763B02"/>
    <w:pPr>
      <w:spacing w:after="160"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sid w:val="00763B02"/>
    <w:rPr>
      <w:rFonts w:ascii="Times New Roman" w:cs="Times New Roman" w:eastAsia="Times New Roman" w:hAnsi="Times New Roman"/>
      <w:i w:val="1"/>
      <w:iCs w:val="1"/>
      <w:color w:val="404040" w:themeColor="text1" w:themeTint="0000BF"/>
    </w:rPr>
  </w:style>
  <w:style w:type="character" w:styleId="Strong">
    <w:name w:val="Strong"/>
    <w:basedOn w:val="DefaultParagraphFont"/>
    <w:uiPriority w:val="22"/>
    <w:qFormat w:val="1"/>
    <w:rsid w:val="00763B02"/>
    <w:rPr>
      <w:b w:val="1"/>
      <w:bCs w:val="1"/>
    </w:rPr>
  </w:style>
  <w:style w:type="character" w:styleId="IntenseEmphasis">
    <w:name w:val="Intense Emphasis"/>
    <w:basedOn w:val="DefaultParagraphFont"/>
    <w:uiPriority w:val="21"/>
    <w:qFormat w:val="1"/>
    <w:rsid w:val="00763B02"/>
    <w:rPr>
      <w:i w:val="1"/>
      <w:iCs w:val="1"/>
      <w:color w:val="4f81bd" w:themeColor="accent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IAgjvfxRtK5QlQq78JSSMTrLVA==">CgMxLjAyCGguZ2pkZ3hzMgppZC4zMGowemxsMgppZC4xZm9iOXRlMgloLjN6bnlzaDc4AHIhMVAwTGw2dnNHbUpVMnlkdm1ON3FQZENlQjFmSDFLMFI4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2025-02-15T13:49:00Z</dcterms:created>
  <dc:creator>SIEDS 2015</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2025-01-20T00:00:00Z</vt:filetime>
  </property>
  <property fmtid="{D5CDD505-2E9C-101B-9397-08002B2CF9AE}" pid="3" name="Creator">
    <vt:lpwstr>Microsoft® Word 2016</vt:lpwstr>
  </property>
  <property fmtid="{D5CDD505-2E9C-101B-9397-08002B2CF9AE}" pid="4" name="LastSaved">
    <vt:filetime>2025-02-14T00:00:00Z</vt:filetime>
  </property>
  <property fmtid="{D5CDD505-2E9C-101B-9397-08002B2CF9AE}" pid="5" name="Producer">
    <vt:lpwstr>www.ilovepdf.com</vt:lpwstr>
  </property>
  <property fmtid="{D5CDD505-2E9C-101B-9397-08002B2CF9AE}" pid="6" name="GrammarlyDocumentId">
    <vt:lpwstr>00ed6052cfc2721d90cf1eabc37f7d40465b4ad95e63a4e6210a6ee94090343e</vt:lpwstr>
  </property>
</Properties>
</file>