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2939" w14:textId="77777777" w:rsidR="00BC4BCD" w:rsidRDefault="00BC4BCD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46B841C1" w14:textId="77777777" w:rsidR="00BC4BCD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25BF5EFC" w14:textId="77777777" w:rsidR="00BC4BCD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5109E910" w14:textId="77777777" w:rsidR="00943DA9" w:rsidRPr="00943DA9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</w:p>
    <w:p w14:paraId="7B133521" w14:textId="18AE4CC5" w:rsidR="00943DA9" w:rsidRPr="00943DA9" w:rsidRDefault="00943DA9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Les utilisateurs nécessitent une vue mondiale avec une agrégation des indicateurs au niveau mondial. </w:t>
      </w:r>
    </w:p>
    <w:p w14:paraId="7769DD25" w14:textId="4171FFB5" w:rsidR="00943DA9" w:rsidRPr="00943DA9" w:rsidRDefault="00943DA9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Une vue continentale qui présente des indicateurs agrégés par continent est requise. </w:t>
      </w:r>
    </w:p>
    <w:p w14:paraId="335DB0A9" w14:textId="140A246D" w:rsidR="00943DA9" w:rsidRDefault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Une vue nationale avec des indicateurs spécifiques au pays sélectionné.</w:t>
      </w:r>
    </w:p>
    <w:p w14:paraId="59AA05FE" w14:textId="046A8BE9" w:rsidR="00943DA9" w:rsidRDefault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Les utilisateurs doivent pouvoir interagir avec les visualisations, avec par exemple des filtres ou d’autres éléments interactifs. Pour explorer les données selon leurs besoins spécifiques</w:t>
      </w:r>
    </w:p>
    <w:p w14:paraId="1881CC77" w14:textId="77777777" w:rsidR="00943DA9" w:rsidRDefault="00943DA9" w:rsidP="00943DA9">
      <w:p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635151D6" w14:textId="77777777" w:rsidR="00943DA9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5620EBE2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19972B4F" w14:textId="1604EDBB" w:rsidR="00943DA9" w:rsidRDefault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taux de mortalité </w:t>
      </w:r>
      <w:r w:rsidR="00111AAB">
        <w:rPr>
          <w:rFonts w:ascii="Montserrat" w:eastAsia="Montserrat" w:hAnsi="Montserrat" w:cs="Montserrat"/>
          <w:sz w:val="24"/>
          <w:szCs w:val="24"/>
        </w:rPr>
        <w:t>dû</w:t>
      </w:r>
      <w:r>
        <w:rPr>
          <w:rFonts w:ascii="Montserrat" w:eastAsia="Montserrat" w:hAnsi="Montserrat" w:cs="Montserrat"/>
          <w:sz w:val="24"/>
          <w:szCs w:val="24"/>
        </w:rPr>
        <w:t xml:space="preserve"> à de l’eau insalubre</w:t>
      </w:r>
    </w:p>
    <w:p w14:paraId="4219C291" w14:textId="08CC0076" w:rsidR="00943DA9" w:rsidRPr="00943DA9" w:rsidRDefault="00943DA9" w:rsidP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population et la densité de population</w:t>
      </w:r>
    </w:p>
    <w:p w14:paraId="68D6DFED" w14:textId="01C4379C" w:rsidR="00943DA9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La part d’habitants ayant accès à l’eau potable </w:t>
      </w:r>
    </w:p>
    <w:p w14:paraId="0648D67A" w14:textId="215DBC39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stabilité politique du pays</w:t>
      </w:r>
    </w:p>
    <w:p w14:paraId="1BC44B7D" w14:textId="788E1CA4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L’évolution de ces facteurs dans le temps</w:t>
      </w:r>
    </w:p>
    <w:p w14:paraId="4416D85D" w14:textId="77777777" w:rsidR="00943DA9" w:rsidRDefault="00943DA9" w:rsidP="00943DA9">
      <w:p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68882F9E" w14:textId="565512FB" w:rsidR="00BC4BCD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</w:p>
    <w:p w14:paraId="72DBEEF2" w14:textId="77777777" w:rsidR="00111AAB" w:rsidRDefault="00111AAB" w:rsidP="00111AAB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00BD225D" w14:textId="2D1ECF00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Scatter plot</w:t>
      </w:r>
    </w:p>
    <w:p w14:paraId="25E92BE4" w14:textId="77777777" w:rsidR="00111AAB" w:rsidRDefault="00111AAB" w:rsidP="00111AAB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7073CF6B" w14:textId="3A84CFAC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Barplot</w:t>
      </w:r>
    </w:p>
    <w:p w14:paraId="64766C77" w14:textId="77777777" w:rsidR="00111AAB" w:rsidRDefault="00111AAB" w:rsidP="00111AAB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7B4A178D" w14:textId="77990503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Une représentation des données temporelles et géographiques est également nécessaire</w:t>
      </w:r>
    </w:p>
    <w:p w14:paraId="051B8E7B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09783C46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590ADD80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07DCB0F2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6184E774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4B97AD58" w14:textId="77777777" w:rsidR="00BC4BCD" w:rsidRDefault="00BC4BCD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BC4BCD" w14:paraId="1E4D309F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E6DB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lastRenderedPageBreak/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9E3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A80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4C99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BC4BCD" w14:paraId="009CDD2B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0F98" w14:textId="3A2BD155" w:rsidR="00BC4BCD" w:rsidRPr="00C00472" w:rsidRDefault="00000000">
            <w:pPr>
              <w:widowControl w:val="0"/>
              <w:spacing w:line="240" w:lineRule="auto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Voir l’évolution de la population </w:t>
            </w:r>
            <w:r w:rsidR="00C00472"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E6CC" w14:textId="3F195048" w:rsidR="00BC4BCD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Population </w:t>
            </w:r>
            <w:r w:rsidR="00C00472"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totale mondialement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233C" w14:textId="77777777" w:rsidR="00BC4BCD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89D7" w14:textId="72C97C5D" w:rsidR="00BC4BCD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Population mondiale </w:t>
            </w:r>
          </w:p>
        </w:tc>
      </w:tr>
      <w:tr w:rsidR="00BC4BCD" w14:paraId="3F492A60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68DB" w14:textId="61637FBA" w:rsidR="00C00472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Comprendre la stabilité politique </w:t>
            </w:r>
            <w:r w:rsidR="008D2107">
              <w:rPr>
                <w:rFonts w:asciiTheme="majorHAnsi" w:eastAsia="Montserrat" w:hAnsiTheme="majorHAnsi" w:cstheme="majorHAnsi"/>
                <w:sz w:val="24"/>
                <w:szCs w:val="24"/>
              </w:rPr>
              <w:t>au niveau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4FCE" w14:textId="232ECEA1" w:rsidR="00BC4BCD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Stabilité politique </w:t>
            </w:r>
            <w:r w:rsidR="00C00472"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mondiale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8AA8" w14:textId="2806D36B" w:rsidR="00BC4BCD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Bubble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3827" w14:textId="11931F28" w:rsidR="00BC4BCD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Stabilité politique mondiale</w:t>
            </w:r>
          </w:p>
        </w:tc>
      </w:tr>
      <w:tr w:rsidR="00C00472" w14:paraId="4672F80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0669" w14:textId="4AB99A57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Comprendre le taux de mortalité dû à l’eau insalubre</w:t>
            </w:r>
            <w:r w:rsidR="008D2107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au niveau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AAE3" w14:textId="47B74ED5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mondiale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8E8B" w14:textId="16291D93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Table</w:t>
            </w:r>
            <w:r w:rsidR="000070C7">
              <w:rPr>
                <w:rFonts w:asciiTheme="majorHAnsi" w:eastAsia="Montserrat" w:hAnsiTheme="majorHAnsi" w:cstheme="majorHAnsi"/>
                <w:sz w:val="24"/>
                <w:szCs w:val="24"/>
              </w:rPr>
              <w:t>au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60A9" w14:textId="330BF850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mondial</w:t>
            </w:r>
          </w:p>
        </w:tc>
      </w:tr>
      <w:tr w:rsidR="00C00472" w14:paraId="0E9A867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04F7" w14:textId="42605077" w:rsidR="00C00472" w:rsidRPr="00C00472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Voir le pourcentage d’habitants ayant accès à l’eau potable au niveau mondial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7E60" w14:textId="183C0CE7" w:rsidR="00C00472" w:rsidRPr="00C00472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Pourcentage ayant accès à l’eau potable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1274" w14:textId="573AA690" w:rsidR="00C00472" w:rsidRPr="00C00472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Heat </w:t>
            </w:r>
            <w:proofErr w:type="spellStart"/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9D13" w14:textId="71C33BFD" w:rsidR="00C00472" w:rsidRPr="00C00472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Habitants ayant accès à l’eau potable </w:t>
            </w:r>
          </w:p>
        </w:tc>
      </w:tr>
      <w:tr w:rsidR="008D2107" w14:paraId="16FF847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168" w14:textId="07E25059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Voir l’évolution de la population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continentale (régions)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3B8A" w14:textId="18CA7C03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Population totale par continent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DEEC" w14:textId="37FE64C5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C9A5" w14:textId="21BFBECA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Population continentale</w:t>
            </w:r>
          </w:p>
        </w:tc>
      </w:tr>
      <w:tr w:rsidR="008D2107" w14:paraId="4757E00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EDC4" w14:textId="50A98AD6" w:rsidR="008D2107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Comprendre la 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au niveau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52DF" w14:textId="4E4AC994" w:rsidR="008D2107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continentale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E03F" w14:textId="64BEFFAD" w:rsidR="008D2107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34F" w14:textId="4CE9D69C" w:rsidR="008D2107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Stabilité politique continentale</w:t>
            </w:r>
          </w:p>
        </w:tc>
      </w:tr>
      <w:tr w:rsidR="00224FBF" w14:paraId="70AC9294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47DE" w14:textId="601DC3CB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Voir le pourcentage d’habitants ayant accès à l’eau potable au niveau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D794" w14:textId="40D1072F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Pourcentage ayant accès à l’eau potable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30FF" w14:textId="2D00153E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4D27" w14:textId="1E9A5CF4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Habitants par continent ayant accès à l’eau potable</w:t>
            </w:r>
          </w:p>
        </w:tc>
      </w:tr>
      <w:tr w:rsidR="00224FBF" w14:paraId="2EA5C37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EE77" w14:textId="03FBCAB0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Comprendre le taux de mortalité dû à l’eau insalubre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au niveau mondial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3BDA" w14:textId="19530E12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Taux de mortalité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continentale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CDF9" w14:textId="06FF120E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90A4" w14:textId="61CD589A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par continent</w:t>
            </w:r>
          </w:p>
        </w:tc>
      </w:tr>
      <w:tr w:rsidR="00224FBF" w14:paraId="170D335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8F32" w14:textId="7A26A2FA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lastRenderedPageBreak/>
              <w:t xml:space="preserve">Voir l’évolution de la population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nationale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484F" w14:textId="066DC303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Population totale par nation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BBB1" w14:textId="02E1E2BD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4999" w14:textId="00041106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Population nationale</w:t>
            </w:r>
          </w:p>
        </w:tc>
      </w:tr>
      <w:tr w:rsidR="00224FBF" w14:paraId="6C0B357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1205" w14:textId="6D9B732A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Comprendre le taux de mortalité dû à l’eau insalubre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au niveau mondial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2095" w14:textId="034E6139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Taux de mortalité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par nation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DB01" w14:textId="1E6A33F3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Map</w:t>
            </w:r>
            <w:proofErr w:type="spellEnd"/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9E58" w14:textId="6699FCFB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nationale</w:t>
            </w:r>
          </w:p>
        </w:tc>
      </w:tr>
      <w:tr w:rsidR="00224FBF" w14:paraId="668BF91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291" w14:textId="7F9DF90E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Comprendre la 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au niveau national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E268" w14:textId="22ECDD0B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nationale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81D4" w14:textId="5F8EA601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77E1" w14:textId="69A492AB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Stabilité politique nationale</w:t>
            </w:r>
          </w:p>
        </w:tc>
      </w:tr>
      <w:tr w:rsidR="00224FBF" w14:paraId="424C662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2570" w14:textId="06D028E9" w:rsidR="00224FBF" w:rsidRPr="00C00472" w:rsidRDefault="00C10358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Voir le pourcentage d’habitants ayant accès à l’eau potable au niveau nationale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EA77" w14:textId="4A0183E9" w:rsidR="00224FBF" w:rsidRPr="00C00472" w:rsidRDefault="00C10358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Pourcentage ayant accès à l’eau potable par nation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BA97" w14:textId="7066F8BC" w:rsidR="00224FBF" w:rsidRDefault="00C10358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Heat </w:t>
            </w:r>
            <w:proofErr w:type="spellStart"/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E0CA" w14:textId="56A41E94" w:rsidR="00224FBF" w:rsidRDefault="00C10358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Habitants par nation ayant accès à l’eau potable</w:t>
            </w:r>
          </w:p>
        </w:tc>
      </w:tr>
      <w:tr w:rsidR="00BC4BCD" w14:paraId="0187025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8887" w14:textId="39BB65B4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Création de services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9337" w14:textId="77777777" w:rsidR="00BC4BCD" w:rsidRPr="00E80A40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Le taux d’accès à l’eau potable et le taux de population urbaine.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5550" w14:textId="11D5500E" w:rsidR="00BC4BCD" w:rsidRPr="00E80A40" w:rsidRDefault="000070C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</w:t>
            </w:r>
            <w:r w:rsidR="00E80A40"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ine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979B" w14:textId="51BAD68B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Création de services</w:t>
            </w:r>
          </w:p>
        </w:tc>
      </w:tr>
      <w:tr w:rsidR="00BC4BCD" w14:paraId="1636A99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355F" w14:textId="5D6356FA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Pays ou il y le moins d’infrastructures basiques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43B9" w14:textId="604AE620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Taux d’habitants qui utilisent des infrastructures basiques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D6C0" w14:textId="24BCF149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Bar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7155" w14:textId="1E007B29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Infrastructures basiques</w:t>
            </w:r>
          </w:p>
        </w:tc>
      </w:tr>
      <w:tr w:rsidR="00E80A40" w14:paraId="783A322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050C" w14:textId="0457BD81" w:rsidR="00E80A40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Pays ou il y a le moins d’infrastructures de qualité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86EF" w14:textId="6C9CB207" w:rsidR="00E80A40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Taux d’habitants qui utilisent des infrastructures de qualité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560B" w14:textId="2543DEF8" w:rsidR="00E80A40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Bar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A7F5" w14:textId="6A1AB956" w:rsidR="00E80A40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Infrastructures de qualité</w:t>
            </w:r>
          </w:p>
        </w:tc>
      </w:tr>
      <w:tr w:rsidR="00BC4BCD" w14:paraId="034558B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E730" w14:textId="77777777" w:rsidR="000B6901" w:rsidRPr="000B6901" w:rsidRDefault="00E80A40">
            <w:pPr>
              <w:widowControl w:val="0"/>
              <w:spacing w:line="240" w:lineRule="auto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C</w:t>
            </w:r>
            <w:r w:rsidR="0029303C"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onsulting</w:t>
            </w:r>
          </w:p>
          <w:p w14:paraId="60DD4589" w14:textId="28577C22" w:rsidR="00BC4BCD" w:rsidRPr="000B6901" w:rsidRDefault="00E80A40">
            <w:pPr>
              <w:widowControl w:val="0"/>
              <w:spacing w:line="240" w:lineRule="auto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(Vue nationale filtre par stabilité politique et accès à l’eau)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A4A" w14:textId="52DB6BF6" w:rsidR="00BC4BCD" w:rsidRPr="000B6901" w:rsidRDefault="0029303C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lié à l’eau non potable, accès à l’eau potable et stabilité politique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F37A" w14:textId="7B8390A6" w:rsidR="00BC4BCD" w:rsidRPr="000B6901" w:rsidRDefault="0029303C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proofErr w:type="spellStart"/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Scatter</w:t>
            </w:r>
            <w:proofErr w:type="spellEnd"/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ACE" w14:textId="1B54F624" w:rsidR="00BC4BCD" w:rsidRPr="000B6901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Consulting</w:t>
            </w:r>
          </w:p>
        </w:tc>
      </w:tr>
    </w:tbl>
    <w:p w14:paraId="32FB7352" w14:textId="77777777" w:rsidR="00BC4BCD" w:rsidRDefault="00BC4BCD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1E44F9F3" w14:textId="77777777" w:rsidR="00E80A40" w:rsidRDefault="00E80A40">
      <w:pPr>
        <w:rPr>
          <w:sz w:val="18"/>
          <w:szCs w:val="18"/>
        </w:rPr>
      </w:pPr>
    </w:p>
    <w:sectPr w:rsidR="00E80A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60A"/>
    <w:multiLevelType w:val="multilevel"/>
    <w:tmpl w:val="72B4C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774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CD"/>
    <w:rsid w:val="000070C7"/>
    <w:rsid w:val="000B6901"/>
    <w:rsid w:val="00111AAB"/>
    <w:rsid w:val="00224FBF"/>
    <w:rsid w:val="0029303C"/>
    <w:rsid w:val="002D19E8"/>
    <w:rsid w:val="0031407D"/>
    <w:rsid w:val="004E7D5E"/>
    <w:rsid w:val="008D2107"/>
    <w:rsid w:val="00943DA9"/>
    <w:rsid w:val="009A6438"/>
    <w:rsid w:val="00BC4BCD"/>
    <w:rsid w:val="00C00472"/>
    <w:rsid w:val="00C10358"/>
    <w:rsid w:val="00E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42D0"/>
  <w15:docId w15:val="{30EEA16D-6E56-4AA2-A41A-29092092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4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Fahima</cp:lastModifiedBy>
  <cp:revision>2</cp:revision>
  <dcterms:created xsi:type="dcterms:W3CDTF">2024-03-05T11:35:00Z</dcterms:created>
  <dcterms:modified xsi:type="dcterms:W3CDTF">2024-03-05T11:35:00Z</dcterms:modified>
</cp:coreProperties>
</file>