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D66" w:rsidRPr="00860997" w:rsidRDefault="00D62EAC" w:rsidP="00860997">
      <w:pPr>
        <w:jc w:val="center"/>
        <w:rPr>
          <w:rFonts w:ascii="Garamond" w:hAnsi="Garamond"/>
          <w:b/>
        </w:rPr>
      </w:pPr>
      <w:r w:rsidRPr="00860997">
        <w:rPr>
          <w:rFonts w:ascii="Garamond" w:hAnsi="Garamond"/>
          <w:b/>
        </w:rPr>
        <w:t>CSC 395</w:t>
      </w:r>
    </w:p>
    <w:p w:rsidR="00D62EAC" w:rsidRPr="00860997" w:rsidRDefault="00D62EAC" w:rsidP="00860997">
      <w:pPr>
        <w:jc w:val="center"/>
        <w:rPr>
          <w:rFonts w:ascii="Garamond" w:hAnsi="Garamond"/>
          <w:b/>
        </w:rPr>
      </w:pPr>
    </w:p>
    <w:p w:rsidR="00D62EAC" w:rsidRDefault="00D62EAC" w:rsidP="00860997">
      <w:pPr>
        <w:jc w:val="center"/>
        <w:rPr>
          <w:rFonts w:ascii="Garamond" w:hAnsi="Garamond"/>
          <w:b/>
        </w:rPr>
      </w:pPr>
      <w:r w:rsidRPr="00860997">
        <w:rPr>
          <w:rFonts w:ascii="Garamond" w:hAnsi="Garamond"/>
          <w:b/>
        </w:rPr>
        <w:t>Practice Problem: Vector Space Model</w:t>
      </w:r>
    </w:p>
    <w:p w:rsidR="002F263F" w:rsidRPr="00860997" w:rsidRDefault="002F263F" w:rsidP="00860997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Date: Sept 24, 2019</w:t>
      </w:r>
    </w:p>
    <w:p w:rsidR="00D62EAC" w:rsidRPr="00221729" w:rsidRDefault="00D62EAC">
      <w:pPr>
        <w:rPr>
          <w:rFonts w:ascii="Garamond" w:hAnsi="Garamond"/>
        </w:rPr>
      </w:pPr>
    </w:p>
    <w:p w:rsidR="00860997" w:rsidRDefault="00860997">
      <w:pPr>
        <w:rPr>
          <w:rFonts w:ascii="Garamond" w:hAnsi="Garamond"/>
        </w:rPr>
      </w:pPr>
      <w:r>
        <w:rPr>
          <w:rFonts w:ascii="Garamond" w:hAnsi="Garamond"/>
        </w:rPr>
        <w:t>Name:_________________________________________________________________</w:t>
      </w:r>
    </w:p>
    <w:p w:rsidR="00D62EAC" w:rsidRPr="00221729" w:rsidRDefault="00D62EAC">
      <w:pPr>
        <w:rPr>
          <w:rFonts w:ascii="Garamond" w:hAnsi="Garamond"/>
        </w:rPr>
      </w:pPr>
      <w:r w:rsidRPr="00221729">
        <w:rPr>
          <w:rFonts w:ascii="Garamond" w:hAnsi="Garamond"/>
        </w:rPr>
        <w:t>Given the following collection:</w:t>
      </w:r>
    </w:p>
    <w:p w:rsidR="00D62EAC" w:rsidRPr="00221729" w:rsidRDefault="00D62EAC">
      <w:pPr>
        <w:rPr>
          <w:rFonts w:ascii="Garamond" w:hAnsi="Garamond"/>
        </w:rPr>
      </w:pPr>
    </w:p>
    <w:p w:rsidR="00D62EAC" w:rsidRPr="0007526F" w:rsidRDefault="00D62EAC">
      <w:pPr>
        <w:rPr>
          <w:rFonts w:ascii="Courier" w:hAnsi="Courier"/>
        </w:rPr>
      </w:pPr>
      <w:r w:rsidRPr="0007526F">
        <w:rPr>
          <w:rFonts w:ascii="Courier" w:hAnsi="Courier"/>
        </w:rPr>
        <w:t>D1: class Grinnell classroom test</w:t>
      </w:r>
    </w:p>
    <w:p w:rsidR="00D62EAC" w:rsidRPr="0007526F" w:rsidRDefault="00D62EAC">
      <w:pPr>
        <w:rPr>
          <w:rFonts w:ascii="Courier" w:hAnsi="Courier"/>
        </w:rPr>
      </w:pPr>
      <w:r w:rsidRPr="0007526F">
        <w:rPr>
          <w:rFonts w:ascii="Courier" w:hAnsi="Courier"/>
        </w:rPr>
        <w:t>D2: dog Grinnell test</w:t>
      </w:r>
    </w:p>
    <w:p w:rsidR="00D62EAC" w:rsidRPr="0007526F" w:rsidRDefault="00D62EAC">
      <w:pPr>
        <w:rPr>
          <w:rFonts w:ascii="Courier" w:hAnsi="Courier"/>
        </w:rPr>
      </w:pPr>
      <w:r w:rsidRPr="0007526F">
        <w:rPr>
          <w:rFonts w:ascii="Courier" w:hAnsi="Courier"/>
        </w:rPr>
        <w:t>D3: test time test material</w:t>
      </w:r>
    </w:p>
    <w:p w:rsidR="00221729" w:rsidRPr="0007526F" w:rsidRDefault="00221729">
      <w:pPr>
        <w:rPr>
          <w:rFonts w:ascii="Courier" w:hAnsi="Courier"/>
        </w:rPr>
      </w:pPr>
      <w:r w:rsidRPr="0007526F">
        <w:rPr>
          <w:rFonts w:ascii="Courier" w:hAnsi="Courier"/>
        </w:rPr>
        <w:t>D4: material test</w:t>
      </w:r>
    </w:p>
    <w:p w:rsidR="00D62EAC" w:rsidRPr="0007526F" w:rsidRDefault="00D62EAC">
      <w:pPr>
        <w:rPr>
          <w:rFonts w:ascii="Courier" w:hAnsi="Courier"/>
        </w:rPr>
      </w:pPr>
    </w:p>
    <w:p w:rsidR="00D62EAC" w:rsidRPr="00D0613A" w:rsidRDefault="00D62EAC">
      <w:pPr>
        <w:rPr>
          <w:rFonts w:ascii="Garamond" w:hAnsi="Garamond"/>
          <w:b/>
        </w:rPr>
      </w:pPr>
      <w:r w:rsidRPr="00D0613A">
        <w:rPr>
          <w:rFonts w:ascii="Garamond" w:hAnsi="Garamond"/>
          <w:b/>
        </w:rPr>
        <w:t>Step 01:</w:t>
      </w:r>
    </w:p>
    <w:p w:rsidR="00D62EAC" w:rsidRDefault="00D62EAC">
      <w:pPr>
        <w:rPr>
          <w:rFonts w:ascii="Garamond" w:hAnsi="Garamond"/>
        </w:rPr>
      </w:pPr>
      <w:r w:rsidRPr="00221729">
        <w:rPr>
          <w:rFonts w:ascii="Garamond" w:hAnsi="Garamond"/>
        </w:rPr>
        <w:t xml:space="preserve">Determine the </w:t>
      </w:r>
      <w:proofErr w:type="spellStart"/>
      <w:r w:rsidRPr="00221729">
        <w:rPr>
          <w:rFonts w:ascii="Garamond" w:hAnsi="Garamond"/>
        </w:rPr>
        <w:t>tf</w:t>
      </w:r>
      <w:proofErr w:type="spellEnd"/>
      <w:r w:rsidRPr="00221729">
        <w:rPr>
          <w:rFonts w:ascii="Garamond" w:hAnsi="Garamond"/>
        </w:rPr>
        <w:t xml:space="preserve"> and </w:t>
      </w:r>
      <w:proofErr w:type="spellStart"/>
      <w:r w:rsidRPr="00221729">
        <w:rPr>
          <w:rFonts w:ascii="Garamond" w:hAnsi="Garamond"/>
        </w:rPr>
        <w:t>idf</w:t>
      </w:r>
      <w:proofErr w:type="spellEnd"/>
      <w:r w:rsidRPr="00221729">
        <w:rPr>
          <w:rFonts w:ascii="Garamond" w:hAnsi="Garamond"/>
        </w:rPr>
        <w:t xml:space="preserve"> of the vocabulary.</w:t>
      </w:r>
    </w:p>
    <w:p w:rsidR="00E13B63" w:rsidRDefault="00E13B63">
      <w:pPr>
        <w:rPr>
          <w:rFonts w:ascii="Garamond" w:hAnsi="Garamond"/>
        </w:rPr>
      </w:pPr>
    </w:p>
    <w:p w:rsidR="00F96981" w:rsidRPr="00F96981" w:rsidRDefault="00F96981">
      <w:pPr>
        <w:rPr>
          <w:rFonts w:ascii="Garamond" w:hAnsi="Garamond"/>
          <w:b/>
          <w:color w:val="7030A0"/>
        </w:rPr>
      </w:pPr>
      <w:r w:rsidRPr="00F96981">
        <w:rPr>
          <w:rFonts w:ascii="Garamond" w:hAnsi="Garamond"/>
          <w:b/>
        </w:rPr>
        <w:t xml:space="preserve">Vocabulary = </w:t>
      </w:r>
      <w:r w:rsidRPr="00F96981">
        <w:rPr>
          <w:rFonts w:ascii="Garamond" w:hAnsi="Garamond"/>
          <w:b/>
          <w:color w:val="7030A0"/>
        </w:rPr>
        <w:t>(class, classroom, dog, Grinnell, material, test, time)</w:t>
      </w:r>
    </w:p>
    <w:p w:rsidR="00F96981" w:rsidRPr="00F96981" w:rsidRDefault="00F96981">
      <w:pPr>
        <w:rPr>
          <w:rFonts w:ascii="Garamond" w:hAnsi="Garamond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137"/>
        <w:gridCol w:w="1458"/>
        <w:gridCol w:w="1057"/>
        <w:gridCol w:w="1326"/>
        <w:gridCol w:w="1315"/>
        <w:gridCol w:w="956"/>
        <w:gridCol w:w="882"/>
      </w:tblGrid>
      <w:tr w:rsidR="00F96981" w:rsidTr="00F96981">
        <w:tc>
          <w:tcPr>
            <w:tcW w:w="986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Raw term frequency</w:t>
            </w:r>
          </w:p>
        </w:tc>
        <w:tc>
          <w:tcPr>
            <w:tcW w:w="1182" w:type="dxa"/>
          </w:tcPr>
          <w:p w:rsidR="00F96981" w:rsidRPr="00F96981" w:rsidRDefault="00F96981">
            <w:pPr>
              <w:rPr>
                <w:rFonts w:ascii="Garamond" w:hAnsi="Garamond"/>
                <w:b/>
                <w:color w:val="7030A0"/>
              </w:rPr>
            </w:pPr>
            <w:r w:rsidRPr="00F96981">
              <w:rPr>
                <w:rFonts w:ascii="Garamond" w:hAnsi="Garamond"/>
                <w:b/>
                <w:color w:val="7030A0"/>
              </w:rPr>
              <w:t>class</w:t>
            </w:r>
          </w:p>
        </w:tc>
        <w:tc>
          <w:tcPr>
            <w:tcW w:w="1481" w:type="dxa"/>
          </w:tcPr>
          <w:p w:rsidR="00F96981" w:rsidRPr="00F96981" w:rsidRDefault="00F96981">
            <w:pPr>
              <w:rPr>
                <w:rFonts w:ascii="Garamond" w:hAnsi="Garamond"/>
                <w:b/>
                <w:color w:val="7030A0"/>
              </w:rPr>
            </w:pPr>
            <w:r w:rsidRPr="00F96981">
              <w:rPr>
                <w:rFonts w:ascii="Garamond" w:hAnsi="Garamond"/>
                <w:b/>
                <w:color w:val="7030A0"/>
              </w:rPr>
              <w:t>classroom</w:t>
            </w:r>
          </w:p>
        </w:tc>
        <w:tc>
          <w:tcPr>
            <w:tcW w:w="1104" w:type="dxa"/>
          </w:tcPr>
          <w:p w:rsidR="00F96981" w:rsidRPr="00F96981" w:rsidRDefault="00F96981">
            <w:pPr>
              <w:rPr>
                <w:rFonts w:ascii="Garamond" w:hAnsi="Garamond"/>
                <w:b/>
                <w:color w:val="7030A0"/>
              </w:rPr>
            </w:pPr>
            <w:r w:rsidRPr="00F96981">
              <w:rPr>
                <w:rFonts w:ascii="Garamond" w:hAnsi="Garamond"/>
                <w:b/>
                <w:color w:val="7030A0"/>
              </w:rPr>
              <w:t>dog</w:t>
            </w:r>
          </w:p>
        </w:tc>
        <w:tc>
          <w:tcPr>
            <w:tcW w:w="1355" w:type="dxa"/>
          </w:tcPr>
          <w:p w:rsidR="00F96981" w:rsidRPr="00F96981" w:rsidRDefault="00F96981">
            <w:pPr>
              <w:rPr>
                <w:rFonts w:ascii="Garamond" w:hAnsi="Garamond"/>
                <w:b/>
                <w:color w:val="7030A0"/>
              </w:rPr>
            </w:pPr>
            <w:r>
              <w:rPr>
                <w:rFonts w:ascii="Garamond" w:hAnsi="Garamond"/>
                <w:b/>
                <w:color w:val="7030A0"/>
              </w:rPr>
              <w:t>G</w:t>
            </w:r>
            <w:r w:rsidRPr="00F96981">
              <w:rPr>
                <w:rFonts w:ascii="Garamond" w:hAnsi="Garamond"/>
                <w:b/>
                <w:color w:val="7030A0"/>
              </w:rPr>
              <w:t>rinnell</w:t>
            </w:r>
          </w:p>
        </w:tc>
        <w:tc>
          <w:tcPr>
            <w:tcW w:w="1343" w:type="dxa"/>
          </w:tcPr>
          <w:p w:rsidR="00F96981" w:rsidRPr="00F96981" w:rsidRDefault="00F96981">
            <w:pPr>
              <w:rPr>
                <w:rFonts w:ascii="Garamond" w:hAnsi="Garamond"/>
                <w:b/>
                <w:color w:val="7030A0"/>
              </w:rPr>
            </w:pPr>
            <w:r w:rsidRPr="00F96981">
              <w:rPr>
                <w:rFonts w:ascii="Garamond" w:hAnsi="Garamond"/>
                <w:b/>
                <w:color w:val="7030A0"/>
              </w:rPr>
              <w:t>material</w:t>
            </w:r>
          </w:p>
        </w:tc>
        <w:tc>
          <w:tcPr>
            <w:tcW w:w="995" w:type="dxa"/>
          </w:tcPr>
          <w:p w:rsidR="00F96981" w:rsidRPr="00F96981" w:rsidRDefault="00F96981">
            <w:pPr>
              <w:rPr>
                <w:rFonts w:ascii="Garamond" w:hAnsi="Garamond"/>
                <w:b/>
                <w:color w:val="7030A0"/>
              </w:rPr>
            </w:pPr>
            <w:r w:rsidRPr="00F96981">
              <w:rPr>
                <w:rFonts w:ascii="Garamond" w:hAnsi="Garamond"/>
                <w:b/>
                <w:color w:val="7030A0"/>
              </w:rPr>
              <w:t>test</w:t>
            </w:r>
          </w:p>
        </w:tc>
        <w:tc>
          <w:tcPr>
            <w:tcW w:w="904" w:type="dxa"/>
          </w:tcPr>
          <w:p w:rsidR="00F96981" w:rsidRPr="00F96981" w:rsidRDefault="00F96981">
            <w:pPr>
              <w:rPr>
                <w:rFonts w:ascii="Garamond" w:hAnsi="Garamond"/>
                <w:b/>
                <w:color w:val="7030A0"/>
              </w:rPr>
            </w:pPr>
            <w:r w:rsidRPr="00F96981">
              <w:rPr>
                <w:rFonts w:ascii="Garamond" w:hAnsi="Garamond"/>
                <w:b/>
                <w:color w:val="7030A0"/>
              </w:rPr>
              <w:t xml:space="preserve">time </w:t>
            </w:r>
          </w:p>
        </w:tc>
      </w:tr>
      <w:tr w:rsidR="00F96981" w:rsidTr="00F96981">
        <w:tc>
          <w:tcPr>
            <w:tcW w:w="986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D1</w:t>
            </w:r>
          </w:p>
        </w:tc>
        <w:tc>
          <w:tcPr>
            <w:tcW w:w="1182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1</w:t>
            </w:r>
          </w:p>
        </w:tc>
        <w:tc>
          <w:tcPr>
            <w:tcW w:w="1481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1</w:t>
            </w:r>
          </w:p>
        </w:tc>
        <w:tc>
          <w:tcPr>
            <w:tcW w:w="1104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  <w:tc>
          <w:tcPr>
            <w:tcW w:w="1355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1</w:t>
            </w:r>
          </w:p>
        </w:tc>
        <w:tc>
          <w:tcPr>
            <w:tcW w:w="1343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  <w:tc>
          <w:tcPr>
            <w:tcW w:w="995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1</w:t>
            </w:r>
          </w:p>
        </w:tc>
        <w:tc>
          <w:tcPr>
            <w:tcW w:w="904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</w:tr>
      <w:tr w:rsidR="00F96981" w:rsidTr="00F96981">
        <w:tc>
          <w:tcPr>
            <w:tcW w:w="986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D2</w:t>
            </w:r>
          </w:p>
        </w:tc>
        <w:tc>
          <w:tcPr>
            <w:tcW w:w="1182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  <w:tc>
          <w:tcPr>
            <w:tcW w:w="1481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  <w:tc>
          <w:tcPr>
            <w:tcW w:w="1104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1</w:t>
            </w:r>
          </w:p>
        </w:tc>
        <w:tc>
          <w:tcPr>
            <w:tcW w:w="1355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1</w:t>
            </w:r>
          </w:p>
        </w:tc>
        <w:tc>
          <w:tcPr>
            <w:tcW w:w="1343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  <w:tc>
          <w:tcPr>
            <w:tcW w:w="995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1</w:t>
            </w:r>
          </w:p>
        </w:tc>
        <w:tc>
          <w:tcPr>
            <w:tcW w:w="904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</w:tr>
      <w:tr w:rsidR="00F96981" w:rsidTr="00F96981">
        <w:tc>
          <w:tcPr>
            <w:tcW w:w="986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D3</w:t>
            </w:r>
          </w:p>
        </w:tc>
        <w:tc>
          <w:tcPr>
            <w:tcW w:w="1182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  <w:tc>
          <w:tcPr>
            <w:tcW w:w="1481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  <w:tc>
          <w:tcPr>
            <w:tcW w:w="1104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  <w:tc>
          <w:tcPr>
            <w:tcW w:w="1355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  <w:tc>
          <w:tcPr>
            <w:tcW w:w="1343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1</w:t>
            </w:r>
          </w:p>
        </w:tc>
        <w:tc>
          <w:tcPr>
            <w:tcW w:w="995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2</w:t>
            </w:r>
          </w:p>
        </w:tc>
        <w:tc>
          <w:tcPr>
            <w:tcW w:w="904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1</w:t>
            </w:r>
          </w:p>
        </w:tc>
      </w:tr>
      <w:tr w:rsidR="00F96981" w:rsidTr="00F96981">
        <w:tc>
          <w:tcPr>
            <w:tcW w:w="986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D4</w:t>
            </w:r>
          </w:p>
        </w:tc>
        <w:tc>
          <w:tcPr>
            <w:tcW w:w="1182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  <w:tc>
          <w:tcPr>
            <w:tcW w:w="1481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  <w:tc>
          <w:tcPr>
            <w:tcW w:w="1104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  <w:tc>
          <w:tcPr>
            <w:tcW w:w="1355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  <w:tc>
          <w:tcPr>
            <w:tcW w:w="1343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1</w:t>
            </w:r>
          </w:p>
        </w:tc>
        <w:tc>
          <w:tcPr>
            <w:tcW w:w="995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1</w:t>
            </w:r>
          </w:p>
        </w:tc>
        <w:tc>
          <w:tcPr>
            <w:tcW w:w="904" w:type="dxa"/>
          </w:tcPr>
          <w:p w:rsidR="00F96981" w:rsidRPr="00F96981" w:rsidRDefault="00F96981">
            <w:pPr>
              <w:rPr>
                <w:rFonts w:ascii="Garamond" w:hAnsi="Garamond"/>
                <w:b/>
              </w:rPr>
            </w:pPr>
            <w:r w:rsidRPr="00F96981">
              <w:rPr>
                <w:rFonts w:ascii="Garamond" w:hAnsi="Garamond"/>
                <w:b/>
              </w:rPr>
              <w:t>0</w:t>
            </w:r>
          </w:p>
        </w:tc>
      </w:tr>
    </w:tbl>
    <w:p w:rsidR="00E13B63" w:rsidRDefault="00E13B63">
      <w:pPr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1716"/>
        <w:gridCol w:w="1341"/>
        <w:gridCol w:w="1060"/>
        <w:gridCol w:w="1108"/>
        <w:gridCol w:w="1061"/>
        <w:gridCol w:w="1074"/>
        <w:gridCol w:w="1044"/>
      </w:tblGrid>
      <w:tr w:rsidR="00E41C8F" w:rsidTr="00AB0446">
        <w:tc>
          <w:tcPr>
            <w:tcW w:w="1345" w:type="dxa"/>
          </w:tcPr>
          <w:p w:rsidR="00AB0446" w:rsidRDefault="00AB0446" w:rsidP="00AB0446">
            <w:pPr>
              <w:rPr>
                <w:rFonts w:ascii="Garamond" w:hAnsi="Garamond"/>
              </w:rPr>
            </w:pPr>
          </w:p>
        </w:tc>
        <w:tc>
          <w:tcPr>
            <w:tcW w:w="1025" w:type="dxa"/>
          </w:tcPr>
          <w:p w:rsidR="00AB0446" w:rsidRPr="00AB0446" w:rsidRDefault="00AB0446" w:rsidP="00AB0446">
            <w:pPr>
              <w:rPr>
                <w:rFonts w:ascii="Garamond" w:hAnsi="Garamond"/>
                <w:b/>
                <w:color w:val="7030A0"/>
              </w:rPr>
            </w:pPr>
            <w:r w:rsidRPr="00AB0446">
              <w:rPr>
                <w:rFonts w:ascii="Garamond" w:hAnsi="Garamond"/>
                <w:b/>
                <w:color w:val="7030A0"/>
              </w:rPr>
              <w:t>class</w:t>
            </w:r>
          </w:p>
        </w:tc>
        <w:tc>
          <w:tcPr>
            <w:tcW w:w="1542" w:type="dxa"/>
          </w:tcPr>
          <w:p w:rsidR="00AB0446" w:rsidRPr="00AB0446" w:rsidRDefault="00AB0446" w:rsidP="00AB0446">
            <w:pPr>
              <w:rPr>
                <w:rFonts w:ascii="Garamond" w:hAnsi="Garamond"/>
                <w:b/>
                <w:color w:val="7030A0"/>
              </w:rPr>
            </w:pPr>
            <w:r w:rsidRPr="00AB0446">
              <w:rPr>
                <w:rFonts w:ascii="Garamond" w:hAnsi="Garamond"/>
                <w:b/>
                <w:color w:val="7030A0"/>
              </w:rPr>
              <w:t>classroom</w:t>
            </w:r>
          </w:p>
        </w:tc>
        <w:tc>
          <w:tcPr>
            <w:tcW w:w="1091" w:type="dxa"/>
          </w:tcPr>
          <w:p w:rsidR="00AB0446" w:rsidRPr="00AB0446" w:rsidRDefault="00AB0446" w:rsidP="00AB0446">
            <w:pPr>
              <w:rPr>
                <w:rFonts w:ascii="Garamond" w:hAnsi="Garamond"/>
                <w:b/>
                <w:color w:val="7030A0"/>
              </w:rPr>
            </w:pPr>
            <w:r w:rsidRPr="00AB0446">
              <w:rPr>
                <w:rFonts w:ascii="Garamond" w:hAnsi="Garamond"/>
                <w:b/>
                <w:color w:val="7030A0"/>
              </w:rPr>
              <w:t>dog</w:t>
            </w:r>
          </w:p>
        </w:tc>
        <w:tc>
          <w:tcPr>
            <w:tcW w:w="1204" w:type="dxa"/>
          </w:tcPr>
          <w:p w:rsidR="00AB0446" w:rsidRPr="00AB0446" w:rsidRDefault="00AB0446" w:rsidP="00AB0446">
            <w:pPr>
              <w:rPr>
                <w:rFonts w:ascii="Garamond" w:hAnsi="Garamond"/>
                <w:b/>
                <w:color w:val="7030A0"/>
              </w:rPr>
            </w:pPr>
            <w:r w:rsidRPr="00AB0446">
              <w:rPr>
                <w:rFonts w:ascii="Garamond" w:hAnsi="Garamond"/>
                <w:b/>
                <w:color w:val="7030A0"/>
              </w:rPr>
              <w:t>Grinnell</w:t>
            </w:r>
          </w:p>
        </w:tc>
        <w:tc>
          <w:tcPr>
            <w:tcW w:w="1055" w:type="dxa"/>
          </w:tcPr>
          <w:p w:rsidR="00AB0446" w:rsidRPr="00AB0446" w:rsidRDefault="00AB0446" w:rsidP="00AB0446">
            <w:pPr>
              <w:rPr>
                <w:rFonts w:ascii="Garamond" w:hAnsi="Garamond"/>
                <w:b/>
                <w:color w:val="7030A0"/>
              </w:rPr>
            </w:pPr>
            <w:r w:rsidRPr="00AB0446">
              <w:rPr>
                <w:rFonts w:ascii="Garamond" w:hAnsi="Garamond"/>
                <w:b/>
                <w:color w:val="7030A0"/>
              </w:rPr>
              <w:t>material</w:t>
            </w:r>
          </w:p>
        </w:tc>
        <w:tc>
          <w:tcPr>
            <w:tcW w:w="1099" w:type="dxa"/>
          </w:tcPr>
          <w:p w:rsidR="00AB0446" w:rsidRPr="00AB0446" w:rsidRDefault="00AB0446" w:rsidP="00AB0446">
            <w:pPr>
              <w:rPr>
                <w:rFonts w:ascii="Garamond" w:hAnsi="Garamond"/>
                <w:b/>
                <w:color w:val="7030A0"/>
              </w:rPr>
            </w:pPr>
            <w:r w:rsidRPr="00AB0446">
              <w:rPr>
                <w:rFonts w:ascii="Garamond" w:hAnsi="Garamond"/>
                <w:b/>
                <w:color w:val="7030A0"/>
              </w:rPr>
              <w:t>test</w:t>
            </w:r>
          </w:p>
        </w:tc>
        <w:tc>
          <w:tcPr>
            <w:tcW w:w="989" w:type="dxa"/>
          </w:tcPr>
          <w:p w:rsidR="00AB0446" w:rsidRPr="00AB0446" w:rsidRDefault="00AB0446" w:rsidP="00AB0446">
            <w:pPr>
              <w:rPr>
                <w:rFonts w:ascii="Garamond" w:hAnsi="Garamond"/>
                <w:b/>
                <w:color w:val="7030A0"/>
              </w:rPr>
            </w:pPr>
            <w:r w:rsidRPr="00AB0446">
              <w:rPr>
                <w:rFonts w:ascii="Garamond" w:hAnsi="Garamond"/>
                <w:b/>
                <w:color w:val="7030A0"/>
              </w:rPr>
              <w:t>time</w:t>
            </w:r>
          </w:p>
        </w:tc>
      </w:tr>
      <w:tr w:rsidR="00AB0446" w:rsidTr="00AB0446">
        <w:tc>
          <w:tcPr>
            <w:tcW w:w="1345" w:type="dxa"/>
          </w:tcPr>
          <w:p w:rsidR="00AB0446" w:rsidRPr="00AB0446" w:rsidRDefault="00AB0446" w:rsidP="00AB0446">
            <w:pPr>
              <w:rPr>
                <w:rFonts w:ascii="Garamond" w:hAnsi="Garamond"/>
                <w:b/>
              </w:rPr>
            </w:pPr>
            <w:r w:rsidRPr="00AB0446">
              <w:rPr>
                <w:rFonts w:ascii="Garamond" w:hAnsi="Garamond"/>
                <w:b/>
              </w:rPr>
              <w:t>IDF-score</w:t>
            </w:r>
          </w:p>
        </w:tc>
        <w:tc>
          <w:tcPr>
            <w:tcW w:w="1025" w:type="dxa"/>
          </w:tcPr>
          <w:p w:rsidR="00AB0446" w:rsidRPr="00240788" w:rsidRDefault="00AB0446" w:rsidP="00AB0446">
            <w:pPr>
              <w:rPr>
                <w:rFonts w:ascii="Garamond" w:hAnsi="Garamond"/>
                <w:b/>
              </w:rPr>
            </w:pPr>
            <w:r w:rsidRPr="00240788">
              <w:rPr>
                <w:rFonts w:ascii="Garamond" w:hAnsi="Garamond"/>
                <w:b/>
              </w:rPr>
              <w:t>log(4/1)</w:t>
            </w:r>
            <w:r w:rsidR="00E41C8F">
              <w:rPr>
                <w:rFonts w:ascii="Garamond" w:hAnsi="Garamond"/>
                <w:b/>
              </w:rPr>
              <w:t>=0.602</w:t>
            </w:r>
          </w:p>
        </w:tc>
        <w:tc>
          <w:tcPr>
            <w:tcW w:w="1542" w:type="dxa"/>
          </w:tcPr>
          <w:p w:rsidR="00AB0446" w:rsidRPr="00240788" w:rsidRDefault="00AB0446" w:rsidP="00AB0446">
            <w:pPr>
              <w:rPr>
                <w:rFonts w:ascii="Garamond" w:hAnsi="Garamond"/>
                <w:b/>
              </w:rPr>
            </w:pPr>
            <w:r w:rsidRPr="00240788">
              <w:rPr>
                <w:rFonts w:ascii="Garamond" w:hAnsi="Garamond"/>
                <w:b/>
              </w:rPr>
              <w:t>log(4/1)</w:t>
            </w:r>
          </w:p>
        </w:tc>
        <w:tc>
          <w:tcPr>
            <w:tcW w:w="1091" w:type="dxa"/>
          </w:tcPr>
          <w:p w:rsidR="00AB0446" w:rsidRPr="00240788" w:rsidRDefault="00AB0446" w:rsidP="00AB0446">
            <w:pPr>
              <w:rPr>
                <w:rFonts w:ascii="Garamond" w:hAnsi="Garamond"/>
                <w:b/>
              </w:rPr>
            </w:pPr>
            <w:r w:rsidRPr="00240788">
              <w:rPr>
                <w:rFonts w:ascii="Garamond" w:hAnsi="Garamond"/>
                <w:b/>
              </w:rPr>
              <w:t>log(4/1)</w:t>
            </w:r>
          </w:p>
        </w:tc>
        <w:tc>
          <w:tcPr>
            <w:tcW w:w="1204" w:type="dxa"/>
          </w:tcPr>
          <w:p w:rsidR="00AB0446" w:rsidRPr="00240788" w:rsidRDefault="00AB0446" w:rsidP="00AB0446">
            <w:pPr>
              <w:rPr>
                <w:rFonts w:ascii="Garamond" w:hAnsi="Garamond"/>
                <w:b/>
              </w:rPr>
            </w:pPr>
            <w:r w:rsidRPr="00240788">
              <w:rPr>
                <w:rFonts w:ascii="Garamond" w:hAnsi="Garamond"/>
                <w:b/>
              </w:rPr>
              <w:t>log(4/</w:t>
            </w:r>
            <w:r w:rsidRPr="00240788">
              <w:rPr>
                <w:rFonts w:ascii="Garamond" w:hAnsi="Garamond"/>
                <w:b/>
              </w:rPr>
              <w:t>2</w:t>
            </w:r>
            <w:r w:rsidRPr="00240788">
              <w:rPr>
                <w:rFonts w:ascii="Garamond" w:hAnsi="Garamond"/>
                <w:b/>
              </w:rPr>
              <w:t>)</w:t>
            </w:r>
          </w:p>
        </w:tc>
        <w:tc>
          <w:tcPr>
            <w:tcW w:w="1055" w:type="dxa"/>
          </w:tcPr>
          <w:p w:rsidR="00AB0446" w:rsidRPr="00240788" w:rsidRDefault="00AB0446" w:rsidP="00AB0446">
            <w:pPr>
              <w:rPr>
                <w:rFonts w:ascii="Garamond" w:hAnsi="Garamond"/>
                <w:b/>
              </w:rPr>
            </w:pPr>
            <w:r w:rsidRPr="00240788">
              <w:rPr>
                <w:rFonts w:ascii="Garamond" w:hAnsi="Garamond"/>
                <w:b/>
              </w:rPr>
              <w:t>log(4/</w:t>
            </w:r>
            <w:r w:rsidRPr="00240788">
              <w:rPr>
                <w:rFonts w:ascii="Garamond" w:hAnsi="Garamond"/>
                <w:b/>
              </w:rPr>
              <w:t>2</w:t>
            </w:r>
            <w:r w:rsidRPr="00240788">
              <w:rPr>
                <w:rFonts w:ascii="Garamond" w:hAnsi="Garamond"/>
                <w:b/>
              </w:rPr>
              <w:t>)</w:t>
            </w:r>
          </w:p>
        </w:tc>
        <w:tc>
          <w:tcPr>
            <w:tcW w:w="1099" w:type="dxa"/>
          </w:tcPr>
          <w:p w:rsidR="00AB0446" w:rsidRPr="00240788" w:rsidRDefault="00AB0446" w:rsidP="00AB0446">
            <w:pPr>
              <w:rPr>
                <w:rFonts w:ascii="Garamond" w:hAnsi="Garamond"/>
                <w:b/>
              </w:rPr>
            </w:pPr>
            <w:r w:rsidRPr="00240788">
              <w:rPr>
                <w:rFonts w:ascii="Garamond" w:hAnsi="Garamond"/>
                <w:b/>
              </w:rPr>
              <w:t>log(4/</w:t>
            </w:r>
            <w:r w:rsidRPr="00240788">
              <w:rPr>
                <w:rFonts w:ascii="Garamond" w:hAnsi="Garamond"/>
                <w:b/>
              </w:rPr>
              <w:t>4</w:t>
            </w:r>
            <w:r w:rsidRPr="00240788">
              <w:rPr>
                <w:rFonts w:ascii="Garamond" w:hAnsi="Garamond"/>
                <w:b/>
              </w:rPr>
              <w:t>)</w:t>
            </w:r>
          </w:p>
        </w:tc>
        <w:tc>
          <w:tcPr>
            <w:tcW w:w="989" w:type="dxa"/>
          </w:tcPr>
          <w:p w:rsidR="00AB0446" w:rsidRPr="00240788" w:rsidRDefault="00AB0446" w:rsidP="00AB0446">
            <w:pPr>
              <w:rPr>
                <w:rFonts w:ascii="Garamond" w:hAnsi="Garamond"/>
                <w:b/>
              </w:rPr>
            </w:pPr>
            <w:r w:rsidRPr="00240788">
              <w:rPr>
                <w:rFonts w:ascii="Garamond" w:hAnsi="Garamond"/>
                <w:b/>
              </w:rPr>
              <w:t>log(4/1)</w:t>
            </w:r>
          </w:p>
        </w:tc>
      </w:tr>
    </w:tbl>
    <w:p w:rsidR="00F96981" w:rsidRDefault="00F96981">
      <w:pPr>
        <w:rPr>
          <w:rFonts w:ascii="Garamond" w:hAnsi="Garamond"/>
        </w:rPr>
      </w:pPr>
    </w:p>
    <w:p w:rsidR="00240788" w:rsidRPr="00920DF2" w:rsidRDefault="00240788" w:rsidP="00920DF2">
      <w:pPr>
        <w:jc w:val="both"/>
        <w:rPr>
          <w:rFonts w:ascii="Courier" w:hAnsi="Courier"/>
          <w:b/>
          <w:color w:val="7030A0"/>
        </w:rPr>
      </w:pPr>
      <w:r w:rsidRPr="00920DF2">
        <w:rPr>
          <w:rFonts w:ascii="Courier" w:hAnsi="Courier"/>
          <w:b/>
          <w:u w:val="single"/>
        </w:rPr>
        <w:t xml:space="preserve">Vector Space Representation </w:t>
      </w:r>
      <w:proofErr w:type="spellStart"/>
      <w:r w:rsidRPr="00920DF2">
        <w:rPr>
          <w:rFonts w:ascii="Courier" w:hAnsi="Courier"/>
          <w:b/>
          <w:u w:val="single"/>
        </w:rPr>
        <w:t>with:</w:t>
      </w:r>
      <w:r w:rsidRPr="00920DF2">
        <w:rPr>
          <w:rFonts w:ascii="Courier" w:hAnsi="Courier"/>
          <w:b/>
          <w:color w:val="7030A0"/>
        </w:rPr>
        <w:t>tf</w:t>
      </w:r>
      <w:proofErr w:type="spellEnd"/>
      <w:r w:rsidRPr="00920DF2">
        <w:rPr>
          <w:rFonts w:ascii="Courier" w:hAnsi="Courier"/>
          <w:b/>
          <w:color w:val="7030A0"/>
        </w:rPr>
        <w:t xml:space="preserve"> (normalized) * IDF</w:t>
      </w:r>
    </w:p>
    <w:p w:rsidR="00240788" w:rsidRPr="00920DF2" w:rsidRDefault="00240788" w:rsidP="00920DF2">
      <w:pPr>
        <w:jc w:val="both"/>
        <w:rPr>
          <w:rFonts w:ascii="Courier" w:hAnsi="Courier"/>
        </w:rPr>
      </w:pPr>
    </w:p>
    <w:p w:rsidR="00E13B63" w:rsidRPr="00920DF2" w:rsidRDefault="00FC4481" w:rsidP="00920DF2">
      <w:pPr>
        <w:jc w:val="both"/>
        <w:rPr>
          <w:rFonts w:ascii="Courier" w:eastAsiaTheme="minorEastAsia" w:hAnsi="Courier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>=0.5+0.5*t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raw</m:t>
              </m:r>
            </m:sub>
          </m:sSub>
          <m:r>
            <w:rPr>
              <w:rFonts w:ascii="Cambria Math" w:hAnsi="Cambria Math"/>
            </w:rPr>
            <m:t>/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FC4481" w:rsidRPr="00920DF2" w:rsidRDefault="00FC4481" w:rsidP="00920DF2">
      <w:pPr>
        <w:jc w:val="both"/>
        <w:rPr>
          <w:rFonts w:ascii="Courier" w:eastAsiaTheme="minorEastAsia" w:hAnsi="Courier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func>
        </m:oMath>
      </m:oMathPara>
    </w:p>
    <w:p w:rsidR="00E13B63" w:rsidRDefault="00E13B63" w:rsidP="00920DF2">
      <w:pPr>
        <w:jc w:val="both"/>
        <w:rPr>
          <w:rFonts w:ascii="Courier" w:hAnsi="Courier"/>
        </w:rPr>
      </w:pP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1657"/>
        <w:gridCol w:w="937"/>
        <w:gridCol w:w="1513"/>
        <w:gridCol w:w="649"/>
        <w:gridCol w:w="1369"/>
        <w:gridCol w:w="1513"/>
        <w:gridCol w:w="1225"/>
        <w:gridCol w:w="1513"/>
      </w:tblGrid>
      <w:tr w:rsidR="00E9022C" w:rsidRPr="002321BF" w:rsidTr="00E9022C">
        <w:trPr>
          <w:trHeight w:val="861"/>
        </w:trPr>
        <w:tc>
          <w:tcPr>
            <w:tcW w:w="1458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normalized</w:t>
            </w:r>
            <w:r w:rsidRPr="002321BF">
              <w:rPr>
                <w:rFonts w:ascii="Courier" w:hAnsi="Courier"/>
              </w:rPr>
              <w:t xml:space="preserve"> term frequency</w:t>
            </w:r>
          </w:p>
        </w:tc>
        <w:tc>
          <w:tcPr>
            <w:tcW w:w="1150" w:type="dxa"/>
          </w:tcPr>
          <w:p w:rsidR="00920DF2" w:rsidRPr="002321BF" w:rsidRDefault="00920DF2" w:rsidP="00341B8D">
            <w:pPr>
              <w:rPr>
                <w:rFonts w:ascii="Courier" w:hAnsi="Courier"/>
                <w:color w:val="7030A0"/>
              </w:rPr>
            </w:pPr>
            <w:r w:rsidRPr="002321BF">
              <w:rPr>
                <w:rFonts w:ascii="Courier" w:hAnsi="Courier"/>
                <w:color w:val="7030A0"/>
              </w:rPr>
              <w:t>class</w:t>
            </w:r>
          </w:p>
        </w:tc>
        <w:tc>
          <w:tcPr>
            <w:tcW w:w="1528" w:type="dxa"/>
          </w:tcPr>
          <w:p w:rsidR="00920DF2" w:rsidRPr="002321BF" w:rsidRDefault="00920DF2" w:rsidP="00341B8D">
            <w:pPr>
              <w:rPr>
                <w:rFonts w:ascii="Courier" w:hAnsi="Courier"/>
                <w:color w:val="7030A0"/>
              </w:rPr>
            </w:pPr>
            <w:r w:rsidRPr="002321BF">
              <w:rPr>
                <w:rFonts w:ascii="Courier" w:hAnsi="Courier"/>
                <w:color w:val="7030A0"/>
              </w:rPr>
              <w:t>classroom</w:t>
            </w:r>
          </w:p>
        </w:tc>
        <w:tc>
          <w:tcPr>
            <w:tcW w:w="1061" w:type="dxa"/>
          </w:tcPr>
          <w:p w:rsidR="00920DF2" w:rsidRPr="002321BF" w:rsidRDefault="00920DF2" w:rsidP="00341B8D">
            <w:pPr>
              <w:rPr>
                <w:rFonts w:ascii="Courier" w:hAnsi="Courier"/>
                <w:color w:val="7030A0"/>
              </w:rPr>
            </w:pPr>
            <w:r w:rsidRPr="002321BF">
              <w:rPr>
                <w:rFonts w:ascii="Courier" w:hAnsi="Courier"/>
                <w:color w:val="7030A0"/>
              </w:rPr>
              <w:t>dog</w:t>
            </w:r>
          </w:p>
        </w:tc>
        <w:tc>
          <w:tcPr>
            <w:tcW w:w="1044" w:type="dxa"/>
          </w:tcPr>
          <w:p w:rsidR="00920DF2" w:rsidRPr="002321BF" w:rsidRDefault="00920DF2" w:rsidP="00341B8D">
            <w:pPr>
              <w:rPr>
                <w:rFonts w:ascii="Courier" w:hAnsi="Courier"/>
                <w:color w:val="7030A0"/>
              </w:rPr>
            </w:pPr>
            <w:r w:rsidRPr="002321BF">
              <w:rPr>
                <w:rFonts w:ascii="Courier" w:hAnsi="Courier"/>
                <w:color w:val="7030A0"/>
              </w:rPr>
              <w:t>Grinnell</w:t>
            </w:r>
          </w:p>
        </w:tc>
        <w:tc>
          <w:tcPr>
            <w:tcW w:w="1224" w:type="dxa"/>
          </w:tcPr>
          <w:p w:rsidR="00920DF2" w:rsidRPr="002321BF" w:rsidRDefault="00920DF2" w:rsidP="00341B8D">
            <w:pPr>
              <w:rPr>
                <w:rFonts w:ascii="Courier" w:hAnsi="Courier"/>
                <w:color w:val="7030A0"/>
              </w:rPr>
            </w:pPr>
            <w:r w:rsidRPr="002321BF">
              <w:rPr>
                <w:rFonts w:ascii="Courier" w:hAnsi="Courier"/>
                <w:color w:val="7030A0"/>
              </w:rPr>
              <w:t>material</w:t>
            </w:r>
          </w:p>
        </w:tc>
        <w:tc>
          <w:tcPr>
            <w:tcW w:w="1670" w:type="dxa"/>
          </w:tcPr>
          <w:p w:rsidR="00920DF2" w:rsidRPr="002321BF" w:rsidRDefault="00920DF2" w:rsidP="00341B8D">
            <w:pPr>
              <w:rPr>
                <w:rFonts w:ascii="Courier" w:hAnsi="Courier"/>
                <w:color w:val="7030A0"/>
              </w:rPr>
            </w:pPr>
            <w:r w:rsidRPr="002321BF">
              <w:rPr>
                <w:rFonts w:ascii="Courier" w:hAnsi="Courier"/>
                <w:color w:val="7030A0"/>
              </w:rPr>
              <w:t>test</w:t>
            </w:r>
          </w:p>
        </w:tc>
        <w:tc>
          <w:tcPr>
            <w:tcW w:w="913" w:type="dxa"/>
          </w:tcPr>
          <w:p w:rsidR="00920DF2" w:rsidRPr="002321BF" w:rsidRDefault="00920DF2" w:rsidP="00341B8D">
            <w:pPr>
              <w:rPr>
                <w:rFonts w:ascii="Courier" w:hAnsi="Courier"/>
                <w:color w:val="7030A0"/>
              </w:rPr>
            </w:pPr>
            <w:r w:rsidRPr="002321BF">
              <w:rPr>
                <w:rFonts w:ascii="Courier" w:hAnsi="Courier"/>
                <w:color w:val="7030A0"/>
              </w:rPr>
              <w:t xml:space="preserve">time </w:t>
            </w:r>
          </w:p>
        </w:tc>
      </w:tr>
      <w:tr w:rsidR="00E9022C" w:rsidRPr="002321BF" w:rsidTr="00E9022C">
        <w:trPr>
          <w:trHeight w:val="283"/>
        </w:trPr>
        <w:tc>
          <w:tcPr>
            <w:tcW w:w="1458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D1</w:t>
            </w:r>
          </w:p>
        </w:tc>
        <w:tc>
          <w:tcPr>
            <w:tcW w:w="1150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1</w:t>
            </w:r>
          </w:p>
        </w:tc>
        <w:tc>
          <w:tcPr>
            <w:tcW w:w="1528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1</w:t>
            </w:r>
          </w:p>
        </w:tc>
        <w:tc>
          <w:tcPr>
            <w:tcW w:w="1061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  <w:tc>
          <w:tcPr>
            <w:tcW w:w="1044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1</w:t>
            </w:r>
          </w:p>
        </w:tc>
        <w:tc>
          <w:tcPr>
            <w:tcW w:w="1224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  <w:tc>
          <w:tcPr>
            <w:tcW w:w="1670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1</w:t>
            </w:r>
          </w:p>
        </w:tc>
        <w:tc>
          <w:tcPr>
            <w:tcW w:w="913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</w:tr>
      <w:tr w:rsidR="00E9022C" w:rsidRPr="002321BF" w:rsidTr="00E9022C">
        <w:trPr>
          <w:trHeight w:val="283"/>
        </w:trPr>
        <w:tc>
          <w:tcPr>
            <w:tcW w:w="1458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D2</w:t>
            </w:r>
          </w:p>
        </w:tc>
        <w:tc>
          <w:tcPr>
            <w:tcW w:w="1150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  <w:tc>
          <w:tcPr>
            <w:tcW w:w="1528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  <w:tc>
          <w:tcPr>
            <w:tcW w:w="1061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1</w:t>
            </w:r>
          </w:p>
        </w:tc>
        <w:tc>
          <w:tcPr>
            <w:tcW w:w="1044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1</w:t>
            </w:r>
          </w:p>
        </w:tc>
        <w:tc>
          <w:tcPr>
            <w:tcW w:w="1224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  <w:tc>
          <w:tcPr>
            <w:tcW w:w="1670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1</w:t>
            </w:r>
          </w:p>
        </w:tc>
        <w:tc>
          <w:tcPr>
            <w:tcW w:w="913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</w:tr>
      <w:tr w:rsidR="00E9022C" w:rsidRPr="002321BF" w:rsidTr="00E9022C">
        <w:trPr>
          <w:trHeight w:val="577"/>
        </w:trPr>
        <w:tc>
          <w:tcPr>
            <w:tcW w:w="1458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D3</w:t>
            </w:r>
          </w:p>
        </w:tc>
        <w:tc>
          <w:tcPr>
            <w:tcW w:w="1150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  <w:tc>
          <w:tcPr>
            <w:tcW w:w="1528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  <w:tc>
          <w:tcPr>
            <w:tcW w:w="1061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  <w:tc>
          <w:tcPr>
            <w:tcW w:w="1044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  <w:tc>
          <w:tcPr>
            <w:tcW w:w="1224" w:type="dxa"/>
          </w:tcPr>
          <w:p w:rsidR="00920DF2" w:rsidRPr="002321BF" w:rsidRDefault="00E9022C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0.5+0.5/2</w:t>
            </w:r>
          </w:p>
        </w:tc>
        <w:tc>
          <w:tcPr>
            <w:tcW w:w="1670" w:type="dxa"/>
          </w:tcPr>
          <w:p w:rsidR="00920DF2" w:rsidRPr="002321BF" w:rsidRDefault="00E9022C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0.5+0.5 *</w:t>
            </w:r>
            <w:r w:rsidR="00920DF2" w:rsidRPr="002321BF">
              <w:rPr>
                <w:rFonts w:ascii="Courier" w:hAnsi="Courier"/>
              </w:rPr>
              <w:t>2</w:t>
            </w:r>
            <w:r w:rsidRPr="002321BF">
              <w:rPr>
                <w:rFonts w:ascii="Courier" w:hAnsi="Courier"/>
              </w:rPr>
              <w:t xml:space="preserve">/2 </w:t>
            </w:r>
          </w:p>
        </w:tc>
        <w:tc>
          <w:tcPr>
            <w:tcW w:w="913" w:type="dxa"/>
          </w:tcPr>
          <w:p w:rsidR="00920DF2" w:rsidRPr="002321BF" w:rsidRDefault="00E9022C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0.5+0.5/2</w:t>
            </w:r>
          </w:p>
        </w:tc>
      </w:tr>
      <w:tr w:rsidR="00E9022C" w:rsidRPr="002321BF" w:rsidTr="00E9022C">
        <w:trPr>
          <w:trHeight w:val="283"/>
        </w:trPr>
        <w:tc>
          <w:tcPr>
            <w:tcW w:w="1458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D4</w:t>
            </w:r>
          </w:p>
        </w:tc>
        <w:tc>
          <w:tcPr>
            <w:tcW w:w="1150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  <w:tc>
          <w:tcPr>
            <w:tcW w:w="1528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  <w:tc>
          <w:tcPr>
            <w:tcW w:w="1061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  <w:tc>
          <w:tcPr>
            <w:tcW w:w="1044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  <w:tc>
          <w:tcPr>
            <w:tcW w:w="1224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1</w:t>
            </w:r>
          </w:p>
        </w:tc>
        <w:tc>
          <w:tcPr>
            <w:tcW w:w="1670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1</w:t>
            </w:r>
          </w:p>
        </w:tc>
        <w:tc>
          <w:tcPr>
            <w:tcW w:w="913" w:type="dxa"/>
          </w:tcPr>
          <w:p w:rsidR="00920DF2" w:rsidRPr="002321BF" w:rsidRDefault="00920DF2" w:rsidP="00341B8D">
            <w:pPr>
              <w:rPr>
                <w:rFonts w:ascii="Courier" w:hAnsi="Courier"/>
              </w:rPr>
            </w:pPr>
            <w:r w:rsidRPr="002321BF">
              <w:rPr>
                <w:rFonts w:ascii="Courier" w:hAnsi="Courier"/>
              </w:rPr>
              <w:t>0</w:t>
            </w:r>
          </w:p>
        </w:tc>
      </w:tr>
    </w:tbl>
    <w:p w:rsidR="00920DF2" w:rsidRDefault="00920DF2" w:rsidP="00920DF2">
      <w:pPr>
        <w:jc w:val="both"/>
        <w:rPr>
          <w:rFonts w:ascii="Courier" w:hAnsi="Courier"/>
        </w:rPr>
      </w:pPr>
    </w:p>
    <w:p w:rsidR="00E41830" w:rsidRDefault="00E41830" w:rsidP="00920DF2">
      <w:pPr>
        <w:jc w:val="both"/>
        <w:rPr>
          <w:rFonts w:ascii="Courier" w:hAnsi="Courier"/>
        </w:rPr>
      </w:pPr>
    </w:p>
    <w:p w:rsidR="00E41830" w:rsidRPr="00920DF2" w:rsidRDefault="00E41830" w:rsidP="00920DF2">
      <w:pPr>
        <w:jc w:val="both"/>
        <w:rPr>
          <w:rFonts w:ascii="Courier" w:hAnsi="Courier"/>
        </w:rPr>
      </w:pPr>
    </w:p>
    <w:p w:rsidR="00D62EAC" w:rsidRPr="00221729" w:rsidRDefault="00D62EAC">
      <w:pPr>
        <w:rPr>
          <w:rFonts w:ascii="Garamond" w:hAnsi="Garamond"/>
        </w:rPr>
      </w:pPr>
      <w:r w:rsidRPr="00221729">
        <w:rPr>
          <w:rFonts w:ascii="Garamond" w:hAnsi="Garamond"/>
        </w:rPr>
        <w:lastRenderedPageBreak/>
        <w:t>Step 02:</w:t>
      </w:r>
    </w:p>
    <w:p w:rsidR="00D62EAC" w:rsidRDefault="00D62EAC">
      <w:pPr>
        <w:rPr>
          <w:rFonts w:ascii="Garamond" w:hAnsi="Garamond"/>
        </w:rPr>
      </w:pPr>
      <w:r w:rsidRPr="00221729">
        <w:rPr>
          <w:rFonts w:ascii="Garamond" w:hAnsi="Garamond"/>
        </w:rPr>
        <w:t>Represent the documents as vectors.</w:t>
      </w:r>
    </w:p>
    <w:p w:rsidR="00920DF2" w:rsidRDefault="00920DF2">
      <w:pPr>
        <w:rPr>
          <w:rFonts w:ascii="Garamond" w:hAnsi="Garamond"/>
        </w:rPr>
      </w:pPr>
    </w:p>
    <w:p w:rsidR="00920DF2" w:rsidRPr="00920DF2" w:rsidRDefault="00920DF2" w:rsidP="00920DF2">
      <w:pPr>
        <w:rPr>
          <w:rFonts w:ascii="Courier" w:hAnsi="Courier"/>
          <w:b/>
        </w:rPr>
      </w:pPr>
      <w:r w:rsidRPr="00920DF2">
        <w:rPr>
          <w:rFonts w:ascii="Courier" w:hAnsi="Courier"/>
        </w:rPr>
        <w:t xml:space="preserve">D1 = </w:t>
      </w:r>
      <w:r w:rsidRPr="00920DF2">
        <w:rPr>
          <w:rFonts w:ascii="Courier" w:hAnsi="Courier"/>
          <w:b/>
        </w:rPr>
        <w:t>&lt;0.602, 0.602,0,0.301,0,0,0&gt;</w:t>
      </w:r>
    </w:p>
    <w:p w:rsidR="00920DF2" w:rsidRPr="00920DF2" w:rsidRDefault="00920DF2" w:rsidP="00920DF2">
      <w:pPr>
        <w:rPr>
          <w:rFonts w:ascii="Courier" w:hAnsi="Courier"/>
          <w:b/>
        </w:rPr>
      </w:pPr>
      <w:r w:rsidRPr="00920DF2">
        <w:rPr>
          <w:rFonts w:ascii="Courier" w:hAnsi="Courier"/>
        </w:rPr>
        <w:t xml:space="preserve">D2 = </w:t>
      </w:r>
      <w:r w:rsidRPr="00920DF2">
        <w:rPr>
          <w:rFonts w:ascii="Courier" w:hAnsi="Courier"/>
          <w:b/>
        </w:rPr>
        <w:t>&lt;0,0,.602,0.301,0,0,0&gt;</w:t>
      </w:r>
    </w:p>
    <w:p w:rsidR="00920DF2" w:rsidRPr="00920DF2" w:rsidRDefault="00920DF2" w:rsidP="00920DF2">
      <w:pPr>
        <w:rPr>
          <w:rFonts w:ascii="Courier" w:hAnsi="Courier"/>
        </w:rPr>
      </w:pPr>
      <w:r w:rsidRPr="00920DF2">
        <w:rPr>
          <w:rFonts w:ascii="Courier" w:hAnsi="Courier"/>
        </w:rPr>
        <w:t xml:space="preserve">D3 = </w:t>
      </w:r>
      <w:r w:rsidRPr="00920DF2">
        <w:rPr>
          <w:rFonts w:ascii="Courier" w:hAnsi="Courier"/>
          <w:b/>
        </w:rPr>
        <w:t>&lt;0,0,0,0,0.22575,0,0.1505&gt;</w:t>
      </w:r>
    </w:p>
    <w:p w:rsidR="00920DF2" w:rsidRPr="00920DF2" w:rsidRDefault="00920DF2" w:rsidP="00920DF2">
      <w:pPr>
        <w:rPr>
          <w:rFonts w:ascii="Courier" w:hAnsi="Courier"/>
          <w:b/>
        </w:rPr>
      </w:pPr>
      <w:r w:rsidRPr="00920DF2">
        <w:rPr>
          <w:rFonts w:ascii="Courier" w:hAnsi="Courier"/>
        </w:rPr>
        <w:t xml:space="preserve">D4 = </w:t>
      </w:r>
      <w:r w:rsidRPr="00920DF2">
        <w:rPr>
          <w:rFonts w:ascii="Courier" w:hAnsi="Courier"/>
          <w:b/>
        </w:rPr>
        <w:t>&lt;0,0,0,0,0.301,0,0&gt;</w:t>
      </w:r>
    </w:p>
    <w:p w:rsidR="00920DF2" w:rsidRPr="00920DF2" w:rsidRDefault="00920DF2">
      <w:pPr>
        <w:rPr>
          <w:rFonts w:ascii="Courier" w:hAnsi="Courier"/>
        </w:rPr>
      </w:pPr>
    </w:p>
    <w:p w:rsidR="00920DF2" w:rsidRPr="00221729" w:rsidRDefault="00920DF2">
      <w:pPr>
        <w:rPr>
          <w:rFonts w:ascii="Garamond" w:hAnsi="Garamond"/>
        </w:rPr>
      </w:pPr>
    </w:p>
    <w:p w:rsidR="00D62EAC" w:rsidRPr="00221729" w:rsidRDefault="00D62EAC">
      <w:pPr>
        <w:rPr>
          <w:rFonts w:ascii="Garamond" w:hAnsi="Garamond"/>
        </w:rPr>
      </w:pPr>
      <w:r w:rsidRPr="00221729">
        <w:rPr>
          <w:rFonts w:ascii="Garamond" w:hAnsi="Garamond"/>
        </w:rPr>
        <w:t>Step 03:</w:t>
      </w:r>
    </w:p>
    <w:p w:rsidR="00D62EAC" w:rsidRDefault="00D62EAC">
      <w:pPr>
        <w:rPr>
          <w:rFonts w:ascii="Garamond" w:hAnsi="Garamond"/>
        </w:rPr>
      </w:pPr>
      <w:r w:rsidRPr="00221729">
        <w:rPr>
          <w:rFonts w:ascii="Garamond" w:hAnsi="Garamond"/>
        </w:rPr>
        <w:t xml:space="preserve">Represent the given query </w:t>
      </w:r>
      <w:r w:rsidRPr="0007526F">
        <w:rPr>
          <w:rFonts w:ascii="Courier" w:hAnsi="Courier"/>
        </w:rPr>
        <w:t xml:space="preserve">q = test Grinnell </w:t>
      </w:r>
      <w:proofErr w:type="spellStart"/>
      <w:r w:rsidRPr="0007526F">
        <w:rPr>
          <w:rFonts w:ascii="Courier" w:hAnsi="Courier"/>
        </w:rPr>
        <w:t>Grinnell</w:t>
      </w:r>
      <w:proofErr w:type="spellEnd"/>
      <w:r w:rsidRPr="00221729">
        <w:rPr>
          <w:rFonts w:ascii="Garamond" w:hAnsi="Garamond"/>
        </w:rPr>
        <w:t xml:space="preserve"> as a vector.</w:t>
      </w:r>
    </w:p>
    <w:p w:rsidR="002321BF" w:rsidRDefault="002321BF">
      <w:pPr>
        <w:rPr>
          <w:rFonts w:ascii="Garamond" w:hAnsi="Garamond"/>
        </w:rPr>
      </w:pPr>
    </w:p>
    <w:p w:rsidR="002321BF" w:rsidRPr="002321BF" w:rsidRDefault="002321BF">
      <w:pPr>
        <w:rPr>
          <w:rFonts w:ascii="Courier" w:hAnsi="Courier"/>
        </w:rPr>
      </w:pPr>
      <w:r>
        <w:rPr>
          <w:rFonts w:ascii="Courier" w:hAnsi="Courier"/>
        </w:rPr>
        <w:t>q</w:t>
      </w:r>
      <w:r w:rsidRPr="002321BF">
        <w:rPr>
          <w:rFonts w:ascii="Courier" w:hAnsi="Courier"/>
        </w:rPr>
        <w:t xml:space="preserve"> = &lt;0,0,0,2,1,</w:t>
      </w:r>
      <w:r w:rsidR="00612DA4">
        <w:rPr>
          <w:rFonts w:ascii="Courier" w:hAnsi="Courier"/>
        </w:rPr>
        <w:t xml:space="preserve">0, </w:t>
      </w:r>
      <w:r w:rsidRPr="002321BF">
        <w:rPr>
          <w:rFonts w:ascii="Courier" w:hAnsi="Courier"/>
        </w:rPr>
        <w:t>0&gt; [raw]</w:t>
      </w:r>
    </w:p>
    <w:p w:rsidR="002321BF" w:rsidRPr="002321BF" w:rsidRDefault="002321BF" w:rsidP="002321BF">
      <w:pPr>
        <w:rPr>
          <w:rFonts w:ascii="Courier" w:hAnsi="Courier"/>
        </w:rPr>
      </w:pPr>
      <w:r>
        <w:rPr>
          <w:rFonts w:ascii="Courier" w:hAnsi="Courier"/>
        </w:rPr>
        <w:t>q</w:t>
      </w:r>
      <w:r w:rsidRPr="002321BF">
        <w:rPr>
          <w:rFonts w:ascii="Courier" w:hAnsi="Courier"/>
        </w:rPr>
        <w:t xml:space="preserve"> = &lt;0,0,0,2</w:t>
      </w:r>
      <w:r>
        <w:rPr>
          <w:rFonts w:ascii="Courier" w:hAnsi="Courier"/>
        </w:rPr>
        <w:t>/2*0.301</w:t>
      </w:r>
      <w:r w:rsidRPr="002321BF">
        <w:rPr>
          <w:rFonts w:ascii="Courier" w:hAnsi="Courier"/>
        </w:rPr>
        <w:t>,</w:t>
      </w:r>
      <w:r w:rsidR="00612DA4">
        <w:rPr>
          <w:rFonts w:ascii="Courier" w:hAnsi="Courier"/>
        </w:rPr>
        <w:t xml:space="preserve">0, </w:t>
      </w:r>
      <w:r w:rsidRPr="002321BF">
        <w:rPr>
          <w:rFonts w:ascii="Courier" w:hAnsi="Courier"/>
        </w:rPr>
        <w:t>1</w:t>
      </w:r>
      <w:r>
        <w:rPr>
          <w:rFonts w:ascii="Courier" w:hAnsi="Courier"/>
        </w:rPr>
        <w:t>/2*0</w:t>
      </w:r>
      <w:r w:rsidRPr="002321BF">
        <w:rPr>
          <w:rFonts w:ascii="Courier" w:hAnsi="Courier"/>
        </w:rPr>
        <w:t>,0&gt; [</w:t>
      </w:r>
      <w:r>
        <w:rPr>
          <w:rFonts w:ascii="Courier" w:hAnsi="Courier"/>
        </w:rPr>
        <w:t xml:space="preserve">normalized </w:t>
      </w:r>
      <w:proofErr w:type="spellStart"/>
      <w:r>
        <w:rPr>
          <w:rFonts w:ascii="Courier" w:hAnsi="Courier"/>
        </w:rPr>
        <w:t>tf</w:t>
      </w:r>
      <w:proofErr w:type="spellEnd"/>
      <w:r>
        <w:rPr>
          <w:rFonts w:ascii="Courier" w:hAnsi="Courier"/>
        </w:rPr>
        <w:t xml:space="preserve"> * IDF</w:t>
      </w:r>
      <w:r w:rsidRPr="002321BF">
        <w:rPr>
          <w:rFonts w:ascii="Courier" w:hAnsi="Courier"/>
        </w:rPr>
        <w:t>]</w:t>
      </w:r>
    </w:p>
    <w:p w:rsidR="002321BF" w:rsidRPr="00221729" w:rsidRDefault="002321BF">
      <w:pPr>
        <w:rPr>
          <w:rFonts w:ascii="Garamond" w:hAnsi="Garamond"/>
        </w:rPr>
      </w:pPr>
      <w:r>
        <w:rPr>
          <w:rFonts w:ascii="Courier" w:hAnsi="Courier"/>
        </w:rPr>
        <w:t>q</w:t>
      </w:r>
      <w:r w:rsidRPr="002321BF">
        <w:rPr>
          <w:rFonts w:ascii="Courier" w:hAnsi="Courier"/>
        </w:rPr>
        <w:t xml:space="preserve"> = &lt;0,0,0,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>0.301</w:t>
      </w:r>
      <w:r w:rsidRPr="002321BF">
        <w:rPr>
          <w:rFonts w:ascii="Courier" w:hAnsi="Courier"/>
        </w:rPr>
        <w:t>,</w:t>
      </w:r>
      <w:r w:rsidR="00612DA4">
        <w:rPr>
          <w:rFonts w:ascii="Courier" w:hAnsi="Courier"/>
        </w:rPr>
        <w:t>0,</w:t>
      </w:r>
      <w:r>
        <w:rPr>
          <w:rFonts w:ascii="Courier" w:hAnsi="Courier"/>
        </w:rPr>
        <w:t>0</w:t>
      </w:r>
      <w:r w:rsidRPr="002321BF">
        <w:rPr>
          <w:rFonts w:ascii="Courier" w:hAnsi="Courier"/>
        </w:rPr>
        <w:t>,0&gt;</w:t>
      </w:r>
    </w:p>
    <w:p w:rsidR="002321BF" w:rsidRDefault="002321BF">
      <w:pPr>
        <w:rPr>
          <w:rFonts w:ascii="Garamond" w:hAnsi="Garamond"/>
        </w:rPr>
      </w:pPr>
    </w:p>
    <w:p w:rsidR="00D62EAC" w:rsidRPr="00221729" w:rsidRDefault="00D62EAC">
      <w:pPr>
        <w:rPr>
          <w:rFonts w:ascii="Garamond" w:hAnsi="Garamond"/>
        </w:rPr>
      </w:pPr>
      <w:r w:rsidRPr="00221729">
        <w:rPr>
          <w:rFonts w:ascii="Garamond" w:hAnsi="Garamond"/>
        </w:rPr>
        <w:t>Step 04:</w:t>
      </w:r>
    </w:p>
    <w:p w:rsidR="00D62EAC" w:rsidRDefault="00D62EAC">
      <w:pPr>
        <w:rPr>
          <w:rFonts w:ascii="Garamond" w:hAnsi="Garamond"/>
        </w:rPr>
      </w:pPr>
      <w:r w:rsidRPr="00221729">
        <w:rPr>
          <w:rFonts w:ascii="Garamond" w:hAnsi="Garamond"/>
        </w:rPr>
        <w:t>Apply cosine similarity between each document and the query. Show your result.</w:t>
      </w:r>
    </w:p>
    <w:p w:rsidR="00612DA4" w:rsidRDefault="00612DA4">
      <w:pPr>
        <w:rPr>
          <w:rFonts w:ascii="Garamond" w:hAnsi="Garamond"/>
        </w:rPr>
      </w:pPr>
    </w:p>
    <w:p w:rsidR="00612DA4" w:rsidRPr="00032196" w:rsidRDefault="008D79C1">
      <w:pPr>
        <w:rPr>
          <w:rFonts w:ascii="Courier" w:eastAsiaTheme="minorEastAsia" w:hAnsi="Courier"/>
        </w:rPr>
      </w:pPr>
      <m:oMath>
        <m:r>
          <w:rPr>
            <w:rFonts w:ascii="Cambria Math" w:hAnsi="Cambria Math"/>
          </w:rPr>
          <m:t>sim</m:t>
        </m:r>
        <m:r>
          <w:rPr>
            <w:rFonts w:ascii="Cambria Math" w:hAnsi="Cambria Math"/>
          </w:rPr>
          <m:t xml:space="preserve">(q, d1) = </m:t>
        </m:r>
        <m:r>
          <w:rPr>
            <w:rFonts w:ascii="Cambria Math" w:hAnsi="Cambria Math"/>
          </w:rPr>
          <m:t>0.301*0.301</m:t>
        </m:r>
      </m:oMath>
      <w:r w:rsidR="00612DA4">
        <w:rPr>
          <w:rFonts w:ascii="Courier" w:eastAsiaTheme="minorEastAsia" w:hAnsi="Courier"/>
        </w:rPr>
        <w:t xml:space="preserve"> /</w:t>
      </w:r>
      <w:r w:rsidR="00032196">
        <w:rPr>
          <w:rFonts w:ascii="Courier" w:eastAsiaTheme="minorEastAsia" w:hAnsi="Courier"/>
        </w:rPr>
        <w:t xml:space="preserve"> </w:t>
      </w:r>
      <m:oMath>
        <m:r>
          <w:rPr>
            <w:rFonts w:ascii="Cambria Math" w:hAnsi="Cambria Math"/>
          </w:rPr>
          <m:t>(sqrt(0.301*301) * sqrt(0.602*0.602+0.602*0.602+0.301*0.301)</m:t>
        </m:r>
      </m:oMath>
      <w:r w:rsidR="00612DA4">
        <w:rPr>
          <w:rFonts w:ascii="Courier" w:eastAsiaTheme="minorEastAsia" w:hAnsi="Courier"/>
        </w:rPr>
        <w:t>)</w:t>
      </w:r>
    </w:p>
    <w:p w:rsidR="00612DA4" w:rsidRDefault="00612DA4">
      <w:pPr>
        <w:rPr>
          <w:rFonts w:ascii="Garamond" w:hAnsi="Garamond"/>
        </w:rPr>
      </w:pPr>
    </w:p>
    <w:p w:rsidR="00612DA4" w:rsidRPr="00B95431" w:rsidRDefault="00612DA4">
      <w:pPr>
        <w:rPr>
          <w:rFonts w:ascii="Courier" w:hAnsi="Courier"/>
        </w:rPr>
      </w:pPr>
      <w:bookmarkStart w:id="0" w:name="_GoBack"/>
      <w:bookmarkEnd w:id="0"/>
      <w:r w:rsidRPr="00B95431">
        <w:rPr>
          <w:rFonts w:ascii="Courier" w:hAnsi="Courier"/>
        </w:rPr>
        <w:t xml:space="preserve">Do </w:t>
      </w:r>
      <w:r w:rsidR="00B95431">
        <w:rPr>
          <w:rFonts w:ascii="Courier" w:hAnsi="Courier"/>
        </w:rPr>
        <w:t>similar</w:t>
      </w:r>
      <w:r w:rsidRPr="00B95431">
        <w:rPr>
          <w:rFonts w:ascii="Courier" w:hAnsi="Courier"/>
        </w:rPr>
        <w:t xml:space="preserve"> computation for the other documents.</w:t>
      </w:r>
    </w:p>
    <w:p w:rsidR="00612DA4" w:rsidRPr="00B95431" w:rsidRDefault="00612DA4">
      <w:pPr>
        <w:rPr>
          <w:rFonts w:ascii="Courier" w:hAnsi="Courier"/>
        </w:rPr>
      </w:pPr>
    </w:p>
    <w:p w:rsidR="00D62EAC" w:rsidRPr="00221729" w:rsidRDefault="00D62EAC">
      <w:pPr>
        <w:rPr>
          <w:rFonts w:ascii="Garamond" w:hAnsi="Garamond"/>
        </w:rPr>
      </w:pPr>
      <w:r w:rsidRPr="00221729">
        <w:rPr>
          <w:rFonts w:ascii="Garamond" w:hAnsi="Garamond"/>
        </w:rPr>
        <w:t xml:space="preserve">Step 05: </w:t>
      </w:r>
    </w:p>
    <w:p w:rsidR="00D62EAC" w:rsidRPr="00221729" w:rsidRDefault="00D62EAC">
      <w:pPr>
        <w:rPr>
          <w:rFonts w:ascii="Garamond" w:hAnsi="Garamond"/>
        </w:rPr>
      </w:pPr>
      <w:r w:rsidRPr="00221729">
        <w:rPr>
          <w:rFonts w:ascii="Garamond" w:hAnsi="Garamond"/>
        </w:rPr>
        <w:t>Return the retrieved documents in some order of relevance.</w:t>
      </w:r>
    </w:p>
    <w:p w:rsidR="00D62EAC" w:rsidRDefault="00D62EAC">
      <w:pPr>
        <w:rPr>
          <w:rFonts w:ascii="Garamond" w:hAnsi="Garamond"/>
        </w:rPr>
      </w:pPr>
    </w:p>
    <w:p w:rsidR="008D79C1" w:rsidRPr="00221729" w:rsidRDefault="008D79C1">
      <w:pPr>
        <w:rPr>
          <w:rFonts w:ascii="Garamond" w:hAnsi="Garamond"/>
        </w:rPr>
      </w:pPr>
    </w:p>
    <w:p w:rsidR="00D62EAC" w:rsidRPr="00221729" w:rsidRDefault="00D62EAC">
      <w:pPr>
        <w:rPr>
          <w:rFonts w:ascii="Garamond" w:hAnsi="Garamond"/>
        </w:rPr>
      </w:pPr>
      <w:r w:rsidRPr="00221729">
        <w:rPr>
          <w:rFonts w:ascii="Garamond" w:hAnsi="Garamond"/>
        </w:rPr>
        <w:t xml:space="preserve"> </w:t>
      </w:r>
    </w:p>
    <w:sectPr w:rsidR="00D62EAC" w:rsidRPr="00221729" w:rsidSect="00E4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AC"/>
    <w:rsid w:val="00032196"/>
    <w:rsid w:val="0007526F"/>
    <w:rsid w:val="00221729"/>
    <w:rsid w:val="002321BF"/>
    <w:rsid w:val="00240788"/>
    <w:rsid w:val="002F263F"/>
    <w:rsid w:val="00313060"/>
    <w:rsid w:val="00612DA4"/>
    <w:rsid w:val="00663C72"/>
    <w:rsid w:val="00672905"/>
    <w:rsid w:val="006B0721"/>
    <w:rsid w:val="0083570B"/>
    <w:rsid w:val="00860997"/>
    <w:rsid w:val="008D79C1"/>
    <w:rsid w:val="00920DF2"/>
    <w:rsid w:val="009422B7"/>
    <w:rsid w:val="00AB0446"/>
    <w:rsid w:val="00B95431"/>
    <w:rsid w:val="00CB1EAE"/>
    <w:rsid w:val="00D0613A"/>
    <w:rsid w:val="00D62EAC"/>
    <w:rsid w:val="00E13B63"/>
    <w:rsid w:val="00E41830"/>
    <w:rsid w:val="00E41C8F"/>
    <w:rsid w:val="00E43A64"/>
    <w:rsid w:val="00E9022C"/>
    <w:rsid w:val="00F96981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C72BB"/>
  <w15:chartTrackingRefBased/>
  <w15:docId w15:val="{D18322D1-2DA3-094B-9448-A6AC4399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44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Hamid, Fahmida</dc:creator>
  <cp:keywords/>
  <dc:description/>
  <cp:lastModifiedBy>Hamid, Fahmida</cp:lastModifiedBy>
  <cp:revision>16</cp:revision>
  <cp:lastPrinted>2019-09-24T18:26:00Z</cp:lastPrinted>
  <dcterms:created xsi:type="dcterms:W3CDTF">2019-09-24T20:35:00Z</dcterms:created>
  <dcterms:modified xsi:type="dcterms:W3CDTF">2019-09-26T04:53:00Z</dcterms:modified>
</cp:coreProperties>
</file>