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0CA" w:rsidRDefault="0031329A">
      <w:pPr>
        <w:spacing w:line="360" w:lineRule="auto"/>
        <w:jc w:val="center"/>
      </w:pPr>
      <w:r>
        <w:rPr>
          <w:rFonts w:ascii="Times New Roman" w:hAnsi="Times New Roman" w:cs="Times New Roman" w:hint="eastAsia"/>
          <w:b/>
          <w:color w:val="333333"/>
          <w:sz w:val="32"/>
        </w:rPr>
        <w:t>深蓝学院</w:t>
      </w:r>
      <w:r>
        <w:rPr>
          <w:rFonts w:ascii="Times New Roman" w:hAnsi="Times New Roman" w:cs="Times New Roman" w:hint="eastAsia"/>
          <w:b/>
          <w:color w:val="333333"/>
          <w:sz w:val="32"/>
        </w:rPr>
        <w:t>V</w:t>
      </w:r>
      <w:r>
        <w:rPr>
          <w:rFonts w:ascii="Times New Roman" w:hAnsi="Times New Roman" w:cs="Times New Roman"/>
          <w:b/>
          <w:color w:val="333333"/>
          <w:sz w:val="32"/>
        </w:rPr>
        <w:t>IO</w:t>
      </w:r>
      <w:r>
        <w:rPr>
          <w:rFonts w:ascii="Times New Roman" w:hAnsi="Times New Roman" w:cs="Times New Roman" w:hint="eastAsia"/>
          <w:b/>
          <w:color w:val="333333"/>
          <w:sz w:val="32"/>
        </w:rPr>
        <w:t>课程</w:t>
      </w:r>
      <w:r>
        <w:rPr>
          <w:rFonts w:hint="eastAsia"/>
          <w:b/>
          <w:sz w:val="32"/>
        </w:rPr>
        <w:t>第四课作业</w:t>
      </w:r>
    </w:p>
    <w:p w:rsidR="008550CA" w:rsidRDefault="0031329A">
      <w:pPr>
        <w:spacing w:line="360" w:lineRule="auto"/>
        <w:jc w:val="center"/>
      </w:pPr>
      <w:r>
        <w:rPr>
          <w:noProof/>
        </w:rPr>
        <w:drawing>
          <wp:inline distT="0" distB="0" distL="114300" distR="114300">
            <wp:extent cx="5266690" cy="3641090"/>
            <wp:effectExtent l="0" t="0" r="10160" b="165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4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0CA" w:rsidRDefault="0031329A">
      <w:pPr>
        <w:spacing w:line="360" w:lineRule="auto"/>
        <w:rPr>
          <w:b/>
          <w:sz w:val="28"/>
          <w:szCs w:val="28"/>
        </w:rPr>
      </w:pPr>
      <w:r w:rsidRPr="00F30A8B">
        <w:rPr>
          <w:rFonts w:hint="eastAsia"/>
          <w:b/>
          <w:sz w:val="28"/>
          <w:szCs w:val="28"/>
        </w:rPr>
        <w:t>1</w:t>
      </w:r>
      <w:r w:rsidRPr="00F30A8B">
        <w:rPr>
          <w:b/>
          <w:sz w:val="28"/>
          <w:szCs w:val="28"/>
        </w:rPr>
        <w:t xml:space="preserve">.1 </w:t>
      </w:r>
      <w:r w:rsidRPr="00F30A8B">
        <w:rPr>
          <w:rFonts w:hint="eastAsia"/>
          <w:b/>
          <w:sz w:val="28"/>
          <w:szCs w:val="28"/>
        </w:rPr>
        <w:t>绘制</w:t>
      </w:r>
      <w:r w:rsidR="00F30A8B" w:rsidRPr="00F30A8B">
        <w:rPr>
          <w:rFonts w:hint="eastAsia"/>
          <w:b/>
          <w:sz w:val="28"/>
          <w:szCs w:val="28"/>
        </w:rPr>
        <w:t>信息矩阵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 w:rsidR="00F30A8B" w:rsidRPr="00F30A8B">
        <w:rPr>
          <w:rFonts w:hint="eastAsia"/>
          <w:b/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</w:p>
    <w:p w:rsidR="00F30A8B" w:rsidRPr="00F30A8B" w:rsidRDefault="00F30A8B" w:rsidP="00F30A8B">
      <w:pPr>
        <w:spacing w:line="360" w:lineRule="auto"/>
        <w:ind w:firstLineChars="200" w:firstLine="480"/>
      </w:pPr>
      <w:r w:rsidRPr="00F30A8B">
        <w:rPr>
          <w:rFonts w:hint="eastAsia"/>
        </w:rPr>
        <w:t>根据题中条件可绘制信息矩阵A，如图1左侧所示。当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30A8B">
        <w:rPr>
          <w:rFonts w:hint="eastAsia"/>
        </w:rPr>
        <w:t>被m</w:t>
      </w:r>
      <w:r w:rsidRPr="00F30A8B">
        <w:t>arge</w:t>
      </w:r>
      <w:r w:rsidRPr="00F30A8B">
        <w:rPr>
          <w:rFonts w:hint="eastAsia"/>
        </w:rPr>
        <w:t>以后，与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30A8B">
        <w:rPr>
          <w:rFonts w:hint="eastAsia"/>
        </w:rPr>
        <w:t>相连的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F30A8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F30A8B">
        <w:rPr>
          <w:rFonts w:hint="eastAsia"/>
        </w:rPr>
        <w:t>便有了关联，故其信息矩阵如图1右侧所示。</w:t>
      </w:r>
    </w:p>
    <w:tbl>
      <w:tblPr>
        <w:tblStyle w:val="aa"/>
        <w:tblpPr w:leftFromText="180" w:rightFromText="180" w:vertAnchor="text" w:horzAnchor="page" w:tblpX="2089" w:tblpY="136"/>
        <w:tblOverlap w:val="never"/>
        <w:tblW w:w="3969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8550CA">
        <w:trPr>
          <w:trHeight w:val="567"/>
        </w:trPr>
        <w:tc>
          <w:tcPr>
            <w:tcW w:w="567" w:type="dxa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50CA" w:rsidRPr="00F30A8B" w:rsidRDefault="00A5432A" w:rsidP="00F30A8B">
            <w:pPr>
              <w:spacing w:line="360" w:lineRule="auto"/>
              <w:jc w:val="center"/>
              <w:rPr>
                <w:rFonts w:cs="Times New Roman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8550CA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8550CA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8550CA" w:rsidRPr="00F30A8B" w:rsidRDefault="00A5432A">
            <w:pPr>
              <w:spacing w:line="360" w:lineRule="auto"/>
              <w:jc w:val="center"/>
              <w:rPr>
                <w:rFonts w:cs="Times New Roman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8550CA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8550CA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3</m:t>
                    </m:r>
                  </m:sub>
                </m:sSub>
              </m:oMath>
            </m:oMathPara>
          </w:p>
        </w:tc>
      </w:tr>
      <w:tr w:rsidR="008550CA" w:rsidTr="00F30A8B">
        <w:trPr>
          <w:trHeight w:val="567"/>
        </w:trPr>
        <w:tc>
          <w:tcPr>
            <w:tcW w:w="567" w:type="dxa"/>
            <w:vAlign w:val="center"/>
          </w:tcPr>
          <w:p w:rsidR="008550CA" w:rsidRDefault="00A5432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8550CA" w:rsidTr="00F30A8B">
        <w:trPr>
          <w:trHeight w:val="567"/>
        </w:trPr>
        <w:tc>
          <w:tcPr>
            <w:tcW w:w="567" w:type="dxa"/>
            <w:vAlign w:val="center"/>
          </w:tcPr>
          <w:p w:rsidR="008550CA" w:rsidRDefault="00A5432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8550CA" w:rsidTr="00F30A8B">
        <w:trPr>
          <w:trHeight w:val="567"/>
        </w:trPr>
        <w:tc>
          <w:tcPr>
            <w:tcW w:w="567" w:type="dxa"/>
            <w:vAlign w:val="center"/>
          </w:tcPr>
          <w:p w:rsidR="008550CA" w:rsidRDefault="00A5432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8550CA" w:rsidTr="00F30A8B">
        <w:trPr>
          <w:trHeight w:val="567"/>
        </w:trPr>
        <w:tc>
          <w:tcPr>
            <w:tcW w:w="567" w:type="dxa"/>
            <w:vAlign w:val="center"/>
          </w:tcPr>
          <w:p w:rsidR="008550CA" w:rsidRDefault="00A5432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0A8B" w:rsidTr="00F30A8B">
        <w:trPr>
          <w:trHeight w:val="567"/>
        </w:trPr>
        <w:tc>
          <w:tcPr>
            <w:tcW w:w="567" w:type="dxa"/>
            <w:vAlign w:val="center"/>
          </w:tcPr>
          <w:p w:rsidR="00F30A8B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8550CA" w:rsidTr="00F30A8B">
        <w:trPr>
          <w:trHeight w:val="567"/>
        </w:trPr>
        <w:tc>
          <w:tcPr>
            <w:tcW w:w="567" w:type="dxa"/>
            <w:vAlign w:val="center"/>
          </w:tcPr>
          <w:p w:rsidR="008550CA" w:rsidRDefault="00A5432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auto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</w:tbl>
    <w:tbl>
      <w:tblPr>
        <w:tblStyle w:val="aa"/>
        <w:tblpPr w:leftFromText="180" w:rightFromText="180" w:vertAnchor="text" w:horzAnchor="page" w:tblpX="6769" w:tblpY="586"/>
        <w:tblOverlap w:val="never"/>
        <w:tblW w:w="3402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F30A8B">
        <w:trPr>
          <w:trHeight w:val="567"/>
        </w:trPr>
        <w:tc>
          <w:tcPr>
            <w:tcW w:w="567" w:type="dxa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F30A8B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F30A8B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F30A8B" w:rsidRPr="00F30A8B" w:rsidRDefault="00A5432A" w:rsidP="00F30A8B">
            <w:pPr>
              <w:spacing w:line="360" w:lineRule="auto"/>
              <w:jc w:val="center"/>
              <w:rPr>
                <w:rFonts w:cs="Times New Roman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F30A8B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vAlign w:val="center"/>
          </w:tcPr>
          <w:p w:rsidR="00F30A8B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3</m:t>
                    </m:r>
                  </m:sub>
                </m:sSub>
              </m:oMath>
            </m:oMathPara>
          </w:p>
        </w:tc>
      </w:tr>
      <w:tr w:rsidR="008550CA" w:rsidTr="00F30A8B">
        <w:trPr>
          <w:trHeight w:val="567"/>
        </w:trPr>
        <w:tc>
          <w:tcPr>
            <w:tcW w:w="567" w:type="dxa"/>
            <w:vAlign w:val="center"/>
          </w:tcPr>
          <w:p w:rsidR="008550CA" w:rsidRDefault="00A5432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8550CA" w:rsidTr="00F30A8B">
        <w:trPr>
          <w:trHeight w:val="567"/>
        </w:trPr>
        <w:tc>
          <w:tcPr>
            <w:tcW w:w="567" w:type="dxa"/>
            <w:vAlign w:val="center"/>
          </w:tcPr>
          <w:p w:rsidR="008550CA" w:rsidRDefault="00A5432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2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8550CA" w:rsidTr="00F30A8B">
        <w:trPr>
          <w:trHeight w:val="567"/>
        </w:trPr>
        <w:tc>
          <w:tcPr>
            <w:tcW w:w="567" w:type="dxa"/>
            <w:vAlign w:val="center"/>
          </w:tcPr>
          <w:p w:rsidR="008550CA" w:rsidRDefault="00A5432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7B7B7B" w:themeFill="accent3" w:themeFillShade="BF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8550CA" w:rsidRDefault="008550CA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0A8B" w:rsidTr="00F30A8B">
        <w:trPr>
          <w:trHeight w:val="567"/>
        </w:trPr>
        <w:tc>
          <w:tcPr>
            <w:tcW w:w="567" w:type="dxa"/>
            <w:vAlign w:val="center"/>
          </w:tcPr>
          <w:p w:rsidR="00F30A8B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7B7B7B" w:themeFill="accent3" w:themeFillShade="BF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  <w:tr w:rsidR="00F30A8B" w:rsidTr="00F30A8B">
        <w:trPr>
          <w:trHeight w:val="567"/>
        </w:trPr>
        <w:tc>
          <w:tcPr>
            <w:tcW w:w="567" w:type="dxa"/>
            <w:vAlign w:val="center"/>
          </w:tcPr>
          <w:p w:rsidR="00F30A8B" w:rsidRDefault="00A5432A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sz w:val="2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525252" w:themeFill="accent3" w:themeFillShade="80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567" w:type="dxa"/>
            <w:shd w:val="clear" w:color="auto" w:fill="000000" w:themeFill="text1"/>
            <w:vAlign w:val="center"/>
          </w:tcPr>
          <w:p w:rsidR="00F30A8B" w:rsidRDefault="00F30A8B" w:rsidP="00F30A8B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</w:tr>
    </w:tbl>
    <w:p w:rsidR="008550CA" w:rsidRDefault="008550CA">
      <w:pPr>
        <w:spacing w:line="360" w:lineRule="auto"/>
        <w:ind w:firstLineChars="200" w:firstLine="440"/>
        <w:rPr>
          <w:rFonts w:cs="Times New Roman"/>
          <w:sz w:val="22"/>
        </w:rPr>
      </w:pPr>
    </w:p>
    <w:p w:rsidR="008550CA" w:rsidRDefault="008550CA">
      <w:pPr>
        <w:spacing w:line="360" w:lineRule="auto"/>
        <w:ind w:firstLineChars="200" w:firstLine="440"/>
        <w:rPr>
          <w:rFonts w:cs="Times New Roman"/>
          <w:sz w:val="22"/>
        </w:rPr>
      </w:pPr>
    </w:p>
    <w:p w:rsidR="00EC41B8" w:rsidRPr="00F30A8B" w:rsidRDefault="00F30A8B" w:rsidP="00F30A8B">
      <w:pPr>
        <w:spacing w:line="360" w:lineRule="auto"/>
        <w:ind w:firstLineChars="200" w:firstLine="420"/>
        <w:jc w:val="center"/>
        <w:rPr>
          <w:rFonts w:cs="Times New Roman"/>
          <w:sz w:val="21"/>
          <w:szCs w:val="21"/>
        </w:rPr>
      </w:pPr>
      <w:r w:rsidRPr="00F30A8B">
        <w:rPr>
          <w:rFonts w:cs="Times New Roman" w:hint="eastAsia"/>
          <w:sz w:val="21"/>
          <w:szCs w:val="21"/>
        </w:rPr>
        <w:t>图1</w:t>
      </w:r>
      <w:r w:rsidRPr="00F30A8B">
        <w:rPr>
          <w:rFonts w:cs="Times New Roman"/>
          <w:sz w:val="21"/>
          <w:szCs w:val="21"/>
        </w:rPr>
        <w:t xml:space="preserve"> </w:t>
      </w:r>
      <w:r w:rsidRPr="00F30A8B">
        <w:rPr>
          <w:rFonts w:cs="Times New Roman" w:hint="eastAsia"/>
          <w:sz w:val="21"/>
          <w:szCs w:val="21"/>
        </w:rPr>
        <w:t>信息矩阵</w:t>
      </w:r>
      <m:oMath>
        <m:r>
          <m:rPr>
            <m:sty m:val="bi"/>
          </m:rPr>
          <w:rPr>
            <w:rFonts w:ascii="Cambria Math" w:hAnsi="Cambria Math" w:cs="Times New Roman"/>
            <w:sz w:val="21"/>
            <w:szCs w:val="21"/>
          </w:rPr>
          <m:t>A</m:t>
        </m:r>
      </m:oMath>
      <w:r w:rsidRPr="00F30A8B">
        <w:rPr>
          <w:rFonts w:cs="Times New Roman" w:hint="eastAsia"/>
          <w:sz w:val="21"/>
          <w:szCs w:val="21"/>
        </w:rPr>
        <w:t>（左）</w:t>
      </w:r>
      <w:r w:rsidRPr="00F30A8B">
        <w:rPr>
          <w:rFonts w:hint="eastAsia"/>
          <w:sz w:val="21"/>
          <w:szCs w:val="21"/>
        </w:rPr>
        <w:t>和</w:t>
      </w:r>
      <m:oMath>
        <m:sSup>
          <m:sSupPr>
            <m:ctrlPr>
              <w:rPr>
                <w:rFonts w:ascii="Cambria Math" w:hAnsi="Cambria Math" w:cs="Times New Roman"/>
                <w:b/>
                <w:sz w:val="21"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1"/>
                <w:szCs w:val="21"/>
              </w:rPr>
              <m:t>'</m:t>
            </m:r>
          </m:sup>
        </m:sSup>
      </m:oMath>
      <w:r w:rsidRPr="00F30A8B">
        <w:rPr>
          <w:rFonts w:hint="eastAsia"/>
          <w:sz w:val="21"/>
          <w:szCs w:val="21"/>
        </w:rPr>
        <w:t>（右）</w:t>
      </w:r>
    </w:p>
    <w:p w:rsidR="00EC41B8" w:rsidRDefault="00EC41B8">
      <w:pPr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:rsidR="00EC41B8" w:rsidRDefault="00EC41B8" w:rsidP="00EC41B8">
      <w:pPr>
        <w:spacing w:line="360" w:lineRule="auto"/>
      </w:pPr>
      <w:r>
        <w:rPr>
          <w:b/>
          <w:sz w:val="28"/>
        </w:rPr>
        <w:lastRenderedPageBreak/>
        <w:t xml:space="preserve">2.1 </w:t>
      </w:r>
      <w:r>
        <w:rPr>
          <w:rFonts w:hint="eastAsia"/>
          <w:b/>
          <w:sz w:val="28"/>
        </w:rPr>
        <w:t>代码补充</w:t>
      </w:r>
    </w:p>
    <w:p w:rsidR="00D705B8" w:rsidRDefault="00EC41B8" w:rsidP="00D705B8">
      <w:pPr>
        <w:spacing w:line="360" w:lineRule="auto"/>
        <w:ind w:firstLineChars="200" w:firstLine="480"/>
        <w:rPr>
          <w:rFonts w:cs="Times New Roman"/>
        </w:rPr>
      </w:pPr>
      <w:proofErr w:type="spellStart"/>
      <w:r w:rsidRPr="00D705B8">
        <w:rPr>
          <w:rFonts w:cs="Times New Roman"/>
        </w:rPr>
        <w:t>NullSpaceTest</w:t>
      </w:r>
      <w:proofErr w:type="spellEnd"/>
      <w:r w:rsidRPr="00D705B8">
        <w:rPr>
          <w:rFonts w:cs="Times New Roman" w:hint="eastAsia"/>
        </w:rPr>
        <w:t>项目通过单目B</w:t>
      </w:r>
      <w:r w:rsidRPr="00D705B8">
        <w:rPr>
          <w:rFonts w:cs="Times New Roman"/>
        </w:rPr>
        <w:t>A</w:t>
      </w:r>
      <w:r w:rsidRPr="00D705B8">
        <w:rPr>
          <w:rFonts w:cs="Times New Roman" w:hint="eastAsia"/>
        </w:rPr>
        <w:t>信息矩阵的奇异值</w:t>
      </w:r>
      <w:r w:rsidR="00243CBC">
        <w:rPr>
          <w:rFonts w:cs="Times New Roman" w:hint="eastAsia"/>
        </w:rPr>
        <w:t>来</w:t>
      </w:r>
      <w:r w:rsidRPr="00D705B8">
        <w:rPr>
          <w:rFonts w:cs="Times New Roman" w:hint="eastAsia"/>
        </w:rPr>
        <w:t>说明零空间的维度为7，表明单目V</w:t>
      </w:r>
      <w:r w:rsidRPr="00D705B8">
        <w:rPr>
          <w:rFonts w:cs="Times New Roman"/>
        </w:rPr>
        <w:t>O</w:t>
      </w:r>
      <w:r w:rsidRPr="00D705B8">
        <w:rPr>
          <w:rFonts w:cs="Times New Roman" w:hint="eastAsia"/>
        </w:rPr>
        <w:t>的不可观测度为7个维度。代码中模拟了相机的一段运动轨迹（水平方向上做圆弧运动，1</w:t>
      </w:r>
      <w:r w:rsidRPr="00D705B8">
        <w:rPr>
          <w:rFonts w:cs="Times New Roman"/>
        </w:rPr>
        <w:t>0</w:t>
      </w:r>
      <w:r w:rsidRPr="00D705B8">
        <w:rPr>
          <w:rFonts w:cs="Times New Roman" w:hint="eastAsia"/>
        </w:rPr>
        <w:t>个位姿点组成一个1</w:t>
      </w:r>
      <w:r w:rsidRPr="00D705B8">
        <w:rPr>
          <w:rFonts w:cs="Times New Roman"/>
        </w:rPr>
        <w:t>/4</w:t>
      </w:r>
      <w:r w:rsidRPr="00D705B8">
        <w:rPr>
          <w:rFonts w:cs="Times New Roman" w:hint="eastAsia"/>
        </w:rPr>
        <w:t>圆弧；垂直方向上做正弦运动），每个位姿点都可以观测到2</w:t>
      </w:r>
      <w:r w:rsidRPr="00D705B8">
        <w:rPr>
          <w:rFonts w:cs="Times New Roman"/>
        </w:rPr>
        <w:t>0</w:t>
      </w:r>
      <w:r w:rsidRPr="00D705B8">
        <w:rPr>
          <w:rFonts w:cs="Times New Roman" w:hint="eastAsia"/>
        </w:rPr>
        <w:t>个路标点，并产生了2</w:t>
      </w:r>
      <w:r w:rsidRPr="00D705B8">
        <w:rPr>
          <w:rFonts w:cs="Times New Roman"/>
        </w:rPr>
        <w:t>0</w:t>
      </w:r>
      <w:r w:rsidRPr="00D705B8">
        <w:rPr>
          <w:rFonts w:cs="Times New Roman" w:hint="eastAsia"/>
        </w:rPr>
        <w:t>个观测量。</w:t>
      </w:r>
    </w:p>
    <w:p w:rsidR="00D705B8" w:rsidRDefault="00D705B8" w:rsidP="00D705B8">
      <w:pPr>
        <w:spacing w:line="360" w:lineRule="auto"/>
        <w:ind w:firstLineChars="200" w:firstLine="480"/>
        <w:rPr>
          <w:rFonts w:cs="Times New Roman"/>
        </w:rPr>
      </w:pPr>
      <w:r>
        <w:rPr>
          <w:rFonts w:cs="Times New Roman" w:hint="eastAsia"/>
        </w:rPr>
        <w:t>首先需要构建误差。这里的误差就是重投影误差，公式如下：</w:t>
      </w:r>
    </w:p>
    <w:p w:rsidR="00D705B8" w:rsidRPr="00D705B8" w:rsidRDefault="00A5432A" w:rsidP="00D705B8">
      <w:pPr>
        <w:spacing w:line="360" w:lineRule="auto"/>
        <w:ind w:firstLineChars="200" w:firstLine="480"/>
        <w:rPr>
          <w:rFonts w:cs="Times New Roman"/>
          <w:i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ξ</m:t>
              </m:r>
            </m:e>
            <m:sup>
              <m:r>
                <w:rPr>
                  <w:rFonts w:ascii="Cambria Math" w:hAnsi="Cambria Math" w:cs="Times New Roman"/>
                </w:rPr>
                <m:t>*</m:t>
              </m:r>
            </m:sup>
          </m:sSup>
          <m:r>
            <w:rPr>
              <w:rFonts w:ascii="Cambria Math" w:hAnsi="Cambria Math" w:cs="Times New Roman"/>
            </w:rPr>
            <m:t>=arg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ξ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-Kexp(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∧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</m:oMath>
      </m:oMathPara>
    </w:p>
    <w:p w:rsidR="008E0D13" w:rsidRDefault="00D705B8" w:rsidP="00D705B8">
      <w:pPr>
        <w:spacing w:line="360" w:lineRule="auto"/>
        <w:ind w:firstLineChars="200" w:firstLine="480"/>
        <w:rPr>
          <w:rFonts w:cs="Times New Roman"/>
        </w:rPr>
      </w:pPr>
      <w:r>
        <w:rPr>
          <w:rFonts w:cs="Times New Roman" w:hint="eastAsia"/>
        </w:rPr>
        <w:t>根据</w:t>
      </w:r>
      <w:r w:rsidR="008E0D13">
        <w:rPr>
          <w:rFonts w:cs="Times New Roman" w:hint="eastAsia"/>
        </w:rPr>
        <w:t>《视觉S</w:t>
      </w:r>
      <w:r w:rsidR="008E0D13">
        <w:rPr>
          <w:rFonts w:cs="Times New Roman"/>
        </w:rPr>
        <w:t>LAM</w:t>
      </w:r>
      <w:r w:rsidR="008E0D13">
        <w:rPr>
          <w:rFonts w:cs="Times New Roman" w:hint="eastAsia"/>
        </w:rPr>
        <w:t>十四讲》的公式</w:t>
      </w:r>
      <w:r w:rsidR="008E0D13" w:rsidRPr="008E0D13">
        <w:rPr>
          <w:rFonts w:cs="Times New Roman"/>
        </w:rPr>
        <w:t>(7.42)</w:t>
      </w:r>
      <w:r w:rsidR="008E0D13">
        <w:rPr>
          <w:rFonts w:cs="Times New Roman" w:hint="eastAsia"/>
        </w:rPr>
        <w:t>、</w:t>
      </w:r>
      <w:r w:rsidR="008E0D13" w:rsidRPr="008E0D13">
        <w:rPr>
          <w:rFonts w:cs="Times New Roman"/>
        </w:rPr>
        <w:t>(7.4</w:t>
      </w:r>
      <w:r w:rsidR="008E0D13">
        <w:rPr>
          <w:rFonts w:cs="Times New Roman"/>
        </w:rPr>
        <w:t>5</w:t>
      </w:r>
      <w:r w:rsidR="008E0D13" w:rsidRPr="008E0D13">
        <w:rPr>
          <w:rFonts w:cs="Times New Roman"/>
        </w:rPr>
        <w:t>)</w:t>
      </w:r>
      <w:r w:rsidR="008E0D13">
        <w:rPr>
          <w:rFonts w:cs="Times New Roman" w:hint="eastAsia"/>
        </w:rPr>
        <w:t>、</w:t>
      </w:r>
      <w:r w:rsidR="008E0D13">
        <w:rPr>
          <w:rFonts w:cs="Times New Roman"/>
        </w:rPr>
        <w:t>(7.47</w:t>
      </w:r>
      <w:r w:rsidR="008E0D13" w:rsidRPr="008E0D13">
        <w:rPr>
          <w:rFonts w:cs="Times New Roman"/>
        </w:rPr>
        <w:t>)</w:t>
      </w:r>
      <w:r w:rsidR="008E0D13">
        <w:rPr>
          <w:rFonts w:cs="Times New Roman" w:hint="eastAsia"/>
        </w:rPr>
        <w:t>分别得到了误差关于观测的雅克比（源码中的</w:t>
      </w:r>
      <w:proofErr w:type="spellStart"/>
      <w:r w:rsidR="008E0D13" w:rsidRPr="008E0D13">
        <w:rPr>
          <w:rFonts w:cs="Times New Roman"/>
        </w:rPr>
        <w:t>jacobian_uv_Pc</w:t>
      </w:r>
      <w:proofErr w:type="spellEnd"/>
      <w:r w:rsidR="008E0D13">
        <w:rPr>
          <w:rFonts w:cs="Times New Roman" w:hint="eastAsia"/>
        </w:rPr>
        <w:t>，2</w:t>
      </w:r>
      <w:r w:rsidR="008E0D13">
        <w:rPr>
          <w:rFonts w:cs="Times New Roman"/>
        </w:rPr>
        <w:t>*3</w:t>
      </w:r>
      <w:r w:rsidR="008E0D13">
        <w:rPr>
          <w:rFonts w:cs="Times New Roman" w:hint="eastAsia"/>
        </w:rPr>
        <w:t>维度）、关于位姿点的雅克比（源码中的</w:t>
      </w:r>
      <w:proofErr w:type="spellStart"/>
      <w:r w:rsidR="008E0D13" w:rsidRPr="008E0D13">
        <w:rPr>
          <w:rFonts w:cs="Times New Roman"/>
        </w:rPr>
        <w:t>jacobian_uv_P</w:t>
      </w:r>
      <w:r w:rsidR="008E0D13">
        <w:rPr>
          <w:rFonts w:cs="Times New Roman"/>
        </w:rPr>
        <w:t>j</w:t>
      </w:r>
      <w:proofErr w:type="spellEnd"/>
      <w:r w:rsidR="008E0D13">
        <w:rPr>
          <w:rFonts w:cs="Times New Roman" w:hint="eastAsia"/>
        </w:rPr>
        <w:t>，2</w:t>
      </w:r>
      <w:r w:rsidR="008E0D13">
        <w:rPr>
          <w:rFonts w:cs="Times New Roman"/>
        </w:rPr>
        <w:t>*3</w:t>
      </w:r>
      <w:r w:rsidR="008E0D13">
        <w:rPr>
          <w:rFonts w:cs="Times New Roman" w:hint="eastAsia"/>
        </w:rPr>
        <w:t>维度）和关于路标点的雅克比（源码中的</w:t>
      </w:r>
      <w:proofErr w:type="spellStart"/>
      <w:r w:rsidR="008E0D13">
        <w:rPr>
          <w:rFonts w:cs="Times New Roman"/>
        </w:rPr>
        <w:t>jacobian_uv_Ti</w:t>
      </w:r>
      <w:proofErr w:type="spellEnd"/>
      <w:r w:rsidR="008E0D13">
        <w:rPr>
          <w:rFonts w:cs="Times New Roman" w:hint="eastAsia"/>
        </w:rPr>
        <w:t>，2</w:t>
      </w:r>
      <w:r w:rsidR="008E0D13">
        <w:rPr>
          <w:rFonts w:cs="Times New Roman"/>
        </w:rPr>
        <w:t>*6</w:t>
      </w:r>
      <w:r w:rsidR="008E0D13">
        <w:rPr>
          <w:rFonts w:cs="Times New Roman" w:hint="eastAsia"/>
        </w:rPr>
        <w:t>维度）。</w:t>
      </w:r>
    </w:p>
    <w:p w:rsidR="00EC41B8" w:rsidRDefault="008E0D13" w:rsidP="00D705B8">
      <w:pPr>
        <w:spacing w:line="360" w:lineRule="auto"/>
        <w:ind w:firstLineChars="200" w:firstLine="480"/>
        <w:rPr>
          <w:rFonts w:cs="Times New Roman"/>
        </w:rPr>
      </w:pPr>
      <w:r>
        <w:rPr>
          <w:rFonts w:cs="Times New Roman" w:hint="eastAsia"/>
        </w:rPr>
        <w:t>再</w:t>
      </w:r>
      <w:r w:rsidR="00D705B8" w:rsidRPr="00D705B8">
        <w:rPr>
          <w:rFonts w:cs="Times New Roman" w:hint="eastAsia"/>
        </w:rPr>
        <w:t>根据信息矩阵的特性和</w:t>
      </w:r>
      <w:r>
        <w:rPr>
          <w:rFonts w:cs="Times New Roman" w:hint="eastAsia"/>
        </w:rPr>
        <w:t>雅克比维度可知信息矩阵H的大概</w:t>
      </w:r>
      <w:r w:rsidR="00CE3B49">
        <w:rPr>
          <w:rFonts w:cs="Times New Roman" w:hint="eastAsia"/>
        </w:rPr>
        <w:t>组成</w:t>
      </w:r>
      <w:r>
        <w:rPr>
          <w:rFonts w:cs="Times New Roman" w:hint="eastAsia"/>
        </w:rPr>
        <w:t>应</w:t>
      </w:r>
      <w:r w:rsidR="00CE3B49">
        <w:rPr>
          <w:rFonts w:cs="Times New Roman" w:hint="eastAsia"/>
        </w:rPr>
        <w:t>如</w:t>
      </w:r>
      <w:r>
        <w:rPr>
          <w:rFonts w:cs="Times New Roman" w:hint="eastAsia"/>
        </w:rPr>
        <w:t>表1所示。表1将H分为左上、左下、右上、右下4个区域，每个区域对应的信息子矩阵和维度已列出。</w:t>
      </w:r>
    </w:p>
    <w:p w:rsidR="008E0D13" w:rsidRPr="008E0D13" w:rsidRDefault="008E0D13" w:rsidP="008E0D13">
      <w:pPr>
        <w:spacing w:line="360" w:lineRule="auto"/>
        <w:ind w:firstLineChars="200" w:firstLine="420"/>
        <w:jc w:val="center"/>
        <w:rPr>
          <w:rFonts w:cs="Times New Roman"/>
          <w:sz w:val="21"/>
        </w:rPr>
      </w:pPr>
      <w:r w:rsidRPr="008E0D13">
        <w:rPr>
          <w:rFonts w:cs="Times New Roman" w:hint="eastAsia"/>
          <w:sz w:val="21"/>
        </w:rPr>
        <w:t>表1</w:t>
      </w:r>
      <w:r w:rsidRPr="008E0D13">
        <w:rPr>
          <w:rFonts w:cs="Times New Roman"/>
          <w:sz w:val="21"/>
        </w:rPr>
        <w:t xml:space="preserve"> </w:t>
      </w:r>
      <w:r w:rsidRPr="008E0D13">
        <w:rPr>
          <w:rFonts w:cs="Times New Roman" w:hint="eastAsia"/>
          <w:sz w:val="21"/>
        </w:rPr>
        <w:t>信息矩阵</w:t>
      </w:r>
      <w:r>
        <w:rPr>
          <w:rFonts w:cs="Times New Roman"/>
          <w:sz w:val="21"/>
        </w:rPr>
        <w:t>H</w:t>
      </w:r>
      <w:r w:rsidRPr="008E0D13">
        <w:rPr>
          <w:rFonts w:cs="Times New Roman" w:hint="eastAsia"/>
          <w:sz w:val="21"/>
        </w:rPr>
        <w:t>的构成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2268"/>
        <w:gridCol w:w="2268"/>
      </w:tblGrid>
      <w:tr w:rsidR="00D705B8" w:rsidTr="008E0D13">
        <w:trPr>
          <w:trHeight w:val="850"/>
          <w:jc w:val="center"/>
        </w:trPr>
        <w:tc>
          <w:tcPr>
            <w:tcW w:w="850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</w:p>
        </w:tc>
        <w:tc>
          <w:tcPr>
            <w:tcW w:w="2268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/>
                <w:sz w:val="21"/>
              </w:rPr>
              <w:t>10</w:t>
            </w:r>
            <w:r w:rsidRPr="008E0D13">
              <w:rPr>
                <w:rFonts w:cs="Times New Roman" w:hint="eastAsia"/>
                <w:sz w:val="21"/>
              </w:rPr>
              <w:t>个位姿点</w:t>
            </w:r>
          </w:p>
        </w:tc>
        <w:tc>
          <w:tcPr>
            <w:tcW w:w="2268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2</w:t>
            </w:r>
            <w:r w:rsidRPr="008E0D13">
              <w:rPr>
                <w:rFonts w:cs="Times New Roman"/>
                <w:sz w:val="21"/>
              </w:rPr>
              <w:t>0</w:t>
            </w:r>
            <w:r w:rsidRPr="008E0D13">
              <w:rPr>
                <w:rFonts w:cs="Times New Roman" w:hint="eastAsia"/>
                <w:sz w:val="21"/>
              </w:rPr>
              <w:t>个观测</w:t>
            </w:r>
          </w:p>
        </w:tc>
      </w:tr>
      <w:tr w:rsidR="00D705B8" w:rsidTr="008E0D13">
        <w:trPr>
          <w:trHeight w:val="1701"/>
          <w:jc w:val="center"/>
        </w:trPr>
        <w:tc>
          <w:tcPr>
            <w:tcW w:w="850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/>
                <w:sz w:val="21"/>
              </w:rPr>
              <w:t>10</w:t>
            </w:r>
            <w:r w:rsidRPr="008E0D13">
              <w:rPr>
                <w:rFonts w:cs="Times New Roman" w:hint="eastAsia"/>
                <w:sz w:val="21"/>
              </w:rPr>
              <w:t>个位姿点</w:t>
            </w:r>
          </w:p>
        </w:tc>
        <w:tc>
          <w:tcPr>
            <w:tcW w:w="2268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proofErr w:type="spellStart"/>
            <w:r w:rsidRPr="008E0D13">
              <w:rPr>
                <w:rFonts w:cs="Times New Roman"/>
                <w:sz w:val="21"/>
              </w:rPr>
              <w:t>H</w:t>
            </w:r>
            <w:r w:rsidRPr="008E0D13">
              <w:rPr>
                <w:rFonts w:cs="Times New Roman" w:hint="eastAsia"/>
                <w:sz w:val="21"/>
              </w:rPr>
              <w:t>_</w:t>
            </w:r>
            <w:r w:rsidRPr="008E0D13">
              <w:rPr>
                <w:rFonts w:cs="Times New Roman"/>
                <w:sz w:val="21"/>
              </w:rPr>
              <w:t>left_up</w:t>
            </w:r>
            <w:proofErr w:type="spellEnd"/>
          </w:p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维度：6</w:t>
            </w:r>
            <w:r w:rsidRPr="008E0D13">
              <w:rPr>
                <w:rFonts w:cs="Times New Roman"/>
                <w:sz w:val="21"/>
              </w:rPr>
              <w:t>*6</w:t>
            </w:r>
          </w:p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数量：1</w:t>
            </w:r>
            <w:r w:rsidRPr="008E0D13">
              <w:rPr>
                <w:rFonts w:cs="Times New Roman"/>
                <w:sz w:val="21"/>
              </w:rPr>
              <w:t>0*10</w:t>
            </w:r>
            <w:r w:rsidRPr="008E0D13">
              <w:rPr>
                <w:rFonts w:cs="Times New Roman" w:hint="eastAsia"/>
                <w:sz w:val="21"/>
              </w:rPr>
              <w:t>个</w:t>
            </w:r>
          </w:p>
        </w:tc>
        <w:tc>
          <w:tcPr>
            <w:tcW w:w="2268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proofErr w:type="spellStart"/>
            <w:r w:rsidRPr="008E0D13">
              <w:rPr>
                <w:rFonts w:cs="Times New Roman"/>
                <w:sz w:val="21"/>
              </w:rPr>
              <w:t>H_right_up</w:t>
            </w:r>
            <w:proofErr w:type="spellEnd"/>
          </w:p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维度：6</w:t>
            </w:r>
            <w:r w:rsidRPr="008E0D13">
              <w:rPr>
                <w:rFonts w:cs="Times New Roman"/>
                <w:sz w:val="21"/>
              </w:rPr>
              <w:t>*3</w:t>
            </w:r>
          </w:p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数量：1</w:t>
            </w:r>
            <w:r w:rsidRPr="008E0D13">
              <w:rPr>
                <w:rFonts w:cs="Times New Roman"/>
                <w:sz w:val="21"/>
              </w:rPr>
              <w:t>0*20</w:t>
            </w:r>
            <w:r w:rsidRPr="008E0D13">
              <w:rPr>
                <w:rFonts w:cs="Times New Roman" w:hint="eastAsia"/>
                <w:sz w:val="21"/>
              </w:rPr>
              <w:t>个</w:t>
            </w:r>
          </w:p>
        </w:tc>
      </w:tr>
      <w:tr w:rsidR="00D705B8" w:rsidTr="008E0D13">
        <w:trPr>
          <w:trHeight w:val="1701"/>
          <w:jc w:val="center"/>
        </w:trPr>
        <w:tc>
          <w:tcPr>
            <w:tcW w:w="850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2</w:t>
            </w:r>
            <w:r w:rsidRPr="008E0D13">
              <w:rPr>
                <w:rFonts w:cs="Times New Roman"/>
                <w:sz w:val="21"/>
              </w:rPr>
              <w:t>0</w:t>
            </w:r>
            <w:r w:rsidRPr="008E0D13">
              <w:rPr>
                <w:rFonts w:cs="Times New Roman" w:hint="eastAsia"/>
                <w:sz w:val="21"/>
              </w:rPr>
              <w:t>个观测</w:t>
            </w:r>
          </w:p>
        </w:tc>
        <w:tc>
          <w:tcPr>
            <w:tcW w:w="2268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proofErr w:type="spellStart"/>
            <w:r w:rsidRPr="008E0D13">
              <w:rPr>
                <w:rFonts w:cs="Times New Roman"/>
                <w:sz w:val="21"/>
              </w:rPr>
              <w:t>H_left_down</w:t>
            </w:r>
            <w:proofErr w:type="spellEnd"/>
          </w:p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维度：</w:t>
            </w:r>
            <w:r w:rsidRPr="008E0D13">
              <w:rPr>
                <w:rFonts w:cs="Times New Roman"/>
                <w:sz w:val="21"/>
              </w:rPr>
              <w:t>3*6</w:t>
            </w:r>
          </w:p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数量：</w:t>
            </w:r>
            <w:r w:rsidRPr="008E0D13">
              <w:rPr>
                <w:rFonts w:cs="Times New Roman"/>
                <w:sz w:val="21"/>
              </w:rPr>
              <w:t>20*10</w:t>
            </w:r>
            <w:r w:rsidRPr="008E0D13">
              <w:rPr>
                <w:rFonts w:cs="Times New Roman" w:hint="eastAsia"/>
                <w:sz w:val="21"/>
              </w:rPr>
              <w:t>个</w:t>
            </w:r>
          </w:p>
        </w:tc>
        <w:tc>
          <w:tcPr>
            <w:tcW w:w="2268" w:type="dxa"/>
            <w:vAlign w:val="center"/>
          </w:tcPr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proofErr w:type="spellStart"/>
            <w:r w:rsidRPr="008E0D13">
              <w:rPr>
                <w:rFonts w:cs="Times New Roman"/>
                <w:sz w:val="21"/>
              </w:rPr>
              <w:t>H_right_down</w:t>
            </w:r>
            <w:proofErr w:type="spellEnd"/>
          </w:p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维度：</w:t>
            </w:r>
            <w:r w:rsidRPr="008E0D13">
              <w:rPr>
                <w:rFonts w:cs="Times New Roman"/>
                <w:sz w:val="21"/>
              </w:rPr>
              <w:t>3*3</w:t>
            </w:r>
          </w:p>
          <w:p w:rsidR="00D705B8" w:rsidRPr="008E0D13" w:rsidRDefault="00D705B8" w:rsidP="00D705B8">
            <w:pPr>
              <w:spacing w:line="360" w:lineRule="auto"/>
              <w:jc w:val="center"/>
              <w:rPr>
                <w:rFonts w:cs="Times New Roman"/>
                <w:sz w:val="21"/>
              </w:rPr>
            </w:pPr>
            <w:r w:rsidRPr="008E0D13">
              <w:rPr>
                <w:rFonts w:cs="Times New Roman" w:hint="eastAsia"/>
                <w:sz w:val="21"/>
              </w:rPr>
              <w:t>数量：</w:t>
            </w:r>
            <w:r w:rsidRPr="008E0D13">
              <w:rPr>
                <w:rFonts w:cs="Times New Roman"/>
                <w:sz w:val="21"/>
              </w:rPr>
              <w:t>20*20</w:t>
            </w:r>
            <w:r w:rsidRPr="008E0D13">
              <w:rPr>
                <w:rFonts w:cs="Times New Roman" w:hint="eastAsia"/>
                <w:sz w:val="21"/>
              </w:rPr>
              <w:t>个</w:t>
            </w:r>
          </w:p>
        </w:tc>
      </w:tr>
    </w:tbl>
    <w:p w:rsidR="00F30A8B" w:rsidRDefault="00F30A8B" w:rsidP="008E0D13">
      <w:pPr>
        <w:spacing w:line="360" w:lineRule="auto"/>
        <w:ind w:firstLineChars="200" w:firstLine="480"/>
        <w:rPr>
          <w:rFonts w:cs="Times New Roman"/>
        </w:rPr>
      </w:pPr>
    </w:p>
    <w:p w:rsidR="00D705B8" w:rsidRPr="008E0D13" w:rsidRDefault="008E0D13" w:rsidP="008E0D13">
      <w:pPr>
        <w:spacing w:line="360" w:lineRule="auto"/>
        <w:ind w:firstLineChars="200" w:firstLine="480"/>
        <w:rPr>
          <w:rFonts w:cs="Times New Roman"/>
        </w:rPr>
      </w:pPr>
      <w:r w:rsidRPr="008E0D13">
        <w:rPr>
          <w:rFonts w:cs="Times New Roman" w:hint="eastAsia"/>
        </w:rPr>
        <w:t>其中左上角和左下角的信息子矩阵已经在源码中给出，则根据表1很容易可以计算出右上角和右下角的信息矩阵</w:t>
      </w:r>
      <w:r>
        <w:rPr>
          <w:rFonts w:cs="Times New Roman" w:hint="eastAsia"/>
        </w:rPr>
        <w:t>，具体</w:t>
      </w:r>
      <w:r w:rsidR="00FF2C1E">
        <w:rPr>
          <w:rFonts w:cs="Times New Roman" w:hint="eastAsia"/>
        </w:rPr>
        <w:t>内容见下图源码及注释：</w:t>
      </w:r>
    </w:p>
    <w:p w:rsidR="00EC41B8" w:rsidRPr="00EC41B8" w:rsidRDefault="00EC41B8" w:rsidP="00EC41B8">
      <w:pPr>
        <w:spacing w:line="360" w:lineRule="auto"/>
        <w:rPr>
          <w:rFonts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2F544EE8" wp14:editId="295CE171">
            <wp:extent cx="5274310" cy="3112770"/>
            <wp:effectExtent l="19050" t="19050" r="215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41B8" w:rsidRPr="00FF2C1E" w:rsidRDefault="00FF2C1E" w:rsidP="00FF2C1E">
      <w:pPr>
        <w:spacing w:line="360" w:lineRule="auto"/>
        <w:ind w:firstLineChars="200" w:firstLine="420"/>
        <w:jc w:val="center"/>
        <w:rPr>
          <w:rFonts w:cs="Times New Roman"/>
          <w:sz w:val="21"/>
        </w:rPr>
      </w:pPr>
      <w:r w:rsidRPr="00FF2C1E">
        <w:rPr>
          <w:rFonts w:cs="Times New Roman" w:hint="eastAsia"/>
          <w:sz w:val="21"/>
        </w:rPr>
        <w:t>图2</w:t>
      </w:r>
      <w:r w:rsidRPr="00FF2C1E">
        <w:rPr>
          <w:rFonts w:cs="Times New Roman"/>
          <w:sz w:val="21"/>
        </w:rPr>
        <w:t xml:space="preserve"> </w:t>
      </w:r>
      <w:r w:rsidRPr="00FF2C1E">
        <w:rPr>
          <w:rFonts w:cs="Times New Roman" w:hint="eastAsia"/>
          <w:sz w:val="21"/>
        </w:rPr>
        <w:t>补充代码部分截图</w:t>
      </w:r>
    </w:p>
    <w:p w:rsidR="00EC41B8" w:rsidRDefault="00FF2C1E">
      <w:pPr>
        <w:spacing w:line="360" w:lineRule="auto"/>
        <w:ind w:firstLineChars="200" w:firstLine="480"/>
        <w:rPr>
          <w:rFonts w:cs="Times New Roman"/>
        </w:rPr>
      </w:pPr>
      <w:r w:rsidRPr="00FF2C1E">
        <w:rPr>
          <w:rFonts w:cs="Times New Roman" w:hint="eastAsia"/>
        </w:rPr>
        <w:t>图2中8</w:t>
      </w:r>
      <w:r w:rsidRPr="00FF2C1E">
        <w:rPr>
          <w:rFonts w:cs="Times New Roman"/>
        </w:rPr>
        <w:t>0</w:t>
      </w:r>
      <w:r w:rsidRPr="00FF2C1E">
        <w:rPr>
          <w:rFonts w:cs="Times New Roman" w:hint="eastAsia"/>
        </w:rPr>
        <w:t>行与8</w:t>
      </w:r>
      <w:r w:rsidRPr="00FF2C1E">
        <w:rPr>
          <w:rFonts w:cs="Times New Roman"/>
        </w:rPr>
        <w:t>3</w:t>
      </w:r>
      <w:r w:rsidRPr="00FF2C1E">
        <w:rPr>
          <w:rFonts w:cs="Times New Roman" w:hint="eastAsia"/>
        </w:rPr>
        <w:t>行为补充内容。</w:t>
      </w:r>
      <w:r>
        <w:rPr>
          <w:rFonts w:cs="Times New Roman" w:hint="eastAsia"/>
        </w:rPr>
        <w:t>运行结果如图3所示，可看出输出结果的最后7维值均接近于0，表明结论正确。</w:t>
      </w:r>
    </w:p>
    <w:p w:rsidR="00FC7AAF" w:rsidRDefault="00A5432A" w:rsidP="00A5432A">
      <w:pPr>
        <w:spacing w:line="360" w:lineRule="auto"/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714875" cy="314325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43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7AAF" w:rsidRPr="00FF2C1E" w:rsidRDefault="00FC7AAF" w:rsidP="00FC7AAF">
      <w:pPr>
        <w:spacing w:line="360" w:lineRule="auto"/>
        <w:ind w:firstLineChars="200" w:firstLine="420"/>
        <w:jc w:val="center"/>
        <w:rPr>
          <w:rFonts w:cs="Times New Roman"/>
        </w:rPr>
      </w:pPr>
      <w:r w:rsidRPr="00FF2C1E">
        <w:rPr>
          <w:rFonts w:cs="Times New Roman" w:hint="eastAsia"/>
          <w:sz w:val="21"/>
        </w:rPr>
        <w:t>图</w:t>
      </w:r>
      <w:r>
        <w:rPr>
          <w:rFonts w:cs="Times New Roman"/>
          <w:sz w:val="21"/>
        </w:rPr>
        <w:t>3</w:t>
      </w:r>
      <w:r w:rsidRPr="00FF2C1E">
        <w:rPr>
          <w:rFonts w:cs="Times New Roman"/>
          <w:sz w:val="21"/>
        </w:rPr>
        <w:t xml:space="preserve"> </w:t>
      </w:r>
      <w:r>
        <w:rPr>
          <w:rFonts w:cs="Times New Roman" w:hint="eastAsia"/>
          <w:sz w:val="21"/>
        </w:rPr>
        <w:t>完整</w:t>
      </w:r>
      <w:r w:rsidRPr="00FF2C1E">
        <w:rPr>
          <w:rFonts w:cs="Times New Roman" w:hint="eastAsia"/>
          <w:sz w:val="21"/>
        </w:rPr>
        <w:t>代码</w:t>
      </w:r>
      <w:r>
        <w:rPr>
          <w:rFonts w:cs="Times New Roman" w:hint="eastAsia"/>
          <w:sz w:val="21"/>
        </w:rPr>
        <w:t>的运行结果</w:t>
      </w:r>
      <w:r w:rsidRPr="00FF2C1E">
        <w:rPr>
          <w:rFonts w:cs="Times New Roman" w:hint="eastAsia"/>
          <w:sz w:val="21"/>
        </w:rPr>
        <w:t>截图</w:t>
      </w:r>
    </w:p>
    <w:sectPr w:rsidR="00FC7AAF" w:rsidRPr="00FF2C1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329A" w:rsidRDefault="0031329A">
      <w:r>
        <w:separator/>
      </w:r>
    </w:p>
  </w:endnote>
  <w:endnote w:type="continuationSeparator" w:id="0">
    <w:p w:rsidR="0031329A" w:rsidRDefault="0031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charset w:val="00"/>
    <w:family w:val="roman"/>
    <w:pitch w:val="default"/>
  </w:font>
  <w:font w:name="FandolHei-Regular-Identity-H">
    <w:altName w:val="Gubbi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329A" w:rsidRDefault="0031329A">
      <w:r>
        <w:separator/>
      </w:r>
    </w:p>
  </w:footnote>
  <w:footnote w:type="continuationSeparator" w:id="0">
    <w:p w:rsidR="0031329A" w:rsidRDefault="00313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0CA" w:rsidRDefault="0031329A">
    <w:pPr>
      <w:pStyle w:val="a5"/>
      <w:tabs>
        <w:tab w:val="left" w:pos="5880"/>
      </w:tabs>
      <w:rPr>
        <w:rFonts w:ascii="宋体" w:eastAsia="宋体" w:hAnsi="宋体"/>
        <w:sz w:val="21"/>
      </w:rPr>
    </w:pPr>
    <w:r>
      <w:rPr>
        <w:rFonts w:ascii="宋体" w:eastAsia="宋体" w:hAnsi="宋体" w:hint="eastAsia"/>
        <w:sz w:val="21"/>
      </w:rPr>
      <w:t>深蓝学院用户</w:t>
    </w:r>
    <w:proofErr w:type="spellStart"/>
    <w:r>
      <w:rPr>
        <w:rFonts w:ascii="宋体" w:eastAsia="宋体" w:hAnsi="宋体"/>
        <w:sz w:val="21"/>
      </w:rPr>
      <w:t>Eba</w:t>
    </w:r>
    <w:proofErr w:type="spellEnd"/>
    <w:r>
      <w:rPr>
        <w:rFonts w:ascii="宋体" w:eastAsia="宋体" w:hAnsi="宋体"/>
        <w:sz w:val="21"/>
      </w:rPr>
      <w:t>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17"/>
    <w:rsid w:val="EFFD4E65"/>
    <w:rsid w:val="F6FFCCC7"/>
    <w:rsid w:val="FFF77DAD"/>
    <w:rsid w:val="00015A22"/>
    <w:rsid w:val="00090317"/>
    <w:rsid w:val="00132EC8"/>
    <w:rsid w:val="001A5ED8"/>
    <w:rsid w:val="001B3757"/>
    <w:rsid w:val="001C0FE1"/>
    <w:rsid w:val="001F4AED"/>
    <w:rsid w:val="00237651"/>
    <w:rsid w:val="00243CBC"/>
    <w:rsid w:val="00274231"/>
    <w:rsid w:val="00287899"/>
    <w:rsid w:val="002B576E"/>
    <w:rsid w:val="002E2189"/>
    <w:rsid w:val="0031329A"/>
    <w:rsid w:val="0032042A"/>
    <w:rsid w:val="003235CA"/>
    <w:rsid w:val="00335396"/>
    <w:rsid w:val="0034642C"/>
    <w:rsid w:val="00360C71"/>
    <w:rsid w:val="00364804"/>
    <w:rsid w:val="003B2D1E"/>
    <w:rsid w:val="003D2AA8"/>
    <w:rsid w:val="003F0999"/>
    <w:rsid w:val="00514BA4"/>
    <w:rsid w:val="00561BD0"/>
    <w:rsid w:val="00582081"/>
    <w:rsid w:val="0058452D"/>
    <w:rsid w:val="00596818"/>
    <w:rsid w:val="00745B5C"/>
    <w:rsid w:val="00765A3E"/>
    <w:rsid w:val="00780125"/>
    <w:rsid w:val="007940B2"/>
    <w:rsid w:val="007A4766"/>
    <w:rsid w:val="007F3999"/>
    <w:rsid w:val="008550CA"/>
    <w:rsid w:val="008C475E"/>
    <w:rsid w:val="008E0D13"/>
    <w:rsid w:val="009108EF"/>
    <w:rsid w:val="0093530E"/>
    <w:rsid w:val="009F1A35"/>
    <w:rsid w:val="00A44E95"/>
    <w:rsid w:val="00A5432A"/>
    <w:rsid w:val="00AE1DEA"/>
    <w:rsid w:val="00AF7DDF"/>
    <w:rsid w:val="00B172DB"/>
    <w:rsid w:val="00B41FE2"/>
    <w:rsid w:val="00B62B86"/>
    <w:rsid w:val="00BE3A72"/>
    <w:rsid w:val="00BF3822"/>
    <w:rsid w:val="00C0504C"/>
    <w:rsid w:val="00C23214"/>
    <w:rsid w:val="00C32508"/>
    <w:rsid w:val="00CE3B49"/>
    <w:rsid w:val="00D2218B"/>
    <w:rsid w:val="00D705B8"/>
    <w:rsid w:val="00D81BCB"/>
    <w:rsid w:val="00D94C76"/>
    <w:rsid w:val="00E64A71"/>
    <w:rsid w:val="00EC41B8"/>
    <w:rsid w:val="00EC4CD2"/>
    <w:rsid w:val="00F02132"/>
    <w:rsid w:val="00F30A8B"/>
    <w:rsid w:val="00F51A3E"/>
    <w:rsid w:val="00F66F7F"/>
    <w:rsid w:val="00FB126D"/>
    <w:rsid w:val="00FB5A19"/>
    <w:rsid w:val="00FC7AAF"/>
    <w:rsid w:val="00FE21D2"/>
    <w:rsid w:val="00FF2C1E"/>
    <w:rsid w:val="00FF2EEE"/>
    <w:rsid w:val="27BF0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90968-F06E-4111-A550-E16A275A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pPr>
      <w:snapToGrid w:val="0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semiHidden/>
    <w:unhideWhenUsed/>
    <w:rPr>
      <w:color w:val="0000FF"/>
      <w:u w:val="single"/>
    </w:rPr>
  </w:style>
  <w:style w:type="character" w:styleId="ac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d">
    <w:name w:val="Placeholder Text"/>
    <w:basedOn w:val="a0"/>
    <w:uiPriority w:val="99"/>
    <w:semiHidden/>
    <w:rPr>
      <w:color w:val="808080"/>
    </w:rPr>
  </w:style>
  <w:style w:type="paragraph" w:styleId="ae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fontstyle01">
    <w:name w:val="fontstyle01"/>
    <w:basedOn w:val="a0"/>
    <w:rPr>
      <w:rFonts w:ascii="Helvetica-Bold" w:hAnsi="Helvetica-Bold" w:hint="default"/>
      <w:b/>
      <w:bCs/>
      <w:color w:val="000000"/>
      <w:sz w:val="44"/>
      <w:szCs w:val="44"/>
    </w:rPr>
  </w:style>
  <w:style w:type="character" w:customStyle="1" w:styleId="a8">
    <w:name w:val="脚注文本 字符"/>
    <w:basedOn w:val="a0"/>
    <w:link w:val="a7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fontstyle21">
    <w:name w:val="fontstyle21"/>
    <w:basedOn w:val="a0"/>
    <w:rPr>
      <w:rFonts w:ascii="FandolHei-Regular-Identity-H" w:hAnsi="FandolHei-Regular-Identity-H" w:hint="default"/>
      <w:color w:val="FFFFFF"/>
      <w:sz w:val="22"/>
      <w:szCs w:val="22"/>
    </w:rPr>
  </w:style>
  <w:style w:type="paragraph" w:customStyle="1" w:styleId="af">
    <w:name w:val="公式"/>
    <w:qFormat/>
    <w:pPr>
      <w:tabs>
        <w:tab w:val="center" w:pos="4156"/>
        <w:tab w:val="right" w:pos="8312"/>
      </w:tabs>
      <w:spacing w:line="360" w:lineRule="auto"/>
      <w:ind w:left="278" w:firstLineChars="200" w:firstLine="480"/>
      <w:jc w:val="center"/>
    </w:pPr>
    <w:rPr>
      <w:rFonts w:ascii="宋体" w:eastAsia="宋体" w:hAnsi="宋体" w:cs="宋体"/>
      <w:sz w:val="24"/>
      <w:szCs w:val="24"/>
    </w:rPr>
  </w:style>
  <w:style w:type="table" w:customStyle="1" w:styleId="21">
    <w:name w:val="无格式表格 21"/>
    <w:basedOn w:val="a1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175</Words>
  <Characters>998</Characters>
  <Application>Microsoft Office Word</Application>
  <DocSecurity>0</DocSecurity>
  <Lines>8</Lines>
  <Paragraphs>2</Paragraphs>
  <ScaleCrop>false</ScaleCrop>
  <Company>微软中国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Scofield Fai</dc:creator>
  <cp:lastModifiedBy>Wu Vance</cp:lastModifiedBy>
  <cp:revision>39</cp:revision>
  <cp:lastPrinted>2019-07-08T07:06:00Z</cp:lastPrinted>
  <dcterms:created xsi:type="dcterms:W3CDTF">2019-06-14T19:22:00Z</dcterms:created>
  <dcterms:modified xsi:type="dcterms:W3CDTF">2019-07-11T12:51:00Z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