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{MUNICIPIO}, {DEPARTAMENTO}, {FECHA}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Señores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ENTIDAD PROMOTORA DE SALUD {NOMBRE_EPS}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SUPERINTENDENCIA NACIONAL DE SALUD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{MUNICIPIO}, {DEPARTAMENTO}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ASUNTO: DERECHO DE PETICIÓN PARA EL SUMINISTRO INMEDIATO Y ENTREGA EFECTIVA DE MEDICAMENTOS PRESCRITOS.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PETICIONARIO(A): {NOMBRE_COMPLETO_PACIENTE_USUARIO}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CÉDULA: {NUMERO_CEDULA} DE {LUGAR_EXPEDICION}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Yo, {NOMBRE_COMPLETO_PACIENTE_USUARIO}, identificado(a) con cédula No. {NUMERO_CEDULA}, en ejercicio del artículo 23 de la C.P. y Ley 1755 de 2015, formulo respetuosa solicitud con base en los siguientes: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HECHOS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PRIMERO. </w:t>
      </w:r>
      <w:r>
        <w:rPr>
          <w:rFonts w:ascii="Arial" w:hAnsi="Arial" w:cs="Arial"/>
          <w:sz w:val="24"/>
          <w:szCs w:val="24"/>
        </w:rPr>
        <w:t xml:space="preserve">Me encuentro afiliado(a) ante la EPS {NOMBRE_EPS} y diagnosticado(a) con {DIAGNOSTICO_MEDICO}.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SEGUNDO. </w:t>
      </w:r>
      <w:r>
        <w:rPr>
          <w:rFonts w:ascii="Arial" w:hAnsi="Arial" w:cs="Arial"/>
          <w:sz w:val="24"/>
          <w:szCs w:val="24"/>
        </w:rPr>
        <w:t xml:space="preserve">Mi médico tratante adscrito prescribió la fórmula médica de {NOMBRE_MEDICAMENTO}, con posología {DOSIS_FRECUENCIA}.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TERCERO. </w:t>
      </w:r>
      <w:r>
        <w:rPr>
          <w:rFonts w:ascii="Arial" w:hAnsi="Arial" w:cs="Arial"/>
          <w:sz w:val="24"/>
          <w:szCs w:val="24"/>
        </w:rPr>
        <w:t xml:space="preserve">Al acercarme al punto de entrega, el dispensario informó no contar con existencias del medicamento, emitiendo volante de pendiente.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CUARTO. </w:t>
      </w:r>
      <w:r>
        <w:rPr>
          <w:rFonts w:ascii="Arial" w:hAnsi="Arial" w:cs="Arial"/>
          <w:sz w:val="24"/>
          <w:szCs w:val="24"/>
        </w:rPr>
        <w:t xml:space="preserve">Habiendo transcurrido ampliamente el término perentorio de 48 horas fijado en la Resolución 1604 de 2013, la EPS no ha hecho entrega en mi domicilio.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PETICIONES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Solicito a la EPS {NOMBRE_EPS}: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PRIMERO. </w:t>
      </w:r>
      <w:r>
        <w:rPr>
          <w:rFonts w:ascii="Arial" w:hAnsi="Arial" w:cs="Arial"/>
          <w:sz w:val="24"/>
          <w:szCs w:val="24"/>
        </w:rPr>
        <w:t xml:space="preserve">Efectuar de manera inmediata la entrega física y completa de los medicamentos prescritos en mi lugar de residencia.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SEGUNDO. </w:t>
      </w:r>
      <w:r>
        <w:rPr>
          <w:rFonts w:ascii="Arial" w:hAnsi="Arial" w:cs="Arial"/>
          <w:sz w:val="24"/>
          <w:szCs w:val="24"/>
        </w:rPr>
        <w:t xml:space="preserve">Garantizar la entrega mensual, puntual y continua en los periodos sucesivos para evitar nuevas interrupciones de mi tratamiento.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FUNDAMENTOS DE DERECHO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PRIMERO. </w:t>
      </w:r>
      <w:r>
        <w:rPr>
          <w:rFonts w:ascii="Arial" w:hAnsi="Arial" w:cs="Arial"/>
          <w:sz w:val="24"/>
          <w:szCs w:val="24"/>
        </w:rPr>
        <w:t xml:space="preserve">Ley Estatutaria 1751 de 2015, artículos 6 y 8 (Principios de Continuidad e Integralidad en Salud).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SEGUNDO. </w:t>
      </w:r>
      <w:r>
        <w:rPr>
          <w:rFonts w:ascii="Arial" w:hAnsi="Arial" w:cs="Arial"/>
          <w:sz w:val="24"/>
          <w:szCs w:val="24"/>
        </w:rPr>
        <w:t xml:space="preserve">Resolución 1604 de 2013 del Ministerio de Salud (plazo máximo e improrrogable de 48 horas para entrega de medicamentos pendientes).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NOTIFICACIONES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Recibiré notificaciones en la dirección: {DIRECCION_NOTIFICACION}.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Correo electrónico: {CORREO_ELECTRONICO}.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Teléfono celular: {NUMERO_TELEFONO}.</w:t>
      </w:r>
    </w:p>
    <w:p>
      <w:pPr>
        <w:spacing w:before="14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Cordialmente,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/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{NOMBRE_COMPLETO_PACIENTE_USUARIO}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C.C. No. {NUMERO_CEDULA}</w:t>
      </w:r>
    </w:p>
    <w:sectPr w:rsidR="0063602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01510"/>
    <w:multiLevelType w:val="multilevel"/>
    <w:tmpl w:val="65F8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25"/>
    <w:rsid w:val="002B4425"/>
    <w:rsid w:val="0063602F"/>
    <w:rsid w:val="0B2E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9D28"/>
  <w15:chartTrackingRefBased/>
  <w15:docId w15:val="{8281527D-1A84-46C4-BE38-77851BD6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link w:val="Ttulo2Car"/>
    <w:uiPriority w:val="9"/>
    <w:qFormat/>
    <w:rsid w:val="002B4425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2Car" w:customStyle="1">
    <w:name w:val="Título 2 Car"/>
    <w:basedOn w:val="Fuentedeprrafopredeter"/>
    <w:link w:val="Ttulo2"/>
    <w:uiPriority w:val="9"/>
    <w:rsid w:val="002B4425"/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B44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B442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2B44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5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ntutelas@valledelcauca.gov.co" TargetMode="External" Id="rId6" /><Relationship Type="http://schemas.openxmlformats.org/officeDocument/2006/relationships/hyperlink" Target="mailto:njudiciales@valledelcauca.gov.co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Esteban Arango Lagos</dc:creator>
  <keywords/>
  <dc:description/>
  <lastModifiedBy>Usuario invitado</lastModifiedBy>
  <revision>2</revision>
  <dcterms:created xsi:type="dcterms:W3CDTF">2026-10-20T21:15:00.0000000Z</dcterms:created>
  <dcterms:modified xsi:type="dcterms:W3CDTF">2026-10-20T22:15:47.5196632Z</dcterms:modified>
</coreProperties>
</file>