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17152"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La Cumbre, Valle del Cauca, (FECHA_PRESENTACION)</w:t>
      </w:r>
    </w:p>
    <w:p w14:paraId="6025550B"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Señor(a)</w:t>
      </w:r>
    </w:p>
    <w:p w14:paraId="133C7A50"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JUEZ PRIMERO PROMISCUO MUNICIPAL DE LA CUMBRE – VALLE DEL CAUCA</w:t>
      </w:r>
    </w:p>
    <w:p w14:paraId="122D1772"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E. S. D.</w:t>
      </w:r>
    </w:p>
    <w:p w14:paraId="66E935B8"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REFERENCIA:</w:t>
      </w:r>
      <w:r w:rsidRPr="00375D27">
        <w:rPr>
          <w:rFonts w:ascii="Arial" w:eastAsia="Times New Roman" w:hAnsi="Arial" w:cs="Arial"/>
          <w:sz w:val="24"/>
          <w:szCs w:val="24"/>
          <w:lang w:eastAsia="es-CO"/>
        </w:rPr>
        <w:t xml:space="preserve"> ACCIÓN DE TUTELA POR VULNERACIÓN DEL DERECHO FUNDAMENTAL A LA SALUD.</w:t>
      </w:r>
    </w:p>
    <w:p w14:paraId="1BBED4B9"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ACCIONANTE:</w:t>
      </w:r>
      <w:r w:rsidRPr="00375D27">
        <w:rPr>
          <w:rFonts w:ascii="Arial" w:eastAsia="Times New Roman" w:hAnsi="Arial" w:cs="Arial"/>
          <w:sz w:val="24"/>
          <w:szCs w:val="24"/>
          <w:lang w:eastAsia="es-CO"/>
        </w:rPr>
        <w:t xml:space="preserve"> (NOMBRE_ACCIONANTE).</w:t>
      </w:r>
    </w:p>
    <w:p w14:paraId="02F380DF"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ACCIONADO:</w:t>
      </w:r>
      <w:r w:rsidRPr="00375D27">
        <w:rPr>
          <w:rFonts w:ascii="Arial" w:eastAsia="Times New Roman" w:hAnsi="Arial" w:cs="Arial"/>
          <w:sz w:val="24"/>
          <w:szCs w:val="24"/>
          <w:lang w:eastAsia="es-CO"/>
        </w:rPr>
        <w:t xml:space="preserve"> (NOMBRE_EPS).</w:t>
      </w:r>
    </w:p>
    <w:p w14:paraId="52A39F50"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 xml:space="preserve">Yo, </w:t>
      </w:r>
      <w:r w:rsidRPr="00375D27">
        <w:rPr>
          <w:rFonts w:ascii="Arial" w:eastAsia="Times New Roman" w:hAnsi="Arial" w:cs="Arial"/>
          <w:b/>
          <w:bCs/>
          <w:sz w:val="24"/>
          <w:szCs w:val="24"/>
          <w:lang w:eastAsia="es-CO"/>
        </w:rPr>
        <w:t>(NOMBRE_ACCIONANTE)</w:t>
      </w:r>
      <w:r w:rsidRPr="00375D27">
        <w:rPr>
          <w:rFonts w:ascii="Arial" w:eastAsia="Times New Roman" w:hAnsi="Arial" w:cs="Arial"/>
          <w:sz w:val="24"/>
          <w:szCs w:val="24"/>
          <w:lang w:eastAsia="es-CO"/>
        </w:rPr>
        <w:t xml:space="preserve">, identificado(a) con cédula de ciudadanía No. (NUMERO_DOCUMENTO_ACCIONANTE), expedida en (CIUDAD_EXPEDICION), actuando en nombre propio, interpongo ante usted </w:t>
      </w:r>
      <w:r w:rsidRPr="00375D27">
        <w:rPr>
          <w:rFonts w:ascii="Arial" w:eastAsia="Times New Roman" w:hAnsi="Arial" w:cs="Arial"/>
          <w:b/>
          <w:bCs/>
          <w:sz w:val="24"/>
          <w:szCs w:val="24"/>
          <w:lang w:eastAsia="es-CO"/>
        </w:rPr>
        <w:t>ACCIÓN DE TUTELA</w:t>
      </w:r>
      <w:r w:rsidRPr="00375D27">
        <w:rPr>
          <w:rFonts w:ascii="Arial" w:eastAsia="Times New Roman" w:hAnsi="Arial" w:cs="Arial"/>
          <w:sz w:val="24"/>
          <w:szCs w:val="24"/>
          <w:lang w:eastAsia="es-CO"/>
        </w:rPr>
        <w:t xml:space="preserve">, consagrada en el artículo 86 de la Constitución Política y reglamentada por el Decreto 2591 de 1991, en contra de </w:t>
      </w:r>
      <w:r w:rsidRPr="00375D27">
        <w:rPr>
          <w:rFonts w:ascii="Arial" w:eastAsia="Times New Roman" w:hAnsi="Arial" w:cs="Arial"/>
          <w:b/>
          <w:bCs/>
          <w:sz w:val="24"/>
          <w:szCs w:val="24"/>
          <w:lang w:eastAsia="es-CO"/>
        </w:rPr>
        <w:t>(NOMBRE_EPS)</w:t>
      </w:r>
      <w:r w:rsidRPr="00375D27">
        <w:rPr>
          <w:rFonts w:ascii="Arial" w:eastAsia="Times New Roman" w:hAnsi="Arial" w:cs="Arial"/>
          <w:sz w:val="24"/>
          <w:szCs w:val="24"/>
          <w:lang w:eastAsia="es-CO"/>
        </w:rPr>
        <w:t>, con el fin de que se protejan mis derechos fundamentales a la salud y, según las afectaciones acreditadas, a la vida en condiciones dignas y a la integridad personal, vulnerados como consecuencia de la falta de autorización de un procedimiento quirúrgico o tratamiento médico prescrito por mi médico tratante, con fundamento en los siguientes:</w:t>
      </w:r>
    </w:p>
    <w:p w14:paraId="6A2391A9"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t>HECHOS</w:t>
      </w:r>
    </w:p>
    <w:p w14:paraId="7197E9D1"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PRIMERO.</w:t>
      </w:r>
      <w:r w:rsidRPr="00375D27">
        <w:rPr>
          <w:rFonts w:ascii="Arial" w:eastAsia="Times New Roman" w:hAnsi="Arial" w:cs="Arial"/>
          <w:sz w:val="24"/>
          <w:szCs w:val="24"/>
          <w:lang w:eastAsia="es-CO"/>
        </w:rPr>
        <w:t xml:space="preserve"> Actualmente resido en (VEREDA_CORREGIMIENTO_O_BARRIO), ubicado en el municipio de La Cumbre, Valle del Cauca, y me encuentro afiliado(a) a (NOMBRE_EPS), en el régimen (REGIMEN_CONTRIBUTIVO_O_SUBSIDIADO) del Sistema General de Seguridad Social en Salud.</w:t>
      </w:r>
    </w:p>
    <w:p w14:paraId="6BF1E691"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SEGUNDO.</w:t>
      </w:r>
      <w:r w:rsidRPr="00375D27">
        <w:rPr>
          <w:rFonts w:ascii="Arial" w:eastAsia="Times New Roman" w:hAnsi="Arial" w:cs="Arial"/>
          <w:sz w:val="24"/>
          <w:szCs w:val="24"/>
          <w:lang w:eastAsia="es-CO"/>
        </w:rPr>
        <w:t xml:space="preserve"> Fui diagnosticado(a) con (DIAGNOSTICO_MEDICO), condición de salud que requiere atención médica especializada y tratamiento oportuno, de conformidad con las indicaciones de los profesionales de salud que han atendido mi caso.</w:t>
      </w:r>
    </w:p>
    <w:p w14:paraId="3A273B64"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TERCERO.</w:t>
      </w:r>
      <w:r w:rsidRPr="00375D27">
        <w:rPr>
          <w:rFonts w:ascii="Arial" w:eastAsia="Times New Roman" w:hAnsi="Arial" w:cs="Arial"/>
          <w:sz w:val="24"/>
          <w:szCs w:val="24"/>
          <w:lang w:eastAsia="es-CO"/>
        </w:rPr>
        <w:t xml:space="preserve"> El día (FECHA_ORDEN_MEDICA), el médico tratante (NOMBRE_MEDICO_TRATANTE), de la especialidad (ESPECIALIDAD_MEDICA), adscrito a (NOMBRE_IPS), ordenó la realización de (NOMBRE_CIRUGIA_O_TRATAMIENTO), como parte del manejo médico necesario para atender mi condición de salud.</w:t>
      </w:r>
    </w:p>
    <w:p w14:paraId="0E1E48C4"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lastRenderedPageBreak/>
        <w:t>CUARTO.</w:t>
      </w:r>
      <w:r w:rsidRPr="00375D27">
        <w:rPr>
          <w:rFonts w:ascii="Arial" w:eastAsia="Times New Roman" w:hAnsi="Arial" w:cs="Arial"/>
          <w:sz w:val="24"/>
          <w:szCs w:val="24"/>
          <w:lang w:eastAsia="es-CO"/>
        </w:rPr>
        <w:t xml:space="preserve"> Con el propósito de acceder al procedimiento o tratamiento ordenado, el día (FECHA_SOLICITUD_AUTORIZACION) solicité su autorización ante (NOMBRE_EPS), a través de (MEDIO_DE_SOLICITUD). Sin embargo, la entidad (DESCRIPCION_NEGATIVA_O_DEMORA_EN_LA_AUTORIZACION).</w:t>
      </w:r>
    </w:p>
    <w:p w14:paraId="3ADA4E16"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QUINTO.</w:t>
      </w:r>
      <w:r w:rsidRPr="00375D27">
        <w:rPr>
          <w:rFonts w:ascii="Arial" w:eastAsia="Times New Roman" w:hAnsi="Arial" w:cs="Arial"/>
          <w:sz w:val="24"/>
          <w:szCs w:val="24"/>
          <w:lang w:eastAsia="es-CO"/>
        </w:rPr>
        <w:t xml:space="preserve"> A la fecha de presentación de esta acción de tutela, la entidad accionada no ha garantizado la autorización y prestación efectiva de (NOMBRE_CIRUGIA_O_TRATAMIENTO), pese a que existe una orden médica que establece la necesidad de dicho servicio para el manejo de mi enfermedad o condición de salud.</w:t>
      </w:r>
    </w:p>
    <w:p w14:paraId="63F27563"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SEXTO.</w:t>
      </w:r>
      <w:r w:rsidRPr="00375D27">
        <w:rPr>
          <w:rFonts w:ascii="Arial" w:eastAsia="Times New Roman" w:hAnsi="Arial" w:cs="Arial"/>
          <w:sz w:val="24"/>
          <w:szCs w:val="24"/>
          <w:lang w:eastAsia="es-CO"/>
        </w:rPr>
        <w:t xml:space="preserve"> La falta de autorización del procedimiento o tratamiento ha afectado mi estado de salud y mis condiciones de vida, debido a (DESCRIPCION_SINTOMAS_AFECTACIONES_Y_CONSECUENCIAS_DE_LA_DEMORA).</w:t>
      </w:r>
    </w:p>
    <w:p w14:paraId="678E372C"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SÉPTIMO.</w:t>
      </w:r>
      <w:r w:rsidRPr="00375D27">
        <w:rPr>
          <w:rFonts w:ascii="Arial" w:eastAsia="Times New Roman" w:hAnsi="Arial" w:cs="Arial"/>
          <w:sz w:val="24"/>
          <w:szCs w:val="24"/>
          <w:lang w:eastAsia="es-CO"/>
        </w:rPr>
        <w:t xml:space="preserve"> La ausencia de una solución oportuna por parte de la EPS me mantiene en una situación de incertidumbre respecto de mi atención médica y constituye una barrera administrativa para acceder al servicio de salud prescrito. Esta situación dificulta la continuidad del tratamiento y puede comprometer mi recuperación y bienestar, de acuerdo con las circunstancias médicas descritas.</w:t>
      </w:r>
    </w:p>
    <w:p w14:paraId="55E77584"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OCTAVO.</w:t>
      </w:r>
      <w:r w:rsidRPr="00375D27">
        <w:rPr>
          <w:rFonts w:ascii="Arial" w:eastAsia="Times New Roman" w:hAnsi="Arial" w:cs="Arial"/>
          <w:sz w:val="24"/>
          <w:szCs w:val="24"/>
          <w:lang w:eastAsia="es-CO"/>
        </w:rPr>
        <w:t xml:space="preserve"> Por lo anterior, considero necesaria la intervención del juez constitucional, con el propósito de obtener la protección efectiva de mi derecho fundamental a la salud y garantizar el acceso oportuno a la cirugía o tratamiento médico que requiero.</w:t>
      </w:r>
    </w:p>
    <w:p w14:paraId="2B941D53"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t>FUNDAMENTOS Y RAZONES DE DERECHO</w:t>
      </w:r>
    </w:p>
    <w:p w14:paraId="6C35C0DB"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PRIMERO.</w:t>
      </w:r>
      <w:r w:rsidRPr="00375D27">
        <w:rPr>
          <w:rFonts w:ascii="Arial" w:eastAsia="Times New Roman" w:hAnsi="Arial" w:cs="Arial"/>
          <w:sz w:val="24"/>
          <w:szCs w:val="24"/>
          <w:lang w:eastAsia="es-CO"/>
        </w:rPr>
        <w:t xml:space="preserve"> El derecho fundamental a la salud se encuentra reconocido en el artículo 49 de la Constitución Política de Colombia y desarrollado por la Ley Estatutaria 1751 de 2015. El artículo 2 de esta ley establece que la salud es un derecho fundamental autónomo e irrenunciable, tanto en lo individual como en lo colectivo, que comprende el acceso a los servicios de salud de manera oportuna, eficaz y con calidad. En consecuencia, las entidades responsables de garantizar la prestación del servicio deben adoptar las medidas necesarias para que los usuarios accedan efectivamente a los tratamientos y procedimientos médicos que requieren.</w:t>
      </w:r>
    </w:p>
    <w:p w14:paraId="65348B3D"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SEGUNDO.</w:t>
      </w:r>
      <w:r w:rsidRPr="00375D27">
        <w:rPr>
          <w:rFonts w:ascii="Arial" w:eastAsia="Times New Roman" w:hAnsi="Arial" w:cs="Arial"/>
          <w:sz w:val="24"/>
          <w:szCs w:val="24"/>
          <w:lang w:eastAsia="es-CO"/>
        </w:rPr>
        <w:t xml:space="preserve"> El artículo 6 de la Ley Estatutaria 1751 de 2015 establece los elementos y principios del derecho fundamental a la salud, entre los cuales se encuentran la accesibilidad, la continuidad y la oportunidad. Estas garantías implican que la atención médica debe proporcionarse sin dilaciones injustificadas y que los obstáculos administrativos no pueden convertirse en barreras que impidan la prestación de servicios de salud necesarios para la atención del paciente.</w:t>
      </w:r>
    </w:p>
    <w:p w14:paraId="2BCEA2C4"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lastRenderedPageBreak/>
        <w:t>TERCERO.</w:t>
      </w:r>
      <w:r w:rsidRPr="00375D27">
        <w:rPr>
          <w:rFonts w:ascii="Arial" w:eastAsia="Times New Roman" w:hAnsi="Arial" w:cs="Arial"/>
          <w:sz w:val="24"/>
          <w:szCs w:val="24"/>
          <w:lang w:eastAsia="es-CO"/>
        </w:rPr>
        <w:t xml:space="preserve"> El artículo 8 de la Ley 1751 de 2015 consagra el principio de integralidad, según el cual los servicios y tecnologías de salud deben suministrarse de manera completa para prevenir, paliar o curar una enfermedad. Esta disposición prohíbe fragmentar la responsabilidad en la prestación de los servicios de salud en perjuicio del usuario. Por tanto, una vez identificada la necesidad médica de un procedimiento o tratamiento, las entidades responsables deben garantizar las actuaciones necesarias para su prestación conforme al ordenamiento jurídico.</w:t>
      </w:r>
    </w:p>
    <w:p w14:paraId="3146F97E"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CUARTO.</w:t>
      </w:r>
      <w:r w:rsidRPr="00375D27">
        <w:rPr>
          <w:rFonts w:ascii="Arial" w:eastAsia="Times New Roman" w:hAnsi="Arial" w:cs="Arial"/>
          <w:sz w:val="24"/>
          <w:szCs w:val="24"/>
          <w:lang w:eastAsia="es-CO"/>
        </w:rPr>
        <w:t xml:space="preserve"> La Corte Constitucional, mediante la Sentencia T-760 de 2008, estableció importantes reglas de protección del derecho fundamental a la salud, particularmente frente a las barreras administrativas que dificultan el acceso a los servicios médicos. Esta jurisprudencia reconoce que las entidades encargadas de garantizar la prestación del servicio no pueden trasladar a los pacientes cargas administrativas que les corresponden, ni generar obstáculos injustificados para acceder a los procedimientos y tratamientos requeridos.</w:t>
      </w:r>
    </w:p>
    <w:p w14:paraId="0ADE2AC6"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QUINTO.</w:t>
      </w:r>
      <w:r w:rsidRPr="00375D27">
        <w:rPr>
          <w:rFonts w:ascii="Arial" w:eastAsia="Times New Roman" w:hAnsi="Arial" w:cs="Arial"/>
          <w:sz w:val="24"/>
          <w:szCs w:val="24"/>
          <w:lang w:eastAsia="es-CO"/>
        </w:rPr>
        <w:t xml:space="preserve"> En la Sentencia T-046 de 2025, la Corte Constitucional examinó la vulneración del derecho fundamental a la salud como consecuencia de la demora injustificada en autorizar una valoración especializada y un procedimiento quirúrgico. En dicha providencia reiteró que las EPS tienen el deber de garantizar oportunamente el acceso a los servicios médicos prescritos y que la demora injustificada puede vulnerar los derechos fundamentales a la salud, la vida digna y la integridad personal.</w:t>
      </w:r>
    </w:p>
    <w:p w14:paraId="081B92CC"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SEXTO.</w:t>
      </w:r>
      <w:r w:rsidRPr="00375D27">
        <w:rPr>
          <w:rFonts w:ascii="Arial" w:eastAsia="Times New Roman" w:hAnsi="Arial" w:cs="Arial"/>
          <w:sz w:val="24"/>
          <w:szCs w:val="24"/>
          <w:lang w:eastAsia="es-CO"/>
        </w:rPr>
        <w:t xml:space="preserve"> La Corte Constitucional, mediante la Sentencia T-349 de 2024, reiteró la obligación de las entidades responsables de garantizar el acceso efectivo a los servicios de salud, así como la necesidad de superar las barreras que dificultan la atención de los pacientes. En particular, reconoció la importancia de garantizar condiciones de accesibilidad cuando los usuarios deben desplazarse a otros municipios para recibir los servicios prescritos, de acuerdo con las circunstancias específicas del caso.</w:t>
      </w:r>
    </w:p>
    <w:p w14:paraId="24DB5DAC"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SÉPTIMO.</w:t>
      </w:r>
      <w:r w:rsidRPr="00375D27">
        <w:rPr>
          <w:rFonts w:ascii="Arial" w:eastAsia="Times New Roman" w:hAnsi="Arial" w:cs="Arial"/>
          <w:sz w:val="24"/>
          <w:szCs w:val="24"/>
          <w:lang w:eastAsia="es-CO"/>
        </w:rPr>
        <w:t xml:space="preserve"> Finalmente, el artículo 86 de la Constitución Política y el Decreto 2591 de 1991 establecen la acción de tutela como mecanismo judicial de protección inmediata de los derechos fundamentales. En el presente caso, la falta de autorización de (NOMBRE_CIRUGIA_O_TRATAMIENTO), pese a existir una orden médica, constituye una afectación de mi derecho fundamental a la salud, cuya protección requiere una intervención judicial oportuna ante la ausencia de una respuesta efectiva de la entidad accionada.</w:t>
      </w:r>
    </w:p>
    <w:p w14:paraId="0EA566DB"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t>PRETENSIONES</w:t>
      </w:r>
    </w:p>
    <w:p w14:paraId="7A678B17"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Con fundamento en los hechos anteriormente expuestos, solicito respetuosamente al señor(a) Juez que se sirva:</w:t>
      </w:r>
    </w:p>
    <w:p w14:paraId="714FDFA6"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lastRenderedPageBreak/>
        <w:t>PRIMERA.</w:t>
      </w:r>
      <w:r w:rsidRPr="00375D27">
        <w:rPr>
          <w:rFonts w:ascii="Arial" w:eastAsia="Times New Roman" w:hAnsi="Arial" w:cs="Arial"/>
          <w:sz w:val="24"/>
          <w:szCs w:val="24"/>
          <w:lang w:eastAsia="es-CO"/>
        </w:rPr>
        <w:t xml:space="preserve"> TUTELAR mi derecho fundamental a la salud, consagrado en el artículo 49 de la Constitución Política y desarrollado por la Ley Estatutaria 1751 de 2015, así como los derechos a la vida en condiciones dignas y a la integridad personal, en la medida en que su vulneración o amenaza resulte acreditada, como consecuencia de la falta de autorización del procedimiento quirúrgico o tratamiento médico prescrito.</w:t>
      </w:r>
    </w:p>
    <w:p w14:paraId="2043CB88"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SEGUNDA.</w:t>
      </w:r>
      <w:r w:rsidRPr="00375D27">
        <w:rPr>
          <w:rFonts w:ascii="Arial" w:eastAsia="Times New Roman" w:hAnsi="Arial" w:cs="Arial"/>
          <w:sz w:val="24"/>
          <w:szCs w:val="24"/>
          <w:lang w:eastAsia="es-CO"/>
        </w:rPr>
        <w:t xml:space="preserve"> ORDENAR a (NOMBRE_EPS) que, dentro de las cuarenta y ocho (48) horas siguientes a la notificación del fallo, o en el término menor que resulte médicamente necesario, adelante las actuaciones pertinentes para autorizar el procedimiento o tratamiento denominado (NOMBRE_CIRUGIA_O_TRATAMIENTO), prescrito por mi médico tratante para el manejo de (DIAGNOSTICO_MEDICO).</w:t>
      </w:r>
    </w:p>
    <w:p w14:paraId="63E3ED5B"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TERCERA.</w:t>
      </w:r>
      <w:r w:rsidRPr="00375D27">
        <w:rPr>
          <w:rFonts w:ascii="Arial" w:eastAsia="Times New Roman" w:hAnsi="Arial" w:cs="Arial"/>
          <w:sz w:val="24"/>
          <w:szCs w:val="24"/>
          <w:lang w:eastAsia="es-CO"/>
        </w:rPr>
        <w:t xml:space="preserve"> ORDENAR a la entidad accionada que, una vez autorizada la cirugía o tratamiento, garantice su programación y prestación efectiva, en una institución prestadora de servicios de salud que cuente con la capacidad técnica, humana y científica necesaria, dentro de un plazo oportuno de acuerdo con las indicaciones del médico tratante.</w:t>
      </w:r>
    </w:p>
    <w:p w14:paraId="3A15AACE"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CUARTA.</w:t>
      </w:r>
      <w:r w:rsidRPr="00375D27">
        <w:rPr>
          <w:rFonts w:ascii="Arial" w:eastAsia="Times New Roman" w:hAnsi="Arial" w:cs="Arial"/>
          <w:sz w:val="24"/>
          <w:szCs w:val="24"/>
          <w:lang w:eastAsia="es-CO"/>
        </w:rPr>
        <w:t xml:space="preserve"> ORDENAR a (NOMBRE_EPS) que se abstenga de imponer barreras administrativas injustificadas que retrasen o impidan el acceso al procedimiento o tratamiento prescrito, incluyendo trámites internos que deban ser gestionados directamente por la entidad.</w:t>
      </w:r>
    </w:p>
    <w:p w14:paraId="6C466624"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QUINTA.</w:t>
      </w:r>
      <w:r w:rsidRPr="00375D27">
        <w:rPr>
          <w:rFonts w:ascii="Arial" w:eastAsia="Times New Roman" w:hAnsi="Arial" w:cs="Arial"/>
          <w:sz w:val="24"/>
          <w:szCs w:val="24"/>
          <w:lang w:eastAsia="es-CO"/>
        </w:rPr>
        <w:t xml:space="preserve"> ORDENAR a la entidad accionada garantizar, de resultar procedente conforme a las necesidades médicas acreditadas, la atención integral relacionada con (DIAGNOSTICO_MEDICO), incluyendo las consultas, exámenes, medicamentos, procedimientos y controles posteriores que sean prescritos por los profesionales tratantes para el manejo de esta condición, sin interrupciones injustificadas.</w:t>
      </w:r>
    </w:p>
    <w:p w14:paraId="63C973F4"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SEXTA.</w:t>
      </w:r>
      <w:r w:rsidRPr="00375D27">
        <w:rPr>
          <w:rFonts w:ascii="Arial" w:eastAsia="Times New Roman" w:hAnsi="Arial" w:cs="Arial"/>
          <w:sz w:val="24"/>
          <w:szCs w:val="24"/>
          <w:lang w:eastAsia="es-CO"/>
        </w:rPr>
        <w:t xml:space="preserve"> ORDENAR a la entidad accionada que, cuando la atención médica deba prestarse fuera del municipio de La Cumbre y las condiciones del caso lo justifiquen, evalúe y garantice las medidas de transporte necesarias para acceder al servicio, conforme a las reglas legales y jurisprudenciales aplicables.</w:t>
      </w:r>
    </w:p>
    <w:p w14:paraId="427241AA"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SÉPTIMA.</w:t>
      </w:r>
      <w:r w:rsidRPr="00375D27">
        <w:rPr>
          <w:rFonts w:ascii="Arial" w:eastAsia="Times New Roman" w:hAnsi="Arial" w:cs="Arial"/>
          <w:sz w:val="24"/>
          <w:szCs w:val="24"/>
          <w:lang w:eastAsia="es-CO"/>
        </w:rPr>
        <w:t xml:space="preserve"> ORDENAR a (NOMBRE_EPS) informar oportunamente al accionante, a través de los medios de contacto suministrados para notificaciones, las autorizaciones emitidas, la institución prestadora designada y la fecha establecida para recibir la atención médica.</w:t>
      </w:r>
    </w:p>
    <w:p w14:paraId="344DF16C"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t>SOLICITUD DE MEDIDA PROVISIONAL</w:t>
      </w:r>
    </w:p>
    <w:p w14:paraId="2D338DD5"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 xml:space="preserve">Con fundamento en el artículo 7 del Decreto 2591 de 1991, y teniendo en cuenta (DESCRIPCION_RIESGO_INMINENTE_ACREDITADO), solicito respetuosamente al despacho que, de considerar acreditada la necesidad y </w:t>
      </w:r>
      <w:r w:rsidRPr="00375D27">
        <w:rPr>
          <w:rFonts w:ascii="Arial" w:eastAsia="Times New Roman" w:hAnsi="Arial" w:cs="Arial"/>
          <w:sz w:val="24"/>
          <w:szCs w:val="24"/>
          <w:lang w:eastAsia="es-CO"/>
        </w:rPr>
        <w:lastRenderedPageBreak/>
        <w:t>urgencia de la medida, ordene provisionalmente a (NOMBRE_EPS) adelantar de manera inmediata las actuaciones necesarias para garantizar la atención médica requerida y evitar el agravamiento de mi estado de salud mientras se profiere una decisión de fondo sobre la presente acción constitucional.</w:t>
      </w:r>
    </w:p>
    <w:p w14:paraId="2DD4F6CD"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Esta solicitud se sustenta en (DESCRIPCION_SOPORTE_MEDICO_QUE_ACREDITA_LA_URGENCIA).</w:t>
      </w:r>
    </w:p>
    <w:p w14:paraId="5E0CE8D1"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t>COMPETENCIA</w:t>
      </w:r>
    </w:p>
    <w:p w14:paraId="304C8BAB"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Es usted, señor(a) Juez, competente para conocer de esta acción de tutela, de conformidad con el artículo 37 del Decreto 2591 de 1991, toda vez que la presunta vulneración del derecho fundamental a la salud produce sus efectos en el municipio de La Cumbre, Valle del Cauca, lugar donde resido y desde el cual requiero acceder a los servicios médicos que no han sido autorizados.</w:t>
      </w:r>
    </w:p>
    <w:p w14:paraId="0396EEA0"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Igualmente, se tienen en cuenta las reglas de reparto previstas en el artículo 2.2.3.1.2.1 del Decreto 1069 de 2015, modificado por el Decreto 333 de 2021, respecto de las acciones de tutela interpuestas contra particulares responsables de la prestación de servicios públicos.</w:t>
      </w:r>
    </w:p>
    <w:p w14:paraId="504D18E3"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t>MANIFESTACIÓN BAJO JURAMENTO</w:t>
      </w:r>
    </w:p>
    <w:p w14:paraId="38C08F1D"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Bajo la gravedad del juramento, manifiesto que no he interpuesto ante ninguna otra autoridad judicial otra acción de tutela por los mismos hechos y derechos que motivan la presente solicitud.</w:t>
      </w:r>
    </w:p>
    <w:p w14:paraId="4E3F0C6C"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t>ANEXOS</w:t>
      </w:r>
    </w:p>
    <w:p w14:paraId="63CC709C"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Solicito que sean tenidos como pruebas los siguientes documentos, en la medida en que se encuentren disponibles:</w:t>
      </w:r>
    </w:p>
    <w:p w14:paraId="350907A9" w14:textId="77777777" w:rsidR="00375D27" w:rsidRPr="00375D27" w:rsidRDefault="00375D27" w:rsidP="00375D27">
      <w:pPr>
        <w:numPr>
          <w:ilvl w:val="0"/>
          <w:numId w:val="1"/>
        </w:num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Copia de mi documento de identidad.</w:t>
      </w:r>
    </w:p>
    <w:p w14:paraId="3677A2F4" w14:textId="77777777" w:rsidR="00375D27" w:rsidRPr="00375D27" w:rsidRDefault="00375D27" w:rsidP="00375D27">
      <w:pPr>
        <w:numPr>
          <w:ilvl w:val="0"/>
          <w:numId w:val="1"/>
        </w:num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Copia de la orden médica mediante la cual se prescribe (NOMBRE_CIRUGIA_O_TRATAMIENTO).</w:t>
      </w:r>
    </w:p>
    <w:p w14:paraId="26B34C33" w14:textId="77777777" w:rsidR="00375D27" w:rsidRPr="00375D27" w:rsidRDefault="00375D27" w:rsidP="00375D27">
      <w:pPr>
        <w:numPr>
          <w:ilvl w:val="0"/>
          <w:numId w:val="1"/>
        </w:num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Copia de la historia clínica pertinente y los documentos médicos relacionados con el diagnóstico (DIAGNOSTICO_MEDICO).</w:t>
      </w:r>
    </w:p>
    <w:p w14:paraId="477F0709" w14:textId="77777777" w:rsidR="00375D27" w:rsidRPr="00375D27" w:rsidRDefault="00375D27" w:rsidP="00375D27">
      <w:pPr>
        <w:numPr>
          <w:ilvl w:val="0"/>
          <w:numId w:val="1"/>
        </w:num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Copia de la solicitud de autorización presentada ante (NOMBRE_EPS), si existe.</w:t>
      </w:r>
    </w:p>
    <w:p w14:paraId="6F3DBB2F" w14:textId="77777777" w:rsidR="00375D27" w:rsidRPr="00375D27" w:rsidRDefault="00375D27" w:rsidP="00375D27">
      <w:pPr>
        <w:numPr>
          <w:ilvl w:val="0"/>
          <w:numId w:val="1"/>
        </w:num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Copia de la respuesta negativa emitida por la EPS o de los documentos que permitan acreditar la demora en el trámite, si existen.</w:t>
      </w:r>
    </w:p>
    <w:p w14:paraId="2E42EEE4" w14:textId="77777777" w:rsidR="00375D27" w:rsidRPr="00375D27" w:rsidRDefault="00375D27" w:rsidP="00375D27">
      <w:pPr>
        <w:numPr>
          <w:ilvl w:val="0"/>
          <w:numId w:val="1"/>
        </w:num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Soportes médicos de la urgencia o del riesgo de agravamiento, cuando corresponda.</w:t>
      </w:r>
    </w:p>
    <w:p w14:paraId="58D35B32" w14:textId="77777777" w:rsidR="00375D27" w:rsidRPr="00375D27" w:rsidRDefault="00375D27" w:rsidP="00375D27">
      <w:pPr>
        <w:numPr>
          <w:ilvl w:val="0"/>
          <w:numId w:val="1"/>
        </w:num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Otros documentos que permitan acreditar las afectaciones ocasionadas por la falta de autorización: (DESCRIPCION_PRUEBAS_ADICIONALES).</w:t>
      </w:r>
    </w:p>
    <w:p w14:paraId="3F5E7A1C" w14:textId="77777777" w:rsidR="00375D27" w:rsidRPr="00375D27" w:rsidRDefault="00375D27" w:rsidP="00375D27">
      <w:pPr>
        <w:spacing w:before="100" w:beforeAutospacing="1" w:after="100" w:afterAutospacing="1" w:line="240" w:lineRule="auto"/>
        <w:outlineLvl w:val="1"/>
        <w:rPr>
          <w:rFonts w:ascii="Arial" w:eastAsia="Times New Roman" w:hAnsi="Arial" w:cs="Arial"/>
          <w:b/>
          <w:bCs/>
          <w:sz w:val="24"/>
          <w:szCs w:val="24"/>
          <w:lang w:eastAsia="es-CO"/>
        </w:rPr>
      </w:pPr>
      <w:r w:rsidRPr="00375D27">
        <w:rPr>
          <w:rFonts w:ascii="Arial" w:eastAsia="Times New Roman" w:hAnsi="Arial" w:cs="Arial"/>
          <w:b/>
          <w:bCs/>
          <w:sz w:val="24"/>
          <w:szCs w:val="24"/>
          <w:lang w:eastAsia="es-CO"/>
        </w:rPr>
        <w:lastRenderedPageBreak/>
        <w:t>NOTIFICACIONES</w:t>
      </w:r>
    </w:p>
    <w:p w14:paraId="267F620F"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PARTE ACCIONADA:</w:t>
      </w:r>
    </w:p>
    <w:p w14:paraId="7FE1A3C6"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(NOMBRE_EPS) recibirá notificaciones judiciales en la dirección (DIRECCION_NOTIFICACIONES_EPS), ubicada en (MUNICIPIO_SEDE_EPS), y en el correo electrónico (CORREO_NOTIFICACIONES_JUDICIALES_EPS).</w:t>
      </w:r>
    </w:p>
    <w:p w14:paraId="0E54EA54"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PARTE ACCIONANTE:</w:t>
      </w:r>
    </w:p>
    <w:p w14:paraId="6AAE54AE"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Recibiré notificaciones judiciales en la dirección (DIRECCION_ACCIONANTE), ubicada en (VEREDA_CORREGIMIENTO_O_BARRIO), municipio de La Cumbre, Valle del Cauca.</w:t>
      </w:r>
    </w:p>
    <w:p w14:paraId="3CF391F2"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Correo electrónico: (CORREO_ACCIONANTE).</w:t>
      </w:r>
    </w:p>
    <w:p w14:paraId="6732B89E"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Teléfono de contacto: (TELEFONO_ACCIONANTE).</w:t>
      </w:r>
    </w:p>
    <w:p w14:paraId="1FE17F16"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Cordialmente,</w:t>
      </w:r>
    </w:p>
    <w:p w14:paraId="28D521DF" w14:textId="77777777" w:rsidR="00375D27" w:rsidRPr="00375D27" w:rsidRDefault="00375D27" w:rsidP="00375D27">
      <w:pPr>
        <w:spacing w:after="0"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pict w14:anchorId="03302328">
          <v:rect id="_x0000_i1025" style="width:0;height:1.5pt" o:hralign="center" o:hrstd="t" o:hr="t" fillcolor="#a0a0a0" stroked="f"/>
        </w:pict>
      </w:r>
    </w:p>
    <w:p w14:paraId="1381284E"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b/>
          <w:bCs/>
          <w:sz w:val="24"/>
          <w:szCs w:val="24"/>
          <w:lang w:eastAsia="es-CO"/>
        </w:rPr>
        <w:t>(NOMBRE_ACCIONANTE)</w:t>
      </w:r>
    </w:p>
    <w:p w14:paraId="5CF3E5F7"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C.C. No. (NUMERO_DOCUMENTO_ACCIONANTE)</w:t>
      </w:r>
    </w:p>
    <w:p w14:paraId="13CA2653" w14:textId="77777777" w:rsidR="00375D27" w:rsidRPr="00375D27" w:rsidRDefault="00375D27" w:rsidP="00375D27">
      <w:pPr>
        <w:spacing w:before="100" w:beforeAutospacing="1" w:after="100" w:afterAutospacing="1" w:line="240" w:lineRule="auto"/>
        <w:rPr>
          <w:rFonts w:ascii="Arial" w:eastAsia="Times New Roman" w:hAnsi="Arial" w:cs="Arial"/>
          <w:sz w:val="24"/>
          <w:szCs w:val="24"/>
          <w:lang w:eastAsia="es-CO"/>
        </w:rPr>
      </w:pPr>
      <w:r w:rsidRPr="00375D27">
        <w:rPr>
          <w:rFonts w:ascii="Arial" w:eastAsia="Times New Roman" w:hAnsi="Arial" w:cs="Arial"/>
          <w:sz w:val="24"/>
          <w:szCs w:val="24"/>
          <w:lang w:eastAsia="es-CO"/>
        </w:rPr>
        <w:t>La Cumbre, Valle del Cauca.</w:t>
      </w:r>
    </w:p>
    <w:p w14:paraId="738E992A" w14:textId="77777777" w:rsidR="0063602F" w:rsidRDefault="0063602F"/>
    <w:sectPr w:rsidR="006360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F02535"/>
    <w:multiLevelType w:val="multilevel"/>
    <w:tmpl w:val="3E6A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27"/>
    <w:rsid w:val="00375D27"/>
    <w:rsid w:val="006360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3EDB"/>
  <w15:chartTrackingRefBased/>
  <w15:docId w15:val="{DCB7CBD7-561A-4D58-8C9B-242E0025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375D27"/>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75D27"/>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375D2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375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14620">
      <w:bodyDiv w:val="1"/>
      <w:marLeft w:val="0"/>
      <w:marRight w:val="0"/>
      <w:marTop w:val="0"/>
      <w:marBottom w:val="0"/>
      <w:divBdr>
        <w:top w:val="none" w:sz="0" w:space="0" w:color="auto"/>
        <w:left w:val="none" w:sz="0" w:space="0" w:color="auto"/>
        <w:bottom w:val="none" w:sz="0" w:space="0" w:color="auto"/>
        <w:right w:val="none" w:sz="0" w:space="0" w:color="auto"/>
      </w:divBdr>
      <w:divsChild>
        <w:div w:id="12085627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1881</Words>
  <Characters>10351</Characters>
  <Application>Microsoft Office Word</Application>
  <DocSecurity>0</DocSecurity>
  <Lines>86</Lines>
  <Paragraphs>24</Paragraphs>
  <ScaleCrop>false</ScaleCrop>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Arango Lagos</dc:creator>
  <cp:keywords/>
  <dc:description/>
  <cp:lastModifiedBy>Juan Esteban Arango Lagos</cp:lastModifiedBy>
  <cp:revision>1</cp:revision>
  <dcterms:created xsi:type="dcterms:W3CDTF">2026-10-20T21:26:00Z</dcterms:created>
  <dcterms:modified xsi:type="dcterms:W3CDTF">2026-10-20T21:27:00Z</dcterms:modified>
</cp:coreProperties>
</file>