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9B6" w14:textId="4804B2D0" w:rsidR="00672C2B" w:rsidRDefault="00C05CCE" w:rsidP="00C05CCE">
      <w:pPr>
        <w:pStyle w:val="Titre2"/>
      </w:pPr>
      <w:r>
        <w:t>Cours 1 – Introduction à la gestion de projet</w:t>
      </w:r>
    </w:p>
    <w:p w14:paraId="552E1CDE" w14:textId="39286954" w:rsidR="00C05CCE" w:rsidRDefault="00C05CCE" w:rsidP="00C05CCE">
      <w:pPr>
        <w:pStyle w:val="Titre3"/>
      </w:pPr>
      <w:r>
        <w:t>Contraintes Majeurs (p.11)</w:t>
      </w:r>
    </w:p>
    <w:p w14:paraId="6E6A3E15" w14:textId="7EB2158D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 xml:space="preserve">Pour chaque projet, le chef de projet doit tenir compte de quatre contraintes </w:t>
      </w:r>
      <w:r w:rsidRPr="00C05CCE">
        <w:rPr>
          <w:sz w:val="24"/>
          <w:szCs w:val="24"/>
        </w:rPr>
        <w:t>majeures :</w:t>
      </w:r>
    </w:p>
    <w:p w14:paraId="7CDCABAE" w14:textId="19461C2A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Grandeur (importance et taille du projet)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Projet Étudiant </w:t>
      </w:r>
    </w:p>
    <w:p w14:paraId="38B31C63" w14:textId="3046A090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max 2000€ de fonds personnels</w:t>
      </w:r>
    </w:p>
    <w:p w14:paraId="4A54C447" w14:textId="364276A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Planning</w:t>
      </w:r>
      <w:r>
        <w:rPr>
          <w:sz w:val="24"/>
          <w:szCs w:val="24"/>
        </w:rPr>
        <w:t xml:space="preserve"> </w:t>
      </w:r>
      <w:r w:rsidRPr="00C05CCE">
        <w:rPr>
          <w:color w:val="00B050"/>
        </w:rPr>
        <w:sym w:font="Wingdings" w:char="F0E0"/>
      </w:r>
      <w:r>
        <w:rPr>
          <w:color w:val="00B050"/>
        </w:rPr>
        <w:t>février à fin juin</w:t>
      </w:r>
    </w:p>
    <w:p w14:paraId="475CFF83" w14:textId="68F8E542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Satisfaction des clients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Nous, IUT, joueurs ?</w:t>
      </w:r>
    </w:p>
    <w:p w14:paraId="56808CB4" w14:textId="4A26503A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 xml:space="preserve">Les 3 critères de qualité faisant partie intégrale de la satisfaction du client et paramètres fondamentaux pour la réussite du </w:t>
      </w:r>
      <w:r w:rsidRPr="00C05CCE">
        <w:rPr>
          <w:sz w:val="24"/>
          <w:szCs w:val="24"/>
        </w:rPr>
        <w:t>projet :</w:t>
      </w:r>
    </w:p>
    <w:p w14:paraId="1CA2BB85" w14:textId="306EDFAE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Performance (qualité technique</w:t>
      </w:r>
      <w:r w:rsidRPr="00C05CC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00A6E6" w14:textId="02F6EA0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Coûts (qualité économique)</w:t>
      </w:r>
      <w:r>
        <w:rPr>
          <w:sz w:val="24"/>
          <w:szCs w:val="24"/>
        </w:rPr>
        <w:t>;</w:t>
      </w:r>
    </w:p>
    <w:p w14:paraId="64695F3B" w14:textId="52EF2414" w:rsid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Délais (qualité temporelle).</w:t>
      </w:r>
    </w:p>
    <w:p w14:paraId="5CF91711" w14:textId="336D0EF3" w:rsidR="00C05CCE" w:rsidRDefault="00C05CCE" w:rsidP="00C05CCE">
      <w:pPr>
        <w:pStyle w:val="Titre3"/>
      </w:pPr>
      <w:r>
        <w:t>Cycle de vie du Projet (p.31 à 38)</w:t>
      </w:r>
    </w:p>
    <w:p w14:paraId="22A03B97" w14:textId="1D21EE0E" w:rsidR="00C05CCE" w:rsidRDefault="00C05CCE" w:rsidP="00C05CCE">
      <w:r>
        <w:t>Une structure phase (p.32) :</w:t>
      </w:r>
    </w:p>
    <w:p w14:paraId="2E74525C" w14:textId="5A07CD90" w:rsidR="00C05CCE" w:rsidRDefault="00C05CCE" w:rsidP="00C05CCE">
      <w:pPr>
        <w:pStyle w:val="Paragraphedeliste"/>
        <w:numPr>
          <w:ilvl w:val="0"/>
          <w:numId w:val="2"/>
        </w:numPr>
      </w:pPr>
      <w:r w:rsidRPr="00F37892">
        <w:rPr>
          <w:b/>
          <w:bCs/>
        </w:rPr>
        <w:t xml:space="preserve">Phase 1) </w:t>
      </w:r>
      <w:r w:rsidRPr="00C05CCE">
        <w:t>Avant-Projet</w:t>
      </w:r>
      <w:r w:rsidRPr="00C05CCE">
        <w:t xml:space="preserve"> : Définition / Conception / Montage -&gt; CADRER</w:t>
      </w:r>
    </w:p>
    <w:p w14:paraId="70D67BD8" w14:textId="6E5BDF46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1.1 </w:t>
      </w:r>
      <w:r>
        <w:t>: Présomption de Faisabilité</w:t>
      </w:r>
    </w:p>
    <w:p w14:paraId="546BFB5A" w14:textId="39ED339C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</w:t>
      </w:r>
      <w:r>
        <w:rPr>
          <w:b/>
          <w:bCs/>
        </w:rPr>
        <w:t>2</w:t>
      </w:r>
      <w:r>
        <w:rPr>
          <w:b/>
          <w:bCs/>
        </w:rPr>
        <w:t> </w:t>
      </w:r>
      <w:r>
        <w:t>:</w:t>
      </w:r>
      <w:r>
        <w:t xml:space="preserve"> Faisabilité</w:t>
      </w:r>
    </w:p>
    <w:p w14:paraId="3F885A28" w14:textId="167A994B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2)</w:t>
      </w:r>
      <w:r>
        <w:t xml:space="preserve"> </w:t>
      </w:r>
      <w:r w:rsidRPr="00C05CCE">
        <w:t xml:space="preserve">Mise en </w:t>
      </w:r>
      <w:r w:rsidRPr="00C05CCE">
        <w:t>œuvre</w:t>
      </w:r>
      <w:r w:rsidRPr="00C05CCE">
        <w:t xml:space="preserve"> : Développement/ Exécution / Pilotage -&gt; CONDUIRE</w:t>
      </w:r>
    </w:p>
    <w:p w14:paraId="692477FD" w14:textId="1EBE717E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 xml:space="preserve">Étape </w:t>
      </w:r>
      <w:r>
        <w:rPr>
          <w:b/>
          <w:bCs/>
        </w:rPr>
        <w:t>2</w:t>
      </w:r>
      <w:r>
        <w:rPr>
          <w:b/>
          <w:bCs/>
        </w:rPr>
        <w:t>.1 </w:t>
      </w:r>
      <w:r>
        <w:t xml:space="preserve">: </w:t>
      </w:r>
      <w:r>
        <w:t>Projet</w:t>
      </w:r>
    </w:p>
    <w:p w14:paraId="371C0199" w14:textId="559981FB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 xml:space="preserve">Étape </w:t>
      </w:r>
      <w:r>
        <w:rPr>
          <w:b/>
          <w:bCs/>
        </w:rPr>
        <w:t>2</w:t>
      </w:r>
      <w:r>
        <w:rPr>
          <w:b/>
          <w:bCs/>
        </w:rPr>
        <w:t>.2 </w:t>
      </w:r>
      <w:r>
        <w:t xml:space="preserve">: </w:t>
      </w:r>
      <w:r>
        <w:t>Développement</w:t>
      </w:r>
    </w:p>
    <w:p w14:paraId="229C8198" w14:textId="0D3E147F" w:rsidR="00672538" w:rsidRPr="00C05CCE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Série</w:t>
      </w:r>
    </w:p>
    <w:p w14:paraId="202A1FBA" w14:textId="78660019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3)</w:t>
      </w:r>
      <w:r>
        <w:t xml:space="preserve"> </w:t>
      </w:r>
      <w:r w:rsidRPr="00C05CCE">
        <w:t>Clôture : Capitalisation -&gt; CONCLURE</w:t>
      </w:r>
    </w:p>
    <w:p w14:paraId="1BF2D2F8" w14:textId="475D4D00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 xml:space="preserve">: </w:t>
      </w:r>
      <w:r>
        <w:t>Exploitation</w:t>
      </w:r>
    </w:p>
    <w:p w14:paraId="4D943415" w14:textId="3A4A0154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 xml:space="preserve">: </w:t>
      </w:r>
      <w:r>
        <w:t>Démantèlement</w:t>
      </w:r>
    </w:p>
    <w:p w14:paraId="227FCD47" w14:textId="6CD42547" w:rsidR="00672538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</w:t>
      </w:r>
      <w:r>
        <w:t xml:space="preserve"> Capitalisation</w:t>
      </w:r>
    </w:p>
    <w:p w14:paraId="70E6222F" w14:textId="67C0F2B5" w:rsidR="00F37892" w:rsidRDefault="00F37892" w:rsidP="00F37892">
      <w:r>
        <w:lastRenderedPageBreak/>
        <w:t>Pour l’imager avec un synoptique des</w:t>
      </w:r>
      <w:r w:rsidR="00672538">
        <w:t xml:space="preserve"> étapes (p.37) :</w:t>
      </w:r>
      <w:r w:rsidR="00672538">
        <w:rPr>
          <w:noProof/>
        </w:rPr>
        <w:drawing>
          <wp:inline distT="0" distB="0" distL="0" distR="0" wp14:anchorId="38A5041B" wp14:editId="7C07648C">
            <wp:extent cx="4059431" cy="3147060"/>
            <wp:effectExtent l="0" t="0" r="0" b="0"/>
            <wp:docPr id="684665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9" cy="3151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B2F32" w14:textId="52E5ABB8" w:rsidR="001A0E53" w:rsidRDefault="00672538" w:rsidP="00672538">
      <w:pPr>
        <w:pStyle w:val="Titre4"/>
      </w:pPr>
      <w:r>
        <w:t>Phase 1 : Avant-Projet</w:t>
      </w:r>
    </w:p>
    <w:p w14:paraId="3A8165D0" w14:textId="63FC2D55" w:rsidR="00245D72" w:rsidRPr="00245D72" w:rsidRDefault="00245D72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 xml:space="preserve">Cadrage </w:t>
      </w:r>
      <w:r w:rsidRPr="00245D72">
        <w:rPr>
          <w:sz w:val="24"/>
          <w:szCs w:val="24"/>
        </w:rPr>
        <w:t>organisationnel :</w:t>
      </w:r>
    </w:p>
    <w:p w14:paraId="112BB1AF" w14:textId="2D0CE6C5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 xml:space="preserve">Identification des besoins de la </w:t>
      </w:r>
      <w:r w:rsidRPr="00245D72">
        <w:rPr>
          <w:sz w:val="24"/>
          <w:szCs w:val="24"/>
        </w:rPr>
        <w:t>MOA :</w:t>
      </w:r>
      <w:r w:rsidRPr="00245D72">
        <w:rPr>
          <w:sz w:val="24"/>
          <w:szCs w:val="24"/>
        </w:rPr>
        <w:t xml:space="preserve"> cahier des charges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544C473D" w14:textId="3FBC120A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Contrat : financier et closes spécifiques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0D55BFA3" w14:textId="3EA4B7B8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Organisation : MOA, MOE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DA586D7" w14:textId="4C55ACDC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Grandes étapes du développement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4232A98B" w14:textId="04B0573A" w:rsidR="00245D72" w:rsidRPr="00245D72" w:rsidRDefault="00245D72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Analyse technique sommaire</w:t>
      </w:r>
      <w:r>
        <w:rPr>
          <w:sz w:val="24"/>
          <w:szCs w:val="24"/>
        </w:rPr>
        <w:t> :</w:t>
      </w:r>
    </w:p>
    <w:p w14:paraId="2C9EFF41" w14:textId="4D8D670F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pré-études (objectifs, besoins)</w:t>
      </w:r>
      <w:r w:rsidRPr="00245D72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6AB33E92" w14:textId="7F7DA55F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scénarios de démarrage du projet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36534903" w14:textId="51660504" w:rsidR="00672538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Note de cadrage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sectPr w:rsidR="00672538" w:rsidRPr="0024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4D29"/>
    <w:multiLevelType w:val="hybridMultilevel"/>
    <w:tmpl w:val="E904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90EEA"/>
    <w:multiLevelType w:val="hybridMultilevel"/>
    <w:tmpl w:val="BDBC4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B3C0B"/>
    <w:multiLevelType w:val="hybridMultilevel"/>
    <w:tmpl w:val="60A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423">
    <w:abstractNumId w:val="2"/>
  </w:num>
  <w:num w:numId="2" w16cid:durableId="310450565">
    <w:abstractNumId w:val="0"/>
  </w:num>
  <w:num w:numId="3" w16cid:durableId="202493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4"/>
    <w:rsid w:val="001A0E53"/>
    <w:rsid w:val="00245D72"/>
    <w:rsid w:val="003C3B0A"/>
    <w:rsid w:val="00672538"/>
    <w:rsid w:val="00672C2B"/>
    <w:rsid w:val="009B0460"/>
    <w:rsid w:val="00C05CCE"/>
    <w:rsid w:val="00EB2084"/>
    <w:rsid w:val="00F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376"/>
  <w15:chartTrackingRefBased/>
  <w15:docId w15:val="{3E9941D4-BD5F-44FE-A423-EC8BEBF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2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B2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2</cp:revision>
  <dcterms:created xsi:type="dcterms:W3CDTF">2025-01-31T11:23:00Z</dcterms:created>
  <dcterms:modified xsi:type="dcterms:W3CDTF">2025-01-31T12:13:00Z</dcterms:modified>
</cp:coreProperties>
</file>