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CB7E" w14:textId="0D55FFE1" w:rsidR="00672C2B" w:rsidRDefault="005A2F86" w:rsidP="005A2F86">
      <w:pPr>
        <w:pStyle w:val="Titre1"/>
      </w:pPr>
      <w:r>
        <w:t>Analyse vidéo « Chess 2.0 »</w:t>
      </w:r>
    </w:p>
    <w:p w14:paraId="1465CA9E" w14:textId="441CC205" w:rsidR="005A2F86" w:rsidRDefault="00B64E21" w:rsidP="005A2F86">
      <w:r>
        <w:t xml:space="preserve">Besoin fonctionnel </w:t>
      </w:r>
      <w:r>
        <w:sym w:font="Wingdings" w:char="F0E0"/>
      </w:r>
      <w:r>
        <w:t xml:space="preserve"> Analyse fonctionnelle :</w:t>
      </w:r>
    </w:p>
    <w:p w14:paraId="267EC943" w14:textId="77777777" w:rsidR="00B64E21" w:rsidRDefault="00B64E21" w:rsidP="00B64E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06080" wp14:editId="7DE2CD5D">
                <wp:simplePos x="0" y="0"/>
                <wp:positionH relativeFrom="column">
                  <wp:posOffset>1485265</wp:posOffset>
                </wp:positionH>
                <wp:positionV relativeFrom="paragraph">
                  <wp:posOffset>2208530</wp:posOffset>
                </wp:positionV>
                <wp:extent cx="1912620" cy="495300"/>
                <wp:effectExtent l="0" t="0" r="11430" b="19050"/>
                <wp:wrapNone/>
                <wp:docPr id="620941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67EF2" w14:textId="63679533" w:rsidR="00B64E21" w:rsidRDefault="00400519" w:rsidP="00B64E21">
                            <w:pPr>
                              <w:jc w:val="center"/>
                            </w:pPr>
                            <w:r>
                              <w:t>Jouer à la variante « Kung Fu Chess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6080" id="Rectangle 3" o:spid="_x0000_s1026" style="position:absolute;margin-left:116.95pt;margin-top:173.9pt;width:150.6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" fillcolor="#156082 [3204]" strokecolor="#030e13 [484]" strokeweight="1pt">
                <v:textbox>
                  <w:txbxContent>
                    <w:p w14:paraId="00367EF2" w14:textId="63679533" w:rsidR="00B64E21" w:rsidRDefault="00400519" w:rsidP="00B64E21">
                      <w:pPr>
                        <w:jc w:val="center"/>
                      </w:pPr>
                      <w:r>
                        <w:t>Jouer à la variante « Kung Fu Chess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D51D7" wp14:editId="2B694BB2">
                <wp:simplePos x="0" y="0"/>
                <wp:positionH relativeFrom="column">
                  <wp:posOffset>2592070</wp:posOffset>
                </wp:positionH>
                <wp:positionV relativeFrom="paragraph">
                  <wp:posOffset>1169670</wp:posOffset>
                </wp:positionV>
                <wp:extent cx="1317945" cy="1200785"/>
                <wp:effectExtent l="0" t="17780" r="36195" b="17145"/>
                <wp:wrapNone/>
                <wp:docPr id="14000848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945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A3D3" id="Arc 2" o:spid="_x0000_s1026" style="position:absolute;margin-left:204.1pt;margin-top:92.1pt;width:103.8pt;height:94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94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" path="m4040,534015nsc41518,227046,328502,-3934,667472,49v340290,3999,621265,243427,648380,552507l658973,600393,4040,534015xem4040,534015nfc41518,227046,328502,-3934,667472,49v340290,3999,621265,243427,648380,552507e" filled="f" strokecolor="red" strokeweight="3pt">
                <v:stroke joinstyle="miter"/>
                <v:path arrowok="t" o:connecttype="custom" o:connectlocs="4040,534015;667472,49;1315852,552556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9B40D" wp14:editId="1ACD012C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2537460" cy="1200785"/>
                <wp:effectExtent l="19050" t="0" r="0" b="37465"/>
                <wp:wrapNone/>
                <wp:docPr id="87592245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7460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EA15" id="Arc 2" o:spid="_x0000_s1026" style="position:absolute;margin-left:91.15pt;margin-top:5.9pt;width:199.8pt;height:94.5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7460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" path="m28133,474658nsc154098,196327,675746,-1894,1277229,13v622956,1975,1150718,217687,1245470,509061l1268730,600393,28133,474658xem28133,474658nfc154098,196327,675746,-1894,1277229,13v622956,1975,1150718,217687,1245470,509061e" filled="f" strokecolor="red" strokeweight="3pt">
                <v:stroke joinstyle="miter"/>
                <v:path arrowok="t" o:connecttype="custom" o:connectlocs="28133,474658;1277229,13;2522699,509074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2B7C9" wp14:editId="74416997">
                <wp:simplePos x="0" y="0"/>
                <wp:positionH relativeFrom="column">
                  <wp:posOffset>3192145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126075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BB66" w14:textId="314DCE3C" w:rsidR="00B64E21" w:rsidRDefault="00400519" w:rsidP="00B64E21">
                            <w:pPr>
                              <w:jc w:val="center"/>
                            </w:pPr>
                            <w:r>
                              <w:t>Pièces d’échecs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B7C9" id="Ellipse 1" o:spid="_x0000_s1027" style="position:absolute;margin-left:251.35pt;margin-top:5.3pt;width:119.4pt;height: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7FCBB66" w14:textId="314DCE3C" w:rsidR="00B64E21" w:rsidRDefault="00400519" w:rsidP="00B64E21">
                      <w:pPr>
                        <w:jc w:val="center"/>
                      </w:pPr>
                      <w:r>
                        <w:t>Pièces d’échecs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CC251" wp14:editId="293745AA">
                <wp:simplePos x="0" y="0"/>
                <wp:positionH relativeFrom="column">
                  <wp:posOffset>1687195</wp:posOffset>
                </wp:positionH>
                <wp:positionV relativeFrom="paragraph">
                  <wp:posOffset>1248410</wp:posOffset>
                </wp:positionV>
                <wp:extent cx="1516380" cy="815340"/>
                <wp:effectExtent l="0" t="0" r="26670" b="22860"/>
                <wp:wrapNone/>
                <wp:docPr id="170589700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4ED5" w14:textId="0FF385A9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Chess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C251" id="_x0000_s1028" style="position:absolute;margin-left:132.85pt;margin-top:98.3pt;width:119.4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2084ED5" w14:textId="0FF385A9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Chess 2.1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52FD" wp14:editId="4B1491A5">
                <wp:simplePos x="0" y="0"/>
                <wp:positionH relativeFrom="column">
                  <wp:posOffset>182245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31643439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FEB2" w14:textId="764BD44C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852FD" id="_x0000_s1029" style="position:absolute;margin-left:14.35pt;margin-top:5.3pt;width:119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AFFEB2" w14:textId="764BD44C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sz w:val="32"/>
                          <w:szCs w:val="32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</w:p>
    <w:p w14:paraId="68FBD8D8" w14:textId="77777777" w:rsidR="00B64E21" w:rsidRPr="00AE6D31" w:rsidRDefault="00B64E21" w:rsidP="00B64E21"/>
    <w:p w14:paraId="20BAB794" w14:textId="77777777" w:rsidR="00B64E21" w:rsidRPr="00AE6D31" w:rsidRDefault="00B64E21" w:rsidP="00B64E21"/>
    <w:p w14:paraId="36216BD4" w14:textId="77777777" w:rsidR="00B64E21" w:rsidRPr="00AE6D31" w:rsidRDefault="00B64E21" w:rsidP="00B64E21"/>
    <w:p w14:paraId="3B326D4C" w14:textId="77777777" w:rsidR="00B64E21" w:rsidRPr="00AE6D31" w:rsidRDefault="00B64E21" w:rsidP="00B64E21"/>
    <w:p w14:paraId="1897C8D0" w14:textId="77777777" w:rsidR="00B64E21" w:rsidRPr="00AE6D31" w:rsidRDefault="00B64E21" w:rsidP="00B64E21"/>
    <w:p w14:paraId="11FFA2FD" w14:textId="77777777" w:rsidR="00B64E21" w:rsidRPr="00AE6D31" w:rsidRDefault="00B64E21" w:rsidP="00B64E21"/>
    <w:p w14:paraId="171C8C12" w14:textId="77777777" w:rsidR="00B64E21" w:rsidRPr="00AE6D31" w:rsidRDefault="00B64E21" w:rsidP="00B64E21"/>
    <w:p w14:paraId="3D363EF1" w14:textId="77777777" w:rsidR="00B64E21" w:rsidRPr="00AE6D31" w:rsidRDefault="00B64E21" w:rsidP="00B64E21"/>
    <w:p w14:paraId="65198A6D" w14:textId="77777777" w:rsidR="00B64E21" w:rsidRPr="00AE6D31" w:rsidRDefault="00B64E21" w:rsidP="00B64E21"/>
    <w:p w14:paraId="660597F0" w14:textId="339DE372" w:rsidR="00B64E21" w:rsidRDefault="00400519" w:rsidP="005A2F86">
      <w:r>
        <w:t>Règles</w:t>
      </w:r>
      <w:r w:rsidR="00DD4CEA">
        <w:t xml:space="preserve"> adaptées</w:t>
      </w:r>
      <w:r>
        <w:t xml:space="preserve"> de la variante « Kung Fu Chess » :</w:t>
      </w:r>
    </w:p>
    <w:p w14:paraId="5115BFFE" w14:textId="7597047F" w:rsidR="00400519" w:rsidRDefault="00400519" w:rsidP="00400519">
      <w:pPr>
        <w:pStyle w:val="Paragraphedeliste"/>
        <w:numPr>
          <w:ilvl w:val="0"/>
          <w:numId w:val="1"/>
        </w:numPr>
      </w:pPr>
      <w:r>
        <w:t>Les pièces bougent toutes en même temps</w:t>
      </w:r>
    </w:p>
    <w:p w14:paraId="00739565" w14:textId="2557BA27" w:rsidR="00400519" w:rsidRDefault="00400519" w:rsidP="00400519">
      <w:pPr>
        <w:pStyle w:val="Paragraphedeliste"/>
        <w:numPr>
          <w:ilvl w:val="0"/>
          <w:numId w:val="1"/>
        </w:numPr>
      </w:pPr>
      <w:r>
        <w:t>Un temps d’attente s’applique après qu’une pièce ait bougé avant de pouvoir rebouger.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Détecter le mouvement des pièces et donner l’information aux joueurs du temps d’attente.</w:t>
      </w:r>
    </w:p>
    <w:p w14:paraId="36E76DEB" w14:textId="47FD7246" w:rsidR="00400519" w:rsidRDefault="00400519" w:rsidP="00400519">
      <w:pPr>
        <w:pStyle w:val="Paragraphedeliste"/>
        <w:numPr>
          <w:ilvl w:val="0"/>
          <w:numId w:val="1"/>
        </w:numPr>
      </w:pPr>
      <w:r>
        <w:t>La durée du temps d’attente est réglable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</w:t>
      </w:r>
      <w:r w:rsidR="00DD4CEA">
        <w:rPr>
          <w:b/>
          <w:bCs/>
        </w:rPr>
        <w:t>Modifier le temps d’attente dans les paramètres de la partie</w:t>
      </w:r>
    </w:p>
    <w:p w14:paraId="63E0176F" w14:textId="7FE7871C" w:rsidR="00400519" w:rsidRDefault="00400519" w:rsidP="00400519">
      <w:pPr>
        <w:pStyle w:val="Paragraphedeliste"/>
        <w:numPr>
          <w:ilvl w:val="0"/>
          <w:numId w:val="1"/>
        </w:numPr>
      </w:pPr>
      <w:r>
        <w:t>Toutes les règles classiques des échecs s’appliquent mais il n’y a pas de concept d’échec et mat, il faut prendre le roi pour gagner.</w:t>
      </w:r>
    </w:p>
    <w:p w14:paraId="3E2B2C14" w14:textId="3E56D368" w:rsidR="00400519" w:rsidRDefault="00400519" w:rsidP="00400519">
      <w:pPr>
        <w:pStyle w:val="Paragraphedeliste"/>
        <w:numPr>
          <w:ilvl w:val="0"/>
          <w:numId w:val="1"/>
        </w:numPr>
      </w:pPr>
      <w:r>
        <w:t>Un joueur peut bouger qu’une pièce à la fois (n’utiliser qu’une main pour bouger les pièces)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</w:t>
      </w:r>
      <w:r w:rsidR="00DD4CEA">
        <w:rPr>
          <w:b/>
          <w:bCs/>
        </w:rPr>
        <w:t>Empêcher le mouvement des pièces si cette règle n’est pas respectée.</w:t>
      </w:r>
    </w:p>
    <w:p w14:paraId="167FC800" w14:textId="367B9A1A" w:rsidR="00400519" w:rsidRDefault="00400519" w:rsidP="00400519">
      <w:pPr>
        <w:pStyle w:val="Paragraphedeliste"/>
        <w:numPr>
          <w:ilvl w:val="0"/>
          <w:numId w:val="1"/>
        </w:numPr>
      </w:pPr>
      <w:r>
        <w:t>Il est possible de tuer ces propres pièces avec le cavalier qui est obligé d’atterrir quelque part.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</w:t>
      </w:r>
      <w:r w:rsidR="00DD4CEA">
        <w:rPr>
          <w:b/>
          <w:bCs/>
        </w:rPr>
        <w:t>Débloquer la pièce concernée pour permettre le self kill.</w:t>
      </w:r>
    </w:p>
    <w:p w14:paraId="4F23E5E4" w14:textId="0DF1C190" w:rsidR="00400519" w:rsidRDefault="00400519" w:rsidP="00400519">
      <w:pPr>
        <w:pStyle w:val="Paragraphedeliste"/>
        <w:numPr>
          <w:ilvl w:val="0"/>
          <w:numId w:val="1"/>
        </w:numPr>
      </w:pPr>
      <w:r>
        <w:t>Pour attaquer une pièce ennemie, il faut d’abord avoir lever la pièce à déplacer.</w:t>
      </w:r>
      <w:r w:rsidR="00DD4CEA">
        <w:t xml:space="preserve"> 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320AABF8" w14:textId="4F7E63D6" w:rsidR="00DD4CEA" w:rsidRDefault="00DD4CEA" w:rsidP="00DD4CEA">
      <w:pPr>
        <w:rPr>
          <w:b/>
          <w:bCs/>
        </w:rPr>
      </w:pPr>
      <w:r>
        <w:rPr>
          <w:b/>
          <w:bCs/>
        </w:rPr>
        <w:t>Il faut que le plateau permette de respecter au maximum les règles du jeu.</w:t>
      </w:r>
    </w:p>
    <w:p w14:paraId="48838024" w14:textId="77777777" w:rsidR="00FE6458" w:rsidRDefault="00FE6458" w:rsidP="00DD4CEA">
      <w:pPr>
        <w:rPr>
          <w:b/>
          <w:bCs/>
        </w:rPr>
      </w:pPr>
    </w:p>
    <w:p w14:paraId="29A902C0" w14:textId="35426608" w:rsidR="00FE6458" w:rsidRDefault="00FE6458" w:rsidP="00DD4CE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324BC" wp14:editId="0C090C8B">
                <wp:simplePos x="0" y="0"/>
                <wp:positionH relativeFrom="column">
                  <wp:posOffset>3337560</wp:posOffset>
                </wp:positionH>
                <wp:positionV relativeFrom="paragraph">
                  <wp:posOffset>1699260</wp:posOffset>
                </wp:positionV>
                <wp:extent cx="497305" cy="274320"/>
                <wp:effectExtent l="0" t="0" r="0" b="0"/>
                <wp:wrapNone/>
                <wp:docPr id="93858804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130E6" w14:textId="77777777" w:rsidR="00FE6458" w:rsidRPr="00F523A0" w:rsidRDefault="00FE6458" w:rsidP="00FE645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523A0">
                              <w:rPr>
                                <w:color w:val="FF0000"/>
                                <w:sz w:val="28"/>
                                <w:szCs w:val="28"/>
                              </w:rPr>
                              <w:t>FP1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C324B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30" type="#_x0000_t202" style="position:absolute;margin-left:262.8pt;margin-top:133.8pt;width:39.15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IR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" filled="f" stroked="f" strokeweight=".5pt">
                <v:textbox>
                  <w:txbxContent>
                    <w:p w14:paraId="5C1130E6" w14:textId="77777777" w:rsidR="00FE6458" w:rsidRPr="00F523A0" w:rsidRDefault="00FE6458" w:rsidP="00FE645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523A0">
                        <w:rPr>
                          <w:color w:val="FF0000"/>
                          <w:sz w:val="28"/>
                          <w:szCs w:val="28"/>
                        </w:rPr>
                        <w:t>FP1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FC309" wp14:editId="4F156B5A">
                <wp:simplePos x="0" y="0"/>
                <wp:positionH relativeFrom="column">
                  <wp:posOffset>2887663</wp:posOffset>
                </wp:positionH>
                <wp:positionV relativeFrom="paragraph">
                  <wp:posOffset>664527</wp:posOffset>
                </wp:positionV>
                <wp:extent cx="1605280" cy="1354455"/>
                <wp:effectExtent l="68262" t="0" r="0" b="25082"/>
                <wp:wrapNone/>
                <wp:docPr id="1181331300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3502">
                          <a:off x="0" y="0"/>
                          <a:ext cx="1605280" cy="1354455"/>
                        </a:xfrm>
                        <a:prstGeom prst="arc">
                          <a:avLst>
                            <a:gd name="adj1" fmla="val 17793849"/>
                            <a:gd name="adj2" fmla="val 37410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B0143BD" w14:textId="77777777" w:rsidR="00FE6458" w:rsidRDefault="00FE6458" w:rsidP="00FE6458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C309" id="Arc 5" o:spid="_x0000_s1031" style="position:absolute;margin-left:227.4pt;margin-top:52.3pt;width:126.4pt;height:106.65pt;rotation:817398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605280,1354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" adj="-11796480,,5400" path="m1114616,53251nsc1408959,158020,1601641,400094,1605229,669623v3605,270870,-184439,517496,-478081,627016l802640,677228,1114616,53251xem1114616,53251nfc1408959,158020,1601641,400094,1605229,669623v3605,270870,-184439,517496,-478081,627016e" filled="f" strokecolor="red" strokeweight="2.25pt">
                <v:stroke joinstyle="miter"/>
                <v:formulas/>
                <v:path arrowok="t" o:connecttype="custom" o:connectlocs="1114616,53251;1605229,669623;1127148,1296639" o:connectangles="0,0,0" textboxrect="0,0,1605280,1354455"/>
                <v:textbox style="layout-flow:vertical;mso-layout-flow-alt:bottom-to-top">
                  <w:txbxContent>
                    <w:p w14:paraId="5B0143BD" w14:textId="77777777" w:rsidR="00FE6458" w:rsidRDefault="00FE6458" w:rsidP="00FE645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AD79B5" wp14:editId="0EC95C70">
            <wp:extent cx="5760720" cy="4655723"/>
            <wp:effectExtent l="0" t="0" r="0" b="0"/>
            <wp:docPr id="850998839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705D85" w14:textId="77777777" w:rsidR="00FE6458" w:rsidRPr="00FE6458" w:rsidRDefault="00FE6458" w:rsidP="00FE6458"/>
    <w:p w14:paraId="2F9BA442" w14:textId="77777777" w:rsidR="00FE6458" w:rsidRPr="00FE6458" w:rsidRDefault="00FE6458" w:rsidP="00FE6458"/>
    <w:tbl>
      <w:tblPr>
        <w:tblStyle w:val="Grilledutableau"/>
        <w:tblW w:w="9493" w:type="dxa"/>
        <w:tblInd w:w="-5" w:type="dxa"/>
        <w:tblLook w:val="04A0" w:firstRow="1" w:lastRow="0" w:firstColumn="1" w:lastColumn="0" w:noHBand="0" w:noVBand="1"/>
      </w:tblPr>
      <w:tblGrid>
        <w:gridCol w:w="775"/>
        <w:gridCol w:w="8718"/>
      </w:tblGrid>
      <w:tr w:rsidR="00CA2716" w:rsidRPr="005F2D41" w14:paraId="2AE351D3" w14:textId="77777777" w:rsidTr="00D959E5">
        <w:trPr>
          <w:trHeight w:val="88"/>
        </w:trPr>
        <w:tc>
          <w:tcPr>
            <w:tcW w:w="775" w:type="dxa"/>
          </w:tcPr>
          <w:p w14:paraId="76C8DAFA" w14:textId="77777777" w:rsidR="00CA2716" w:rsidRPr="005F2D41" w:rsidRDefault="00CA2716" w:rsidP="00D959E5">
            <w:pPr>
              <w:rPr>
                <w:color w:val="FF0000"/>
                <w:sz w:val="32"/>
                <w:szCs w:val="32"/>
              </w:rPr>
            </w:pPr>
            <w:r w:rsidRPr="005F2D41">
              <w:rPr>
                <w:color w:val="FF0000"/>
                <w:sz w:val="32"/>
                <w:szCs w:val="32"/>
              </w:rPr>
              <w:t>FP1</w:t>
            </w:r>
          </w:p>
        </w:tc>
        <w:tc>
          <w:tcPr>
            <w:tcW w:w="8718" w:type="dxa"/>
          </w:tcPr>
          <w:p w14:paraId="12859CF6" w14:textId="53E8544E" w:rsidR="00CA2716" w:rsidRPr="005F2D41" w:rsidRDefault="00CA2716" w:rsidP="00D959E5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Jouer à la variante Kung Fu Chess</w:t>
            </w:r>
          </w:p>
        </w:tc>
      </w:tr>
      <w:tr w:rsidR="00CA2716" w:rsidRPr="005F2D41" w14:paraId="15A5E4AC" w14:textId="77777777" w:rsidTr="00D959E5">
        <w:tc>
          <w:tcPr>
            <w:tcW w:w="775" w:type="dxa"/>
          </w:tcPr>
          <w:p w14:paraId="6DC6D7ED" w14:textId="77777777" w:rsidR="00CA2716" w:rsidRPr="005F2D41" w:rsidRDefault="00CA2716" w:rsidP="00D959E5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FC1</w:t>
            </w:r>
          </w:p>
        </w:tc>
        <w:tc>
          <w:tcPr>
            <w:tcW w:w="8718" w:type="dxa"/>
          </w:tcPr>
          <w:p w14:paraId="00569BDC" w14:textId="6F8C6162" w:rsidR="00CA2716" w:rsidRPr="005F2D41" w:rsidRDefault="00CA2716" w:rsidP="00D959E5">
            <w:pPr>
              <w:rPr>
                <w:color w:val="156082" w:themeColor="accent1"/>
                <w:sz w:val="32"/>
                <w:szCs w:val="32"/>
              </w:rPr>
            </w:pPr>
            <w:r>
              <w:rPr>
                <w:color w:val="156082" w:themeColor="accent1"/>
                <w:sz w:val="32"/>
                <w:szCs w:val="32"/>
              </w:rPr>
              <w:t>Reconnaître les joueurs</w:t>
            </w:r>
          </w:p>
        </w:tc>
      </w:tr>
      <w:tr w:rsidR="00CA2716" w:rsidRPr="005F2D41" w14:paraId="5DD123FE" w14:textId="77777777" w:rsidTr="00D959E5">
        <w:tc>
          <w:tcPr>
            <w:tcW w:w="775" w:type="dxa"/>
          </w:tcPr>
          <w:p w14:paraId="1842523C" w14:textId="77777777" w:rsidR="00CA2716" w:rsidRPr="005F2D41" w:rsidRDefault="00CA2716" w:rsidP="00D959E5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FC2</w:t>
            </w:r>
          </w:p>
        </w:tc>
        <w:tc>
          <w:tcPr>
            <w:tcW w:w="8718" w:type="dxa"/>
          </w:tcPr>
          <w:p w14:paraId="43598F09" w14:textId="15B59546" w:rsidR="00CA2716" w:rsidRPr="005F2D41" w:rsidRDefault="00C97677" w:rsidP="00D959E5">
            <w:pPr>
              <w:rPr>
                <w:color w:val="156082" w:themeColor="accent1"/>
                <w:sz w:val="32"/>
                <w:szCs w:val="32"/>
              </w:rPr>
            </w:pPr>
            <w:r>
              <w:rPr>
                <w:color w:val="156082" w:themeColor="accent1"/>
                <w:sz w:val="32"/>
                <w:szCs w:val="32"/>
              </w:rPr>
              <w:t>Détecter les pièces d’échecs bougés</w:t>
            </w:r>
          </w:p>
        </w:tc>
      </w:tr>
      <w:tr w:rsidR="00CA2716" w:rsidRPr="005F2D41" w14:paraId="68829AE4" w14:textId="77777777" w:rsidTr="00D959E5">
        <w:tc>
          <w:tcPr>
            <w:tcW w:w="775" w:type="dxa"/>
          </w:tcPr>
          <w:p w14:paraId="3B5E9D84" w14:textId="77777777" w:rsidR="00CA2716" w:rsidRPr="005F2D41" w:rsidRDefault="00CA2716" w:rsidP="00D959E5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FC3</w:t>
            </w:r>
          </w:p>
        </w:tc>
        <w:tc>
          <w:tcPr>
            <w:tcW w:w="8718" w:type="dxa"/>
          </w:tcPr>
          <w:p w14:paraId="37CDAD6A" w14:textId="3159CB91" w:rsidR="00CA2716" w:rsidRPr="005F2D41" w:rsidRDefault="00C97677" w:rsidP="00D959E5">
            <w:pPr>
              <w:rPr>
                <w:color w:val="156082" w:themeColor="accent1"/>
                <w:sz w:val="32"/>
                <w:szCs w:val="32"/>
              </w:rPr>
            </w:pPr>
            <w:r>
              <w:rPr>
                <w:color w:val="156082" w:themeColor="accent1"/>
                <w:sz w:val="32"/>
                <w:szCs w:val="32"/>
              </w:rPr>
              <w:t>Appliquer un temps d’attente à chaque pièce bougée</w:t>
            </w:r>
          </w:p>
        </w:tc>
      </w:tr>
      <w:tr w:rsidR="00CA2716" w:rsidRPr="005F2D41" w14:paraId="1DD1DD6C" w14:textId="77777777" w:rsidTr="00D959E5">
        <w:tc>
          <w:tcPr>
            <w:tcW w:w="775" w:type="dxa"/>
          </w:tcPr>
          <w:p w14:paraId="757CFF6E" w14:textId="77777777" w:rsidR="00CA2716" w:rsidRPr="005F2D41" w:rsidRDefault="00CA2716" w:rsidP="00D959E5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FC4</w:t>
            </w:r>
          </w:p>
        </w:tc>
        <w:tc>
          <w:tcPr>
            <w:tcW w:w="8718" w:type="dxa"/>
          </w:tcPr>
          <w:p w14:paraId="576020A9" w14:textId="3D6570FA" w:rsidR="00CA2716" w:rsidRPr="005F2D41" w:rsidRDefault="00C97677" w:rsidP="00D959E5">
            <w:pPr>
              <w:rPr>
                <w:color w:val="156082" w:themeColor="accent1"/>
                <w:sz w:val="32"/>
                <w:szCs w:val="32"/>
              </w:rPr>
            </w:pPr>
            <w:r>
              <w:rPr>
                <w:color w:val="156082" w:themeColor="accent1"/>
                <w:sz w:val="32"/>
                <w:szCs w:val="32"/>
              </w:rPr>
              <w:t>Être suffisamment alimenté</w:t>
            </w:r>
          </w:p>
        </w:tc>
      </w:tr>
      <w:tr w:rsidR="00C97677" w:rsidRPr="005F2D41" w14:paraId="1474C993" w14:textId="77777777" w:rsidTr="00D959E5">
        <w:tc>
          <w:tcPr>
            <w:tcW w:w="775" w:type="dxa"/>
          </w:tcPr>
          <w:p w14:paraId="17282C8A" w14:textId="77777777" w:rsidR="00C97677" w:rsidRPr="005F2D41" w:rsidRDefault="00C97677" w:rsidP="00C97677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FC5</w:t>
            </w:r>
          </w:p>
        </w:tc>
        <w:tc>
          <w:tcPr>
            <w:tcW w:w="8718" w:type="dxa"/>
          </w:tcPr>
          <w:p w14:paraId="7B41555D" w14:textId="041E7923" w:rsidR="00C97677" w:rsidRPr="005F2D41" w:rsidRDefault="00C97677" w:rsidP="00C97677">
            <w:pPr>
              <w:rPr>
                <w:color w:val="156082" w:themeColor="accent1"/>
                <w:sz w:val="32"/>
                <w:szCs w:val="32"/>
              </w:rPr>
            </w:pPr>
            <w:r w:rsidRPr="005F2D41">
              <w:rPr>
                <w:color w:val="156082" w:themeColor="accent1"/>
                <w:sz w:val="32"/>
                <w:szCs w:val="32"/>
              </w:rPr>
              <w:t>Respecter les normes</w:t>
            </w:r>
            <w:r>
              <w:rPr>
                <w:color w:val="156082" w:themeColor="accent1"/>
                <w:sz w:val="32"/>
                <w:szCs w:val="32"/>
              </w:rPr>
              <w:t xml:space="preserve"> de sécurité électrique</w:t>
            </w:r>
          </w:p>
        </w:tc>
      </w:tr>
    </w:tbl>
    <w:p w14:paraId="781ACCB7" w14:textId="654B4221" w:rsidR="00FE6458" w:rsidRPr="00FE6458" w:rsidRDefault="00FE6458" w:rsidP="00FE6458"/>
    <w:p w14:paraId="412B8E61" w14:textId="77777777" w:rsidR="00FE6458" w:rsidRPr="00FE6458" w:rsidRDefault="00FE6458" w:rsidP="00FE6458"/>
    <w:p w14:paraId="49EE23BD" w14:textId="16D1D23C" w:rsidR="00FE6458" w:rsidRPr="00FE6458" w:rsidRDefault="00FE6458" w:rsidP="00FE6458"/>
    <w:p w14:paraId="0F5C0C71" w14:textId="77777777" w:rsidR="00FE6458" w:rsidRDefault="00FE6458" w:rsidP="00FE6458">
      <w:pPr>
        <w:rPr>
          <w:noProof/>
        </w:rPr>
      </w:pPr>
    </w:p>
    <w:p w14:paraId="537CADEE" w14:textId="6CC90160" w:rsidR="00FE6458" w:rsidRPr="00FE6458" w:rsidRDefault="00FE6458" w:rsidP="00FE6458">
      <w:pPr>
        <w:tabs>
          <w:tab w:val="left" w:pos="3828"/>
        </w:tabs>
      </w:pPr>
      <w:r>
        <w:tab/>
      </w:r>
    </w:p>
    <w:sectPr w:rsidR="00FE6458" w:rsidRPr="00FE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378A7" w14:textId="77777777" w:rsidR="000666E2" w:rsidRDefault="000666E2" w:rsidP="00FE6458">
      <w:pPr>
        <w:spacing w:after="0" w:line="240" w:lineRule="auto"/>
      </w:pPr>
      <w:r>
        <w:separator/>
      </w:r>
    </w:p>
  </w:endnote>
  <w:endnote w:type="continuationSeparator" w:id="0">
    <w:p w14:paraId="36BDDEB1" w14:textId="77777777" w:rsidR="000666E2" w:rsidRDefault="000666E2" w:rsidP="00F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F3E27" w14:textId="77777777" w:rsidR="000666E2" w:rsidRDefault="000666E2" w:rsidP="00FE6458">
      <w:pPr>
        <w:spacing w:after="0" w:line="240" w:lineRule="auto"/>
      </w:pPr>
      <w:r>
        <w:separator/>
      </w:r>
    </w:p>
  </w:footnote>
  <w:footnote w:type="continuationSeparator" w:id="0">
    <w:p w14:paraId="547011D1" w14:textId="77777777" w:rsidR="000666E2" w:rsidRDefault="000666E2" w:rsidP="00FE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E0F10"/>
    <w:multiLevelType w:val="hybridMultilevel"/>
    <w:tmpl w:val="00AAD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6"/>
    <w:rsid w:val="000666E2"/>
    <w:rsid w:val="00400519"/>
    <w:rsid w:val="005A2F86"/>
    <w:rsid w:val="00672C2B"/>
    <w:rsid w:val="009B0460"/>
    <w:rsid w:val="00A043CE"/>
    <w:rsid w:val="00B64E21"/>
    <w:rsid w:val="00C97677"/>
    <w:rsid w:val="00CA2716"/>
    <w:rsid w:val="00DD4CEA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9FB9"/>
  <w15:chartTrackingRefBased/>
  <w15:docId w15:val="{9F5179B9-A858-47AD-A94D-683605D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F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F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F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F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F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F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F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F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F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F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F8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58"/>
  </w:style>
  <w:style w:type="paragraph" w:styleId="Pieddepage">
    <w:name w:val="footer"/>
    <w:basedOn w:val="Normal"/>
    <w:link w:val="Pieddepag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58"/>
  </w:style>
  <w:style w:type="table" w:styleId="Grilledutableau">
    <w:name w:val="Table Grid"/>
    <w:basedOn w:val="TableauNormal"/>
    <w:uiPriority w:val="39"/>
    <w:rsid w:val="00CA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A84-19EE-4CEA-BF3E-80D3E1161E9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1015ED-73D0-4AEC-8604-83DD5FC686BF}">
      <dgm:prSet phldrT="[Texte]"/>
      <dgm:spPr/>
      <dgm:t>
        <a:bodyPr/>
        <a:lstStyle/>
        <a:p>
          <a:r>
            <a:rPr lang="fr-FR"/>
            <a:t>Plateau</a:t>
          </a:r>
        </a:p>
      </dgm:t>
    </dgm:pt>
    <dgm:pt modelId="{B6C4CEC6-A080-4526-8A3E-EF303A0EB01F}" type="parTrans" cxnId="{C94919A0-F803-4610-B32D-8FEE16FA70B2}">
      <dgm:prSet/>
      <dgm:spPr/>
      <dgm:t>
        <a:bodyPr/>
        <a:lstStyle/>
        <a:p>
          <a:endParaRPr lang="fr-FR"/>
        </a:p>
      </dgm:t>
    </dgm:pt>
    <dgm:pt modelId="{0558011B-7E2F-4CB9-AB6C-0FCD2488BDF6}" type="sibTrans" cxnId="{C94919A0-F803-4610-B32D-8FEE16FA70B2}">
      <dgm:prSet/>
      <dgm:spPr/>
      <dgm:t>
        <a:bodyPr/>
        <a:lstStyle/>
        <a:p>
          <a:endParaRPr lang="fr-FR"/>
        </a:p>
      </dgm:t>
    </dgm:pt>
    <dgm:pt modelId="{7F8EEA06-1874-4D99-96D7-B1D0714729AD}">
      <dgm:prSet phldrT="[Texte]" custT="1"/>
      <dgm:spPr/>
      <dgm:t>
        <a:bodyPr/>
        <a:lstStyle/>
        <a:p>
          <a:r>
            <a:rPr lang="fr-FR" sz="1600"/>
            <a:t>Joueurs</a:t>
          </a:r>
          <a:endParaRPr lang="fr-FR" sz="1100"/>
        </a:p>
      </dgm:t>
    </dgm:pt>
    <dgm:pt modelId="{FF50DEA7-E889-4CDE-90CC-652859E7C3EE}" type="parTrans" cxnId="{18322B7C-E739-4D12-8779-989F9667DEB9}">
      <dgm:prSet/>
      <dgm:spPr/>
      <dgm:t>
        <a:bodyPr/>
        <a:lstStyle/>
        <a:p>
          <a:r>
            <a:rPr lang="fr-FR">
              <a:solidFill>
                <a:schemeClr val="accent1"/>
              </a:solidFill>
            </a:rPr>
            <a:t>FC1</a:t>
          </a:r>
        </a:p>
      </dgm:t>
    </dgm:pt>
    <dgm:pt modelId="{883EA79E-29EE-46FC-A885-27CDBC63EFD8}" type="sibTrans" cxnId="{18322B7C-E739-4D12-8779-989F9667DEB9}">
      <dgm:prSet/>
      <dgm:spPr/>
      <dgm:t>
        <a:bodyPr/>
        <a:lstStyle/>
        <a:p>
          <a:endParaRPr lang="fr-FR"/>
        </a:p>
      </dgm:t>
    </dgm:pt>
    <dgm:pt modelId="{0230F829-9F36-4CD4-A036-4F116B66E18E}">
      <dgm:prSet phldrT="[Texte]" custT="1"/>
      <dgm:spPr/>
      <dgm:t>
        <a:bodyPr/>
        <a:lstStyle/>
        <a:p>
          <a:r>
            <a:rPr lang="fr-FR" sz="1200"/>
            <a:t>Normes de sécurité électriques</a:t>
          </a:r>
        </a:p>
      </dgm:t>
    </dgm:pt>
    <dgm:pt modelId="{E317573F-C1EF-42A4-A9DA-C448ABC26B5C}" type="parTrans" cxnId="{137D16D9-FDDC-4E66-BBFC-678B170CBFF6}">
      <dgm:prSet/>
      <dgm:spPr/>
      <dgm:t>
        <a:bodyPr/>
        <a:lstStyle/>
        <a:p>
          <a:r>
            <a:rPr lang="fr-FR">
              <a:solidFill>
                <a:schemeClr val="accent1"/>
              </a:solidFill>
            </a:rPr>
            <a:t>FC5</a:t>
          </a:r>
        </a:p>
      </dgm:t>
    </dgm:pt>
    <dgm:pt modelId="{71464643-D441-4B13-8A90-04B6C1A08C8E}" type="sibTrans" cxnId="{137D16D9-FDDC-4E66-BBFC-678B170CBFF6}">
      <dgm:prSet/>
      <dgm:spPr/>
      <dgm:t>
        <a:bodyPr/>
        <a:lstStyle/>
        <a:p>
          <a:endParaRPr lang="fr-FR"/>
        </a:p>
      </dgm:t>
    </dgm:pt>
    <dgm:pt modelId="{1628399C-114E-49D7-A7D5-97BF18E591FA}">
      <dgm:prSet phldrT="[Texte]" custT="1"/>
      <dgm:spPr/>
      <dgm:t>
        <a:bodyPr/>
        <a:lstStyle/>
        <a:p>
          <a:r>
            <a:rPr lang="fr-FR" sz="1200"/>
            <a:t>Alimentation</a:t>
          </a:r>
          <a:endParaRPr lang="fr-FR" sz="900"/>
        </a:p>
      </dgm:t>
    </dgm:pt>
    <dgm:pt modelId="{D14CC45E-4777-4522-AD80-872AA55AD7D1}" type="parTrans" cxnId="{47562963-AF06-4E3C-A89D-20DA2EB01458}">
      <dgm:prSet/>
      <dgm:spPr/>
      <dgm:t>
        <a:bodyPr/>
        <a:lstStyle/>
        <a:p>
          <a:r>
            <a:rPr lang="fr-FR">
              <a:solidFill>
                <a:schemeClr val="accent1"/>
              </a:solidFill>
            </a:rPr>
            <a:t>FC4</a:t>
          </a:r>
        </a:p>
      </dgm:t>
    </dgm:pt>
    <dgm:pt modelId="{BBF764E8-85DD-4B59-9D50-620BE739D7FB}" type="sibTrans" cxnId="{47562963-AF06-4E3C-A89D-20DA2EB01458}">
      <dgm:prSet/>
      <dgm:spPr/>
      <dgm:t>
        <a:bodyPr/>
        <a:lstStyle/>
        <a:p>
          <a:endParaRPr lang="fr-FR"/>
        </a:p>
      </dgm:t>
    </dgm:pt>
    <dgm:pt modelId="{A717DD5E-EA58-48BF-8F0F-5EB49F4281FC}">
      <dgm:prSet phldrT="[Texte]"/>
      <dgm:spPr/>
      <dgm:t>
        <a:bodyPr/>
        <a:lstStyle/>
        <a:p>
          <a:r>
            <a:rPr lang="fr-FR"/>
            <a:t>Temps d'attente</a:t>
          </a:r>
        </a:p>
      </dgm:t>
    </dgm:pt>
    <dgm:pt modelId="{FEE7B643-B7F1-402B-B8C5-821711E03208}" type="parTrans" cxnId="{DB7FDB29-B792-40B8-B4B5-F8EA739C9345}">
      <dgm:prSet/>
      <dgm:spPr/>
      <dgm:t>
        <a:bodyPr/>
        <a:lstStyle/>
        <a:p>
          <a:r>
            <a:rPr lang="fr-FR">
              <a:solidFill>
                <a:schemeClr val="tx2">
                  <a:lumMod val="90000"/>
                  <a:lumOff val="10000"/>
                </a:schemeClr>
              </a:solidFill>
            </a:rPr>
            <a:t>FC3</a:t>
          </a:r>
        </a:p>
      </dgm:t>
    </dgm:pt>
    <dgm:pt modelId="{BFA0C523-04BE-403F-B566-D2D4C022B08F}" type="sibTrans" cxnId="{DB7FDB29-B792-40B8-B4B5-F8EA739C9345}">
      <dgm:prSet/>
      <dgm:spPr/>
      <dgm:t>
        <a:bodyPr/>
        <a:lstStyle/>
        <a:p>
          <a:endParaRPr lang="fr-FR"/>
        </a:p>
      </dgm:t>
    </dgm:pt>
    <dgm:pt modelId="{CA3621D1-7A1E-47A9-A90D-4451DEA1D21D}">
      <dgm:prSet phldrT="[Texte]" custT="1"/>
      <dgm:spPr/>
      <dgm:t>
        <a:bodyPr/>
        <a:lstStyle/>
        <a:p>
          <a:r>
            <a:rPr lang="fr-FR" sz="1400"/>
            <a:t>Pièces d'échecs</a:t>
          </a:r>
        </a:p>
      </dgm:t>
    </dgm:pt>
    <dgm:pt modelId="{1B85035B-2F4D-40E6-A926-64E813D5A0AE}" type="parTrans" cxnId="{7B5F7105-BDE3-487D-90BE-B22D91614F60}">
      <dgm:prSet/>
      <dgm:spPr/>
      <dgm:t>
        <a:bodyPr/>
        <a:lstStyle/>
        <a:p>
          <a:r>
            <a:rPr lang="fr-FR">
              <a:solidFill>
                <a:schemeClr val="tx2">
                  <a:lumMod val="90000"/>
                  <a:lumOff val="10000"/>
                </a:schemeClr>
              </a:solidFill>
            </a:rPr>
            <a:t>FC2</a:t>
          </a:r>
        </a:p>
      </dgm:t>
    </dgm:pt>
    <dgm:pt modelId="{09E20B7D-391E-47CD-8E22-5B472936B4D6}" type="sibTrans" cxnId="{7B5F7105-BDE3-487D-90BE-B22D91614F60}">
      <dgm:prSet/>
      <dgm:spPr/>
      <dgm:t>
        <a:bodyPr/>
        <a:lstStyle/>
        <a:p>
          <a:endParaRPr lang="fr-FR"/>
        </a:p>
      </dgm:t>
    </dgm:pt>
    <dgm:pt modelId="{F1607958-6E30-4A0D-988F-49B52961E4C2}" type="pres">
      <dgm:prSet presAssocID="{181BCA84-19EE-4CEA-BF3E-80D3E1161E9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04517B-9DC2-40AF-8D0F-6F5B763798E4}" type="pres">
      <dgm:prSet presAssocID="{2E1015ED-73D0-4AEC-8604-83DD5FC686BF}" presName="centerShape" presStyleLbl="node0" presStyleIdx="0" presStyleCnt="1"/>
      <dgm:spPr/>
    </dgm:pt>
    <dgm:pt modelId="{EA889E6F-1314-4659-B4C8-ABF64AE9060F}" type="pres">
      <dgm:prSet presAssocID="{FF50DEA7-E889-4CDE-90CC-652859E7C3EE}" presName="Name9" presStyleLbl="parChTrans1D2" presStyleIdx="0" presStyleCnt="5"/>
      <dgm:spPr/>
    </dgm:pt>
    <dgm:pt modelId="{F256D0CE-4581-40E9-9989-C12933E7C69F}" type="pres">
      <dgm:prSet presAssocID="{FF50DEA7-E889-4CDE-90CC-652859E7C3EE}" presName="connTx" presStyleLbl="parChTrans1D2" presStyleIdx="0" presStyleCnt="5"/>
      <dgm:spPr/>
    </dgm:pt>
    <dgm:pt modelId="{683B1966-E7FC-4A06-B685-58C33ED8F1F2}" type="pres">
      <dgm:prSet presAssocID="{7F8EEA06-1874-4D99-96D7-B1D0714729AD}" presName="node" presStyleLbl="node1" presStyleIdx="0" presStyleCnt="5">
        <dgm:presLayoutVars>
          <dgm:bulletEnabled val="1"/>
        </dgm:presLayoutVars>
      </dgm:prSet>
      <dgm:spPr/>
    </dgm:pt>
    <dgm:pt modelId="{0A646B5B-4FF9-4B4D-9F8C-25C9C4EF9CD8}" type="pres">
      <dgm:prSet presAssocID="{1B85035B-2F4D-40E6-A926-64E813D5A0AE}" presName="Name9" presStyleLbl="parChTrans1D2" presStyleIdx="1" presStyleCnt="5"/>
      <dgm:spPr/>
    </dgm:pt>
    <dgm:pt modelId="{323FDBA9-F4DD-4E3F-AE30-03F362C120C8}" type="pres">
      <dgm:prSet presAssocID="{1B85035B-2F4D-40E6-A926-64E813D5A0AE}" presName="connTx" presStyleLbl="parChTrans1D2" presStyleIdx="1" presStyleCnt="5"/>
      <dgm:spPr/>
    </dgm:pt>
    <dgm:pt modelId="{1ABDE8E1-7538-46AA-908E-ABA2C2933739}" type="pres">
      <dgm:prSet presAssocID="{CA3621D1-7A1E-47A9-A90D-4451DEA1D21D}" presName="node" presStyleLbl="node1" presStyleIdx="1" presStyleCnt="5">
        <dgm:presLayoutVars>
          <dgm:bulletEnabled val="1"/>
        </dgm:presLayoutVars>
      </dgm:prSet>
      <dgm:spPr/>
    </dgm:pt>
    <dgm:pt modelId="{5660DBEE-16C9-4406-BAA6-370CCD6CCEA9}" type="pres">
      <dgm:prSet presAssocID="{FEE7B643-B7F1-402B-B8C5-821711E03208}" presName="Name9" presStyleLbl="parChTrans1D2" presStyleIdx="2" presStyleCnt="5"/>
      <dgm:spPr/>
    </dgm:pt>
    <dgm:pt modelId="{09621AD7-9256-46B0-A9FB-0AC6087351BB}" type="pres">
      <dgm:prSet presAssocID="{FEE7B643-B7F1-402B-B8C5-821711E03208}" presName="connTx" presStyleLbl="parChTrans1D2" presStyleIdx="2" presStyleCnt="5"/>
      <dgm:spPr/>
    </dgm:pt>
    <dgm:pt modelId="{476C53C4-8AE5-44B2-BB8D-E240789A34F8}" type="pres">
      <dgm:prSet presAssocID="{A717DD5E-EA58-48BF-8F0F-5EB49F4281FC}" presName="node" presStyleLbl="node1" presStyleIdx="2" presStyleCnt="5">
        <dgm:presLayoutVars>
          <dgm:bulletEnabled val="1"/>
        </dgm:presLayoutVars>
      </dgm:prSet>
      <dgm:spPr/>
    </dgm:pt>
    <dgm:pt modelId="{E2107B53-18F7-4ED0-904C-C6F001320655}" type="pres">
      <dgm:prSet presAssocID="{E317573F-C1EF-42A4-A9DA-C448ABC26B5C}" presName="Name9" presStyleLbl="parChTrans1D2" presStyleIdx="3" presStyleCnt="5"/>
      <dgm:spPr/>
    </dgm:pt>
    <dgm:pt modelId="{2F0DFA7B-A9A4-4A8D-8EEF-1CFF231CE40E}" type="pres">
      <dgm:prSet presAssocID="{E317573F-C1EF-42A4-A9DA-C448ABC26B5C}" presName="connTx" presStyleLbl="parChTrans1D2" presStyleIdx="3" presStyleCnt="5"/>
      <dgm:spPr/>
    </dgm:pt>
    <dgm:pt modelId="{B12ABE5F-87CF-4184-A9C0-DD49992B4E28}" type="pres">
      <dgm:prSet presAssocID="{0230F829-9F36-4CD4-A036-4F116B66E18E}" presName="node" presStyleLbl="node1" presStyleIdx="3" presStyleCnt="5">
        <dgm:presLayoutVars>
          <dgm:bulletEnabled val="1"/>
        </dgm:presLayoutVars>
      </dgm:prSet>
      <dgm:spPr/>
    </dgm:pt>
    <dgm:pt modelId="{507C240B-EC2E-44D3-851E-5A7B89069CE3}" type="pres">
      <dgm:prSet presAssocID="{D14CC45E-4777-4522-AD80-872AA55AD7D1}" presName="Name9" presStyleLbl="parChTrans1D2" presStyleIdx="4" presStyleCnt="5"/>
      <dgm:spPr/>
    </dgm:pt>
    <dgm:pt modelId="{6EA0FF28-7991-4816-A9E2-95C18FF5B29D}" type="pres">
      <dgm:prSet presAssocID="{D14CC45E-4777-4522-AD80-872AA55AD7D1}" presName="connTx" presStyleLbl="parChTrans1D2" presStyleIdx="4" presStyleCnt="5"/>
      <dgm:spPr/>
    </dgm:pt>
    <dgm:pt modelId="{53160C56-F387-4A58-B5EA-A6F39D7A2968}" type="pres">
      <dgm:prSet presAssocID="{1628399C-114E-49D7-A7D5-97BF18E591FA}" presName="node" presStyleLbl="node1" presStyleIdx="4" presStyleCnt="5">
        <dgm:presLayoutVars>
          <dgm:bulletEnabled val="1"/>
        </dgm:presLayoutVars>
      </dgm:prSet>
      <dgm:spPr/>
    </dgm:pt>
  </dgm:ptLst>
  <dgm:cxnLst>
    <dgm:cxn modelId="{7B5F7105-BDE3-487D-90BE-B22D91614F60}" srcId="{2E1015ED-73D0-4AEC-8604-83DD5FC686BF}" destId="{CA3621D1-7A1E-47A9-A90D-4451DEA1D21D}" srcOrd="1" destOrd="0" parTransId="{1B85035B-2F4D-40E6-A926-64E813D5A0AE}" sibTransId="{09E20B7D-391E-47CD-8E22-5B472936B4D6}"/>
    <dgm:cxn modelId="{DB7FDB29-B792-40B8-B4B5-F8EA739C9345}" srcId="{2E1015ED-73D0-4AEC-8604-83DD5FC686BF}" destId="{A717DD5E-EA58-48BF-8F0F-5EB49F4281FC}" srcOrd="2" destOrd="0" parTransId="{FEE7B643-B7F1-402B-B8C5-821711E03208}" sibTransId="{BFA0C523-04BE-403F-B566-D2D4C022B08F}"/>
    <dgm:cxn modelId="{8375695E-D92B-4DBD-AF0A-1D89A839749B}" type="presOf" srcId="{181BCA84-19EE-4CEA-BF3E-80D3E1161E97}" destId="{F1607958-6E30-4A0D-988F-49B52961E4C2}" srcOrd="0" destOrd="0" presId="urn:microsoft.com/office/officeart/2005/8/layout/radial1"/>
    <dgm:cxn modelId="{47562963-AF06-4E3C-A89D-20DA2EB01458}" srcId="{2E1015ED-73D0-4AEC-8604-83DD5FC686BF}" destId="{1628399C-114E-49D7-A7D5-97BF18E591FA}" srcOrd="4" destOrd="0" parTransId="{D14CC45E-4777-4522-AD80-872AA55AD7D1}" sibTransId="{BBF764E8-85DD-4B59-9D50-620BE739D7FB}"/>
    <dgm:cxn modelId="{6049AB65-28CF-4905-ADC4-ACFE736CD658}" type="presOf" srcId="{1628399C-114E-49D7-A7D5-97BF18E591FA}" destId="{53160C56-F387-4A58-B5EA-A6F39D7A2968}" srcOrd="0" destOrd="0" presId="urn:microsoft.com/office/officeart/2005/8/layout/radial1"/>
    <dgm:cxn modelId="{6A83706F-61FE-4628-8B12-7FD41E4F1ABB}" type="presOf" srcId="{D14CC45E-4777-4522-AD80-872AA55AD7D1}" destId="{6EA0FF28-7991-4816-A9E2-95C18FF5B29D}" srcOrd="1" destOrd="0" presId="urn:microsoft.com/office/officeart/2005/8/layout/radial1"/>
    <dgm:cxn modelId="{86266277-4838-4521-8BCF-D7F3D0E0B408}" type="presOf" srcId="{FF50DEA7-E889-4CDE-90CC-652859E7C3EE}" destId="{F256D0CE-4581-40E9-9989-C12933E7C69F}" srcOrd="1" destOrd="0" presId="urn:microsoft.com/office/officeart/2005/8/layout/radial1"/>
    <dgm:cxn modelId="{EAA0E37A-7450-49CE-9EDC-D536B67CC1AF}" type="presOf" srcId="{D14CC45E-4777-4522-AD80-872AA55AD7D1}" destId="{507C240B-EC2E-44D3-851E-5A7B89069CE3}" srcOrd="0" destOrd="0" presId="urn:microsoft.com/office/officeart/2005/8/layout/radial1"/>
    <dgm:cxn modelId="{18322B7C-E739-4D12-8779-989F9667DEB9}" srcId="{2E1015ED-73D0-4AEC-8604-83DD5FC686BF}" destId="{7F8EEA06-1874-4D99-96D7-B1D0714729AD}" srcOrd="0" destOrd="0" parTransId="{FF50DEA7-E889-4CDE-90CC-652859E7C3EE}" sibTransId="{883EA79E-29EE-46FC-A885-27CDBC63EFD8}"/>
    <dgm:cxn modelId="{FF7C6786-AA9D-4AA6-AC13-D933193679E3}" type="presOf" srcId="{FEE7B643-B7F1-402B-B8C5-821711E03208}" destId="{09621AD7-9256-46B0-A9FB-0AC6087351BB}" srcOrd="1" destOrd="0" presId="urn:microsoft.com/office/officeart/2005/8/layout/radial1"/>
    <dgm:cxn modelId="{14725989-24F0-41CD-B461-322F1E370970}" type="presOf" srcId="{7F8EEA06-1874-4D99-96D7-B1D0714729AD}" destId="{683B1966-E7FC-4A06-B685-58C33ED8F1F2}" srcOrd="0" destOrd="0" presId="urn:microsoft.com/office/officeart/2005/8/layout/radial1"/>
    <dgm:cxn modelId="{86F907A0-CDC8-4CE8-9107-1D5384B85C7C}" type="presOf" srcId="{FF50DEA7-E889-4CDE-90CC-652859E7C3EE}" destId="{EA889E6F-1314-4659-B4C8-ABF64AE9060F}" srcOrd="0" destOrd="0" presId="urn:microsoft.com/office/officeart/2005/8/layout/radial1"/>
    <dgm:cxn modelId="{C94919A0-F803-4610-B32D-8FEE16FA70B2}" srcId="{181BCA84-19EE-4CEA-BF3E-80D3E1161E97}" destId="{2E1015ED-73D0-4AEC-8604-83DD5FC686BF}" srcOrd="0" destOrd="0" parTransId="{B6C4CEC6-A080-4526-8A3E-EF303A0EB01F}" sibTransId="{0558011B-7E2F-4CB9-AB6C-0FCD2488BDF6}"/>
    <dgm:cxn modelId="{5ACF67A1-C853-4F2A-8FC9-07A2E7036B37}" type="presOf" srcId="{E317573F-C1EF-42A4-A9DA-C448ABC26B5C}" destId="{E2107B53-18F7-4ED0-904C-C6F001320655}" srcOrd="0" destOrd="0" presId="urn:microsoft.com/office/officeart/2005/8/layout/radial1"/>
    <dgm:cxn modelId="{0F5ACBA3-0C7A-4C12-AEF4-53A0CE1F079D}" type="presOf" srcId="{A717DD5E-EA58-48BF-8F0F-5EB49F4281FC}" destId="{476C53C4-8AE5-44B2-BB8D-E240789A34F8}" srcOrd="0" destOrd="0" presId="urn:microsoft.com/office/officeart/2005/8/layout/radial1"/>
    <dgm:cxn modelId="{ED7960B4-F4EC-444D-AE9B-9CD3534AB975}" type="presOf" srcId="{0230F829-9F36-4CD4-A036-4F116B66E18E}" destId="{B12ABE5F-87CF-4184-A9C0-DD49992B4E28}" srcOrd="0" destOrd="0" presId="urn:microsoft.com/office/officeart/2005/8/layout/radial1"/>
    <dgm:cxn modelId="{E70990BE-6820-436B-8970-47008A5D4E07}" type="presOf" srcId="{1B85035B-2F4D-40E6-A926-64E813D5A0AE}" destId="{0A646B5B-4FF9-4B4D-9F8C-25C9C4EF9CD8}" srcOrd="0" destOrd="0" presId="urn:microsoft.com/office/officeart/2005/8/layout/radial1"/>
    <dgm:cxn modelId="{AF2C23C6-D65B-454C-B710-D99DF09871F5}" type="presOf" srcId="{2E1015ED-73D0-4AEC-8604-83DD5FC686BF}" destId="{2404517B-9DC2-40AF-8D0F-6F5B763798E4}" srcOrd="0" destOrd="0" presId="urn:microsoft.com/office/officeart/2005/8/layout/radial1"/>
    <dgm:cxn modelId="{607145D2-DFAF-48D0-AA67-51DF17546469}" type="presOf" srcId="{CA3621D1-7A1E-47A9-A90D-4451DEA1D21D}" destId="{1ABDE8E1-7538-46AA-908E-ABA2C2933739}" srcOrd="0" destOrd="0" presId="urn:microsoft.com/office/officeart/2005/8/layout/radial1"/>
    <dgm:cxn modelId="{DD4482D5-E363-4E27-8CB2-4C117B54AC46}" type="presOf" srcId="{E317573F-C1EF-42A4-A9DA-C448ABC26B5C}" destId="{2F0DFA7B-A9A4-4A8D-8EEF-1CFF231CE40E}" srcOrd="1" destOrd="0" presId="urn:microsoft.com/office/officeart/2005/8/layout/radial1"/>
    <dgm:cxn modelId="{137D16D9-FDDC-4E66-BBFC-678B170CBFF6}" srcId="{2E1015ED-73D0-4AEC-8604-83DD5FC686BF}" destId="{0230F829-9F36-4CD4-A036-4F116B66E18E}" srcOrd="3" destOrd="0" parTransId="{E317573F-C1EF-42A4-A9DA-C448ABC26B5C}" sibTransId="{71464643-D441-4B13-8A90-04B6C1A08C8E}"/>
    <dgm:cxn modelId="{BDD74BE0-F876-46B0-AD25-7E67928F358F}" type="presOf" srcId="{1B85035B-2F4D-40E6-A926-64E813D5A0AE}" destId="{323FDBA9-F4DD-4E3F-AE30-03F362C120C8}" srcOrd="1" destOrd="0" presId="urn:microsoft.com/office/officeart/2005/8/layout/radial1"/>
    <dgm:cxn modelId="{7DD480FF-69B1-4327-A3C6-FD61A3C3372A}" type="presOf" srcId="{FEE7B643-B7F1-402B-B8C5-821711E03208}" destId="{5660DBEE-16C9-4406-BAA6-370CCD6CCEA9}" srcOrd="0" destOrd="0" presId="urn:microsoft.com/office/officeart/2005/8/layout/radial1"/>
    <dgm:cxn modelId="{91810D93-C8DC-4DF6-99DC-6349C30120D9}" type="presParOf" srcId="{F1607958-6E30-4A0D-988F-49B52961E4C2}" destId="{2404517B-9DC2-40AF-8D0F-6F5B763798E4}" srcOrd="0" destOrd="0" presId="urn:microsoft.com/office/officeart/2005/8/layout/radial1"/>
    <dgm:cxn modelId="{A4328D59-BA03-4BCB-9A82-2FB19F7C7619}" type="presParOf" srcId="{F1607958-6E30-4A0D-988F-49B52961E4C2}" destId="{EA889E6F-1314-4659-B4C8-ABF64AE9060F}" srcOrd="1" destOrd="0" presId="urn:microsoft.com/office/officeart/2005/8/layout/radial1"/>
    <dgm:cxn modelId="{76A5F50D-896B-4B84-AB2A-1D81FE481BEC}" type="presParOf" srcId="{EA889E6F-1314-4659-B4C8-ABF64AE9060F}" destId="{F256D0CE-4581-40E9-9989-C12933E7C69F}" srcOrd="0" destOrd="0" presId="urn:microsoft.com/office/officeart/2005/8/layout/radial1"/>
    <dgm:cxn modelId="{2815DBD4-7B8C-419F-87F0-B9B6B272CEB8}" type="presParOf" srcId="{F1607958-6E30-4A0D-988F-49B52961E4C2}" destId="{683B1966-E7FC-4A06-B685-58C33ED8F1F2}" srcOrd="2" destOrd="0" presId="urn:microsoft.com/office/officeart/2005/8/layout/radial1"/>
    <dgm:cxn modelId="{3E9DC027-8ADA-41CC-AD91-796B08D0201C}" type="presParOf" srcId="{F1607958-6E30-4A0D-988F-49B52961E4C2}" destId="{0A646B5B-4FF9-4B4D-9F8C-25C9C4EF9CD8}" srcOrd="3" destOrd="0" presId="urn:microsoft.com/office/officeart/2005/8/layout/radial1"/>
    <dgm:cxn modelId="{8B9F0D54-E04C-40B6-8E03-7E77DF15E791}" type="presParOf" srcId="{0A646B5B-4FF9-4B4D-9F8C-25C9C4EF9CD8}" destId="{323FDBA9-F4DD-4E3F-AE30-03F362C120C8}" srcOrd="0" destOrd="0" presId="urn:microsoft.com/office/officeart/2005/8/layout/radial1"/>
    <dgm:cxn modelId="{4127551C-C238-413D-BAC1-304C58956B4E}" type="presParOf" srcId="{F1607958-6E30-4A0D-988F-49B52961E4C2}" destId="{1ABDE8E1-7538-46AA-908E-ABA2C2933739}" srcOrd="4" destOrd="0" presId="urn:microsoft.com/office/officeart/2005/8/layout/radial1"/>
    <dgm:cxn modelId="{907C4414-80C5-4E94-91F1-7FA975387872}" type="presParOf" srcId="{F1607958-6E30-4A0D-988F-49B52961E4C2}" destId="{5660DBEE-16C9-4406-BAA6-370CCD6CCEA9}" srcOrd="5" destOrd="0" presId="urn:microsoft.com/office/officeart/2005/8/layout/radial1"/>
    <dgm:cxn modelId="{A473428A-6C65-4DAB-BEB7-6B461C7FD153}" type="presParOf" srcId="{5660DBEE-16C9-4406-BAA6-370CCD6CCEA9}" destId="{09621AD7-9256-46B0-A9FB-0AC6087351BB}" srcOrd="0" destOrd="0" presId="urn:microsoft.com/office/officeart/2005/8/layout/radial1"/>
    <dgm:cxn modelId="{F08D1367-ADB3-41E9-A5BB-E27DB177FD41}" type="presParOf" srcId="{F1607958-6E30-4A0D-988F-49B52961E4C2}" destId="{476C53C4-8AE5-44B2-BB8D-E240789A34F8}" srcOrd="6" destOrd="0" presId="urn:microsoft.com/office/officeart/2005/8/layout/radial1"/>
    <dgm:cxn modelId="{04A46EA5-AF7F-4B99-87CE-1B800A4EE5C4}" type="presParOf" srcId="{F1607958-6E30-4A0D-988F-49B52961E4C2}" destId="{E2107B53-18F7-4ED0-904C-C6F001320655}" srcOrd="7" destOrd="0" presId="urn:microsoft.com/office/officeart/2005/8/layout/radial1"/>
    <dgm:cxn modelId="{B28A568C-C67B-4A4F-9B75-7396D02CCC24}" type="presParOf" srcId="{E2107B53-18F7-4ED0-904C-C6F001320655}" destId="{2F0DFA7B-A9A4-4A8D-8EEF-1CFF231CE40E}" srcOrd="0" destOrd="0" presId="urn:microsoft.com/office/officeart/2005/8/layout/radial1"/>
    <dgm:cxn modelId="{AB96A3AA-C7D8-41D5-B548-6F8C7C59B22A}" type="presParOf" srcId="{F1607958-6E30-4A0D-988F-49B52961E4C2}" destId="{B12ABE5F-87CF-4184-A9C0-DD49992B4E28}" srcOrd="8" destOrd="0" presId="urn:microsoft.com/office/officeart/2005/8/layout/radial1"/>
    <dgm:cxn modelId="{90285DA2-D19F-4A0B-BB0C-E0D9E926FFCA}" type="presParOf" srcId="{F1607958-6E30-4A0D-988F-49B52961E4C2}" destId="{507C240B-EC2E-44D3-851E-5A7B89069CE3}" srcOrd="9" destOrd="0" presId="urn:microsoft.com/office/officeart/2005/8/layout/radial1"/>
    <dgm:cxn modelId="{AAD2284D-999C-4DA5-87AF-725821B699B3}" type="presParOf" srcId="{507C240B-EC2E-44D3-851E-5A7B89069CE3}" destId="{6EA0FF28-7991-4816-A9E2-95C18FF5B29D}" srcOrd="0" destOrd="0" presId="urn:microsoft.com/office/officeart/2005/8/layout/radial1"/>
    <dgm:cxn modelId="{8CCCEAF5-7FBF-4D51-BA28-C13C8EEE913C}" type="presParOf" srcId="{F1607958-6E30-4A0D-988F-49B52961E4C2}" destId="{53160C56-F387-4A58-B5EA-A6F39D7A2968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4517B-9DC2-40AF-8D0F-6F5B763798E4}">
      <dsp:nvSpPr>
        <dsp:cNvPr id="0" name=""/>
        <dsp:cNvSpPr/>
      </dsp:nvSpPr>
      <dsp:spPr>
        <a:xfrm>
          <a:off x="2191711" y="1810374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Plateau</a:t>
          </a:r>
        </a:p>
      </dsp:txBody>
      <dsp:txXfrm>
        <a:off x="2393411" y="2012074"/>
        <a:ext cx="973897" cy="973897"/>
      </dsp:txXfrm>
    </dsp:sp>
    <dsp:sp modelId="{EA889E6F-1314-4659-B4C8-ABF64AE9060F}">
      <dsp:nvSpPr>
        <dsp:cNvPr id="0" name=""/>
        <dsp:cNvSpPr/>
      </dsp:nvSpPr>
      <dsp:spPr>
        <a:xfrm rot="16200000">
          <a:off x="2672795" y="1581291"/>
          <a:ext cx="415129" cy="43035"/>
        </a:xfrm>
        <a:custGeom>
          <a:avLst/>
          <a:gdLst/>
          <a:ahLst/>
          <a:cxnLst/>
          <a:rect l="0" t="0" r="0" b="0"/>
          <a:pathLst>
            <a:path>
              <a:moveTo>
                <a:pt x="0" y="21517"/>
              </a:moveTo>
              <a:lnTo>
                <a:pt x="41512" y="21517"/>
              </a:lnTo>
            </a:path>
            <a:path>
              <a:moveTo>
                <a:pt x="373616" y="21517"/>
              </a:moveTo>
              <a:lnTo>
                <a:pt x="415129" y="2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accent1"/>
              </a:solidFill>
            </a:rPr>
            <a:t>FC1</a:t>
          </a:r>
        </a:p>
      </dsp:txBody>
      <dsp:txXfrm>
        <a:off x="2714308" y="1395244"/>
        <a:ext cx="332103" cy="415129"/>
      </dsp:txXfrm>
    </dsp:sp>
    <dsp:sp modelId="{683B1966-E7FC-4A06-B685-58C33ED8F1F2}">
      <dsp:nvSpPr>
        <dsp:cNvPr id="0" name=""/>
        <dsp:cNvSpPr/>
      </dsp:nvSpPr>
      <dsp:spPr>
        <a:xfrm>
          <a:off x="2191711" y="17947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Joueurs</a:t>
          </a:r>
          <a:endParaRPr lang="fr-FR" sz="1100" kern="1200"/>
        </a:p>
      </dsp:txBody>
      <dsp:txXfrm>
        <a:off x="2393411" y="219647"/>
        <a:ext cx="973897" cy="973897"/>
      </dsp:txXfrm>
    </dsp:sp>
    <dsp:sp modelId="{0A646B5B-4FF9-4B4D-9F8C-25C9C4EF9CD8}">
      <dsp:nvSpPr>
        <dsp:cNvPr id="0" name=""/>
        <dsp:cNvSpPr/>
      </dsp:nvSpPr>
      <dsp:spPr>
        <a:xfrm rot="20520000">
          <a:off x="3525144" y="2200560"/>
          <a:ext cx="415129" cy="43035"/>
        </a:xfrm>
        <a:custGeom>
          <a:avLst/>
          <a:gdLst/>
          <a:ahLst/>
          <a:cxnLst/>
          <a:rect l="0" t="0" r="0" b="0"/>
          <a:pathLst>
            <a:path>
              <a:moveTo>
                <a:pt x="0" y="21517"/>
              </a:moveTo>
              <a:lnTo>
                <a:pt x="46377" y="21517"/>
              </a:lnTo>
            </a:path>
            <a:path>
              <a:moveTo>
                <a:pt x="368751" y="21517"/>
              </a:moveTo>
              <a:lnTo>
                <a:pt x="415129" y="2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2">
                  <a:lumMod val="90000"/>
                  <a:lumOff val="10000"/>
                </a:schemeClr>
              </a:solidFill>
            </a:rPr>
            <a:t>FC2</a:t>
          </a:r>
        </a:p>
      </dsp:txBody>
      <dsp:txXfrm>
        <a:off x="3571522" y="2125430"/>
        <a:ext cx="322374" cy="193294"/>
      </dsp:txXfrm>
    </dsp:sp>
    <dsp:sp modelId="{1ABDE8E1-7538-46AA-908E-ABA2C2933739}">
      <dsp:nvSpPr>
        <dsp:cNvPr id="0" name=""/>
        <dsp:cNvSpPr/>
      </dsp:nvSpPr>
      <dsp:spPr>
        <a:xfrm>
          <a:off x="3896410" y="1256483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Pièces d'échecs</a:t>
          </a:r>
        </a:p>
      </dsp:txBody>
      <dsp:txXfrm>
        <a:off x="4098110" y="1458183"/>
        <a:ext cx="973897" cy="973897"/>
      </dsp:txXfrm>
    </dsp:sp>
    <dsp:sp modelId="{5660DBEE-16C9-4406-BAA6-370CCD6CCEA9}">
      <dsp:nvSpPr>
        <dsp:cNvPr id="0" name=""/>
        <dsp:cNvSpPr/>
      </dsp:nvSpPr>
      <dsp:spPr>
        <a:xfrm rot="3240000">
          <a:off x="3199576" y="3202557"/>
          <a:ext cx="415129" cy="43035"/>
        </a:xfrm>
        <a:custGeom>
          <a:avLst/>
          <a:gdLst/>
          <a:ahLst/>
          <a:cxnLst/>
          <a:rect l="0" t="0" r="0" b="0"/>
          <a:pathLst>
            <a:path>
              <a:moveTo>
                <a:pt x="0" y="21517"/>
              </a:moveTo>
              <a:lnTo>
                <a:pt x="46377" y="21517"/>
              </a:lnTo>
            </a:path>
            <a:path>
              <a:moveTo>
                <a:pt x="368751" y="21517"/>
              </a:moveTo>
              <a:lnTo>
                <a:pt x="415129" y="2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2">
                  <a:lumMod val="90000"/>
                  <a:lumOff val="10000"/>
                </a:schemeClr>
              </a:solidFill>
            </a:rPr>
            <a:t>FC3</a:t>
          </a:r>
        </a:p>
      </dsp:txBody>
      <dsp:txXfrm>
        <a:off x="3245954" y="3127427"/>
        <a:ext cx="322374" cy="193294"/>
      </dsp:txXfrm>
    </dsp:sp>
    <dsp:sp modelId="{476C53C4-8AE5-44B2-BB8D-E240789A34F8}">
      <dsp:nvSpPr>
        <dsp:cNvPr id="0" name=""/>
        <dsp:cNvSpPr/>
      </dsp:nvSpPr>
      <dsp:spPr>
        <a:xfrm>
          <a:off x="3245273" y="3260478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Temps d'attente</a:t>
          </a:r>
        </a:p>
      </dsp:txBody>
      <dsp:txXfrm>
        <a:off x="3446973" y="3462178"/>
        <a:ext cx="973897" cy="973897"/>
      </dsp:txXfrm>
    </dsp:sp>
    <dsp:sp modelId="{E2107B53-18F7-4ED0-904C-C6F001320655}">
      <dsp:nvSpPr>
        <dsp:cNvPr id="0" name=""/>
        <dsp:cNvSpPr/>
      </dsp:nvSpPr>
      <dsp:spPr>
        <a:xfrm rot="7560000">
          <a:off x="2146014" y="3202557"/>
          <a:ext cx="415129" cy="43035"/>
        </a:xfrm>
        <a:custGeom>
          <a:avLst/>
          <a:gdLst/>
          <a:ahLst/>
          <a:cxnLst/>
          <a:rect l="0" t="0" r="0" b="0"/>
          <a:pathLst>
            <a:path>
              <a:moveTo>
                <a:pt x="0" y="21517"/>
              </a:moveTo>
              <a:lnTo>
                <a:pt x="46377" y="21517"/>
              </a:lnTo>
            </a:path>
            <a:path>
              <a:moveTo>
                <a:pt x="368751" y="21517"/>
              </a:moveTo>
              <a:lnTo>
                <a:pt x="415129" y="2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accent1"/>
              </a:solidFill>
            </a:rPr>
            <a:t>FC5</a:t>
          </a:r>
        </a:p>
      </dsp:txBody>
      <dsp:txXfrm rot="10800000">
        <a:off x="2192391" y="3127427"/>
        <a:ext cx="322374" cy="193294"/>
      </dsp:txXfrm>
    </dsp:sp>
    <dsp:sp modelId="{B12ABE5F-87CF-4184-A9C0-DD49992B4E28}">
      <dsp:nvSpPr>
        <dsp:cNvPr id="0" name=""/>
        <dsp:cNvSpPr/>
      </dsp:nvSpPr>
      <dsp:spPr>
        <a:xfrm>
          <a:off x="1138149" y="3260478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Normes de sécurité électriques</a:t>
          </a:r>
        </a:p>
      </dsp:txBody>
      <dsp:txXfrm>
        <a:off x="1339849" y="3462178"/>
        <a:ext cx="973897" cy="973897"/>
      </dsp:txXfrm>
    </dsp:sp>
    <dsp:sp modelId="{507C240B-EC2E-44D3-851E-5A7B89069CE3}">
      <dsp:nvSpPr>
        <dsp:cNvPr id="0" name=""/>
        <dsp:cNvSpPr/>
      </dsp:nvSpPr>
      <dsp:spPr>
        <a:xfrm rot="11880000">
          <a:off x="1820445" y="2200560"/>
          <a:ext cx="415129" cy="43035"/>
        </a:xfrm>
        <a:custGeom>
          <a:avLst/>
          <a:gdLst/>
          <a:ahLst/>
          <a:cxnLst/>
          <a:rect l="0" t="0" r="0" b="0"/>
          <a:pathLst>
            <a:path>
              <a:moveTo>
                <a:pt x="0" y="21517"/>
              </a:moveTo>
              <a:lnTo>
                <a:pt x="46377" y="21517"/>
              </a:lnTo>
            </a:path>
            <a:path>
              <a:moveTo>
                <a:pt x="368751" y="21517"/>
              </a:moveTo>
              <a:lnTo>
                <a:pt x="415129" y="2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accent1"/>
              </a:solidFill>
            </a:rPr>
            <a:t>FC4</a:t>
          </a:r>
        </a:p>
      </dsp:txBody>
      <dsp:txXfrm rot="10800000">
        <a:off x="1866823" y="2125430"/>
        <a:ext cx="322374" cy="193294"/>
      </dsp:txXfrm>
    </dsp:sp>
    <dsp:sp modelId="{53160C56-F387-4A58-B5EA-A6F39D7A2968}">
      <dsp:nvSpPr>
        <dsp:cNvPr id="0" name=""/>
        <dsp:cNvSpPr/>
      </dsp:nvSpPr>
      <dsp:spPr>
        <a:xfrm>
          <a:off x="487011" y="1256483"/>
          <a:ext cx="1377297" cy="13772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Alimentation</a:t>
          </a:r>
          <a:endParaRPr lang="fr-FR" sz="900" kern="1200"/>
        </a:p>
      </dsp:txBody>
      <dsp:txXfrm>
        <a:off x="688711" y="1458183"/>
        <a:ext cx="973897" cy="973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2</cp:revision>
  <dcterms:created xsi:type="dcterms:W3CDTF">2025-02-09T07:27:00Z</dcterms:created>
  <dcterms:modified xsi:type="dcterms:W3CDTF">2025-02-09T08:20:00Z</dcterms:modified>
</cp:coreProperties>
</file>