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Визуалы: карта пути студента и граф программы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Табличная версия интерактивных визуалов (</w:t>
            </w:r>
            <w:r>
              <w:rPr>
                <w:rFonts w:ascii="Consolas" w:hAnsi="Consolas"/>
                <w:sz w:val="19"/>
              </w:rPr>
              <w:t>04-visuals/sjm.html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graph.html</w:t>
            </w:r>
            <w:r>
              <w:t>) для Google Docs.</w:t>
              <w:br/>
              <w:t>Канон — 8 недель. Ментальная модель «менеджер отделов» встроена в W1. Дизайн-система — опциональный nice-to-have.</w:t>
            </w:r>
          </w:p>
        </w:tc>
      </w:tr>
    </w:tbl>
    <w:p/>
    <w:p>
      <w:pPr>
        <w:pStyle w:val="Heading1"/>
      </w:pPr>
      <w:r>
        <w:t>1. Карта пути студента (Student Journey Map)</w:t>
      </w:r>
    </w:p>
    <w:p>
      <w:r>
        <w:t>Путь от хаотичных промптов к инженерному управлению AI-разработкой. Кривая уверенности растёт от W1 (хаос, нет доверия к ИИ) к W8 (системный рабочий процесс).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55"/>
        <w:gridCol w:w="1263"/>
        <w:gridCol w:w="1383"/>
        <w:gridCol w:w="872"/>
        <w:gridCol w:w="962"/>
        <w:gridCol w:w="1383"/>
        <w:gridCol w:w="1022"/>
        <w:gridCol w:w="962"/>
        <w:gridCol w:w="755"/>
      </w:tblGrid>
      <w:tr>
        <w:tc>
          <w:tcPr>
            <w:tcW w:type="dxa" w:w="75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Нед.</w:t>
            </w:r>
          </w:p>
        </w:tc>
        <w:tc>
          <w:tcPr>
            <w:tcW w:type="dxa" w:w="126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Тема</w:t>
            </w:r>
          </w:p>
        </w:tc>
        <w:tc>
          <w:tcPr>
            <w:tcW w:type="dxa" w:w="138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делает</w:t>
            </w:r>
          </w:p>
        </w:tc>
        <w:tc>
          <w:tcPr>
            <w:tcW w:type="dxa" w:w="87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Артефакт</w:t>
            </w:r>
          </w:p>
        </w:tc>
        <w:tc>
          <w:tcPr>
            <w:tcW w:type="dxa" w:w="96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Боль (опрос)</w:t>
            </w:r>
          </w:p>
        </w:tc>
        <w:tc>
          <w:tcPr>
            <w:tcW w:type="dxa" w:w="138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Образ. результат</w:t>
            </w:r>
          </w:p>
        </w:tc>
        <w:tc>
          <w:tcPr>
            <w:tcW w:type="dxa" w:w="102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Эмоция</w:t>
            </w:r>
          </w:p>
        </w:tc>
        <w:tc>
          <w:tcPr>
            <w:tcW w:type="dxa" w:w="96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Мотив / контрмера</w:t>
            </w:r>
          </w:p>
        </w:tc>
        <w:tc>
          <w:tcPr>
            <w:tcW w:type="dxa" w:w="75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4C/ID</w:t>
            </w:r>
          </w:p>
        </w:tc>
      </w:tr>
      <w:tr>
        <w:tc>
          <w:tcPr>
            <w:tcW w:type="dxa" w:w="755"/>
          </w:tcPr>
          <w:p>
            <w:r/>
            <w:r>
              <w:rPr>
                <w:b/>
              </w:rPr>
              <w:t>W1</w:t>
            </w:r>
          </w:p>
        </w:tc>
        <w:tc>
          <w:tcPr>
            <w:tcW w:type="dxa" w:w="1263"/>
          </w:tcPr>
          <w:p>
            <w:r/>
            <w:r>
              <w:t>Почему промпты ломаются · менеджер отделов</w:t>
            </w:r>
          </w:p>
        </w:tc>
        <w:tc>
          <w:tcPr>
            <w:tcW w:type="dxa" w:w="1383"/>
          </w:tcPr>
          <w:p>
            <w:r/>
            <w:r>
              <w:t>Классифицирует сбой агента; строит модель «менеджер ↔ отделы»: что отдать ИИ, что проверять</w:t>
            </w:r>
          </w:p>
        </w:tc>
        <w:tc>
          <w:tcPr>
            <w:tcW w:type="dxa" w:w="872"/>
          </w:tcPr>
          <w:p>
            <w:r/>
            <w:r>
              <w:t>карта доверия/контроля + тема</w:t>
            </w:r>
          </w:p>
        </w:tc>
        <w:tc>
          <w:tcPr>
            <w:tcW w:type="dxa" w:w="962"/>
          </w:tcPr>
          <w:p>
            <w:r/>
            <w:r>
              <w:t>«всё хаотично, нет системы»</w:t>
            </w:r>
          </w:p>
        </w:tc>
        <w:tc>
          <w:tcPr>
            <w:tcW w:type="dxa" w:w="1383"/>
          </w:tcPr>
          <w:p>
            <w:r/>
            <w:r>
              <w:t>Атрибутирует сбой ≥3/4; распределяет задачи по «отделам»</w:t>
            </w:r>
          </w:p>
        </w:tc>
        <w:tc>
          <w:tcPr>
            <w:tcW w:type="dxa" w:w="1023"/>
          </w:tcPr>
          <w:p>
            <w:r/>
            <w:r>
              <w:t>любопытство + тревога «потяну ли»</w:t>
            </w:r>
          </w:p>
        </w:tc>
        <w:tc>
          <w:tcPr>
            <w:tcW w:type="dxa" w:w="962"/>
          </w:tcPr>
          <w:p>
            <w:r/>
            <w:r>
              <w:t>рамка + психобезопасность</w:t>
            </w:r>
          </w:p>
        </w:tc>
        <w:tc>
          <w:tcPr>
            <w:tcW w:type="dxa" w:w="755"/>
          </w:tcPr>
          <w:p>
            <w:r/>
            <w:r>
              <w:t>SI</w:t>
            </w:r>
          </w:p>
        </w:tc>
      </w:tr>
      <w:tr>
        <w:tc>
          <w:tcPr>
            <w:tcW w:type="dxa" w:w="755"/>
          </w:tcPr>
          <w:p>
            <w:r/>
            <w:r>
              <w:rPr>
                <w:b/>
              </w:rPr>
              <w:t>W2</w:t>
            </w:r>
          </w:p>
        </w:tc>
        <w:tc>
          <w:tcPr>
            <w:tcW w:type="dxa" w:w="1263"/>
          </w:tcPr>
          <w:p>
            <w:r/>
            <w:r>
              <w:t>От задачи к спецификации</w:t>
            </w:r>
          </w:p>
        </w:tc>
        <w:tc>
          <w:tcPr>
            <w:tcW w:type="dxa" w:w="1383"/>
          </w:tcPr>
          <w:p>
            <w:r/>
            <w:r>
              <w:t>Пишет спеку (EARS, clarification), прогон агента с/без</w:t>
            </w:r>
          </w:p>
        </w:tc>
        <w:tc>
          <w:tcPr>
            <w:tcW w:type="dxa" w:w="872"/>
          </w:tcPr>
          <w:p>
            <w:r/>
            <w:r>
              <w:t>спека — 5 секций, EARS</w:t>
            </w:r>
          </w:p>
        </w:tc>
        <w:tc>
          <w:tcPr>
            <w:tcW w:type="dxa" w:w="962"/>
          </w:tcPr>
          <w:p>
            <w:r/>
            <w:r>
              <w:t>«сносит рабочее решение»</w:t>
            </w:r>
          </w:p>
        </w:tc>
        <w:tc>
          <w:tcPr>
            <w:tcW w:type="dxa" w:w="1383"/>
          </w:tcPr>
          <w:p>
            <w:r/>
            <w:r>
              <w:t>Спека покрывает 5 секций; расхождение с/без</w:t>
            </w:r>
          </w:p>
        </w:tc>
        <w:tc>
          <w:tcPr>
            <w:tcW w:type="dxa" w:w="1023"/>
          </w:tcPr>
          <w:p>
            <w:r/>
            <w:r>
              <w:t xml:space="preserve">фрустрация — </w:t>
            </w:r>
            <w:r>
              <w:rPr>
                <w:b/>
              </w:rPr>
              <w:t>яма #1</w:t>
            </w:r>
            <w:r>
              <w:t xml:space="preserve"> (спека трудна)</w:t>
            </w:r>
          </w:p>
        </w:tc>
        <w:tc>
          <w:tcPr>
            <w:tcW w:type="dxa" w:w="962"/>
          </w:tcPr>
          <w:p>
            <w:r/>
            <w:r>
              <w:t>early-win «с/без спеки»</w:t>
            </w:r>
          </w:p>
        </w:tc>
        <w:tc>
          <w:tcPr>
            <w:tcW w:type="dxa" w:w="755"/>
          </w:tcPr>
          <w:p>
            <w:r/>
            <w:r>
              <w:t>PI · LT</w:t>
            </w:r>
          </w:p>
        </w:tc>
      </w:tr>
      <w:tr>
        <w:tc>
          <w:tcPr>
            <w:tcW w:type="dxa" w:w="755"/>
          </w:tcPr>
          <w:p>
            <w:r/>
            <w:r>
              <w:rPr>
                <w:b/>
              </w:rPr>
              <w:t>W3</w:t>
            </w:r>
          </w:p>
        </w:tc>
        <w:tc>
          <w:tcPr>
            <w:tcW w:type="dxa" w:w="1263"/>
          </w:tcPr>
          <w:p>
            <w:r/>
            <w:r>
              <w:t>Управление контекстом</w:t>
            </w:r>
          </w:p>
        </w:tc>
        <w:tc>
          <w:tcPr>
            <w:tcW w:type="dxa" w:w="1383"/>
          </w:tcPr>
          <w:p>
            <w:r/>
            <w:r>
              <w:t>Собирает контекст-файл (AGENTS.md/CLAUDE.md), границы</w:t>
            </w:r>
          </w:p>
        </w:tc>
        <w:tc>
          <w:tcPr>
            <w:tcW w:type="dxa" w:w="872"/>
          </w:tcPr>
          <w:p>
            <w:r/>
            <w:r>
              <w:t>AGENTS.md / CLAUDE.md</w:t>
            </w:r>
          </w:p>
        </w:tc>
        <w:tc>
          <w:tcPr>
            <w:tcW w:type="dxa" w:w="962"/>
          </w:tcPr>
          <w:p>
            <w:r/>
            <w:r>
              <w:t>«не знает контекст проекта»</w:t>
            </w:r>
          </w:p>
        </w:tc>
        <w:tc>
          <w:tcPr>
            <w:tcW w:type="dxa" w:w="1383"/>
          </w:tcPr>
          <w:p>
            <w:r/>
            <w:r>
              <w:t>Агент не выходит за границы, не трогает запретное</w:t>
            </w:r>
          </w:p>
        </w:tc>
        <w:tc>
          <w:tcPr>
            <w:tcW w:type="dxa" w:w="1023"/>
          </w:tcPr>
          <w:p>
            <w:r/>
            <w:r>
              <w:t>уверенность растёт</w:t>
            </w:r>
          </w:p>
        </w:tc>
        <w:tc>
          <w:tcPr>
            <w:tcW w:type="dxa" w:w="962"/>
          </w:tcPr>
          <w:p>
            <w:r/>
            <w:r>
              <w:t>сквозной проект как якорь</w:t>
            </w:r>
          </w:p>
        </w:tc>
        <w:tc>
          <w:tcPr>
            <w:tcW w:type="dxa" w:w="755"/>
          </w:tcPr>
          <w:p>
            <w:r/>
            <w:r>
              <w:t>PI</w:t>
            </w:r>
          </w:p>
        </w:tc>
      </w:tr>
      <w:tr>
        <w:tc>
          <w:tcPr>
            <w:tcW w:type="dxa" w:w="755"/>
          </w:tcPr>
          <w:p>
            <w:r/>
            <w:r>
              <w:rPr>
                <w:b/>
              </w:rPr>
              <w:t>W4</w:t>
            </w:r>
          </w:p>
        </w:tc>
        <w:tc>
          <w:tcPr>
            <w:tcW w:type="dxa" w:w="1263"/>
          </w:tcPr>
          <w:p>
            <w:r/>
            <w:r>
              <w:t>Постановка задач агенту</w:t>
            </w:r>
          </w:p>
        </w:tc>
        <w:tc>
          <w:tcPr>
            <w:tcW w:type="dxa" w:w="1383"/>
          </w:tcPr>
          <w:p>
            <w:r/>
            <w:r>
              <w:t>Ставит задачу в scope, ведёт агента по плану с контрольными точками</w:t>
            </w:r>
          </w:p>
        </w:tc>
        <w:tc>
          <w:tcPr>
            <w:tcW w:type="dxa" w:w="872"/>
          </w:tcPr>
          <w:p>
            <w:r/>
            <w:r>
              <w:t>agent plan + PR</w:t>
            </w:r>
          </w:p>
        </w:tc>
        <w:tc>
          <w:tcPr>
            <w:tcW w:type="dxa" w:w="962"/>
          </w:tcPr>
          <w:p>
            <w:r/>
            <w:r>
              <w:t>«лишние правки, выход за scope»</w:t>
            </w:r>
          </w:p>
        </w:tc>
        <w:tc>
          <w:tcPr>
            <w:tcW w:type="dxa" w:w="1383"/>
          </w:tcPr>
          <w:p>
            <w:r/>
            <w:r>
              <w:t>diff соответствует спеке, лишнее отклонено</w:t>
            </w:r>
          </w:p>
        </w:tc>
        <w:tc>
          <w:tcPr>
            <w:tcW w:type="dxa" w:w="1023"/>
          </w:tcPr>
          <w:p>
            <w:r/>
            <w:r>
              <w:t>ощущение контроля над агентом</w:t>
            </w:r>
          </w:p>
        </w:tc>
        <w:tc>
          <w:tcPr>
            <w:tcW w:type="dxa" w:w="962"/>
          </w:tcPr>
          <w:p>
            <w:r/>
            <w:r>
              <w:t>цикл план→diff→коррекция</w:t>
            </w:r>
          </w:p>
        </w:tc>
        <w:tc>
          <w:tcPr>
            <w:tcW w:type="dxa" w:w="755"/>
          </w:tcPr>
          <w:p>
            <w:r/>
            <w:r>
              <w:t>LT</w:t>
            </w:r>
          </w:p>
        </w:tc>
      </w:tr>
      <w:tr>
        <w:tc>
          <w:tcPr>
            <w:tcW w:type="dxa" w:w="755"/>
          </w:tcPr>
          <w:p>
            <w:r/>
            <w:r>
              <w:rPr>
                <w:b/>
              </w:rPr>
              <w:t>W5</w:t>
            </w:r>
          </w:p>
        </w:tc>
        <w:tc>
          <w:tcPr>
            <w:tcW w:type="dxa" w:w="1263"/>
          </w:tcPr>
          <w:p>
            <w:r/>
            <w:r>
              <w:t>Контроль качества AI-кода</w:t>
            </w:r>
          </w:p>
        </w:tc>
        <w:tc>
          <w:tcPr>
            <w:tcW w:type="dxa" w:w="1383"/>
          </w:tcPr>
          <w:p>
            <w:r/>
            <w:r>
              <w:t>Ревьюит AI-код по чек-листу на подсаженных дефектах</w:t>
            </w:r>
          </w:p>
        </w:tc>
        <w:tc>
          <w:tcPr>
            <w:tcW w:type="dxa" w:w="872"/>
          </w:tcPr>
          <w:p>
            <w:r/>
            <w:r>
              <w:t>чек-лист ревью + PR</w:t>
            </w:r>
          </w:p>
        </w:tc>
        <w:tc>
          <w:tcPr>
            <w:tcW w:type="dxa" w:w="962"/>
          </w:tcPr>
          <w:p>
            <w:r/>
            <w:r>
              <w:t>«галлюцинирует, сложно ревьюить»</w:t>
            </w:r>
          </w:p>
        </w:tc>
        <w:tc>
          <w:tcPr>
            <w:tcW w:type="dxa" w:w="1383"/>
          </w:tcPr>
          <w:p>
            <w:r/>
            <w:r>
              <w:t>Ловит ≥80% типовых дефектов до мерджа</w:t>
            </w:r>
          </w:p>
        </w:tc>
        <w:tc>
          <w:tcPr>
            <w:tcW w:type="dxa" w:w="1023"/>
          </w:tcPr>
          <w:p>
            <w:r/>
            <w:r>
              <w:t>«ага!» + тревога показа ревью</w:t>
            </w:r>
          </w:p>
        </w:tc>
        <w:tc>
          <w:tcPr>
            <w:tcW w:type="dxa" w:w="962"/>
          </w:tcPr>
          <w:p>
            <w:r/>
            <w:r>
              <w:t>blameless + подсаженные дефекты</w:t>
            </w:r>
          </w:p>
        </w:tc>
        <w:tc>
          <w:tcPr>
            <w:tcW w:type="dxa" w:w="755"/>
          </w:tcPr>
          <w:p>
            <w:r/>
            <w:r>
              <w:t>PP · PI</w:t>
            </w:r>
          </w:p>
        </w:tc>
      </w:tr>
      <w:tr>
        <w:tc>
          <w:tcPr>
            <w:tcW w:type="dxa" w:w="755"/>
          </w:tcPr>
          <w:p>
            <w:r/>
            <w:r>
              <w:rPr>
                <w:b/>
              </w:rPr>
              <w:t>W6</w:t>
            </w:r>
          </w:p>
        </w:tc>
        <w:tc>
          <w:tcPr>
            <w:tcW w:type="dxa" w:w="1263"/>
          </w:tcPr>
          <w:p>
            <w:r/>
            <w:r>
              <w:t>Тестирование AI-разработки</w:t>
            </w:r>
          </w:p>
        </w:tc>
        <w:tc>
          <w:tcPr>
            <w:tcW w:type="dxa" w:w="1383"/>
          </w:tcPr>
          <w:p>
            <w:r/>
            <w:r>
              <w:t>Пишет тесты из EARS, негативы, coverage, CI</w:t>
            </w:r>
          </w:p>
        </w:tc>
        <w:tc>
          <w:tcPr>
            <w:tcW w:type="dxa" w:w="872"/>
          </w:tcPr>
          <w:p>
            <w:r/>
            <w:r>
              <w:t>тесты + coverage, CI</w:t>
            </w:r>
          </w:p>
        </w:tc>
        <w:tc>
          <w:tcPr>
            <w:tcW w:type="dxa" w:w="962"/>
          </w:tcPr>
          <w:p>
            <w:r/>
            <w:r>
              <w:t>«доверять нельзя без проверки»</w:t>
            </w:r>
          </w:p>
        </w:tc>
        <w:tc>
          <w:tcPr>
            <w:tcW w:type="dxa" w:w="1383"/>
          </w:tcPr>
          <w:p>
            <w:r/>
            <w:r>
              <w:t>Критичная логика покрыта, CI зелёный</w:t>
            </w:r>
          </w:p>
        </w:tc>
        <w:tc>
          <w:tcPr>
            <w:tcW w:type="dxa" w:w="1023"/>
          </w:tcPr>
          <w:p>
            <w:r/>
            <w:r>
              <w:t>рутина / риск скуки</w:t>
            </w:r>
          </w:p>
        </w:tc>
        <w:tc>
          <w:tcPr>
            <w:tcW w:type="dxa" w:w="962"/>
          </w:tcPr>
          <w:p>
            <w:r/>
            <w:r>
              <w:t>T3-стретч от скуки</w:t>
            </w:r>
          </w:p>
        </w:tc>
        <w:tc>
          <w:tcPr>
            <w:tcW w:type="dxa" w:w="755"/>
          </w:tcPr>
          <w:p>
            <w:r/>
            <w:r>
              <w:t>PP</w:t>
            </w:r>
          </w:p>
        </w:tc>
      </w:tr>
      <w:tr>
        <w:tc>
          <w:tcPr>
            <w:tcW w:type="dxa" w:w="755"/>
          </w:tcPr>
          <w:p>
            <w:r/>
            <w:r>
              <w:rPr>
                <w:b/>
              </w:rPr>
              <w:t>W7</w:t>
            </w:r>
          </w:p>
        </w:tc>
        <w:tc>
          <w:tcPr>
            <w:tcW w:type="dxa" w:w="1263"/>
          </w:tcPr>
          <w:p>
            <w:r/>
            <w:r>
              <w:t>Легаси и существующий код</w:t>
            </w:r>
          </w:p>
        </w:tc>
        <w:tc>
          <w:tcPr>
            <w:tcW w:type="dxa" w:w="1383"/>
          </w:tcPr>
          <w:p>
            <w:r/>
            <w:r>
              <w:t>Фича/багфикс/рефактор через спеку в чужом коде</w:t>
            </w:r>
          </w:p>
        </w:tc>
        <w:tc>
          <w:tcPr>
            <w:tcW w:type="dxa" w:w="872"/>
          </w:tcPr>
          <w:p>
            <w:r/>
            <w:r>
              <w:t>PR в легаси-репо</w:t>
            </w:r>
          </w:p>
        </w:tc>
        <w:tc>
          <w:tcPr>
            <w:tcW w:type="dxa" w:w="962"/>
          </w:tcPr>
          <w:p>
            <w:r/>
            <w:r>
              <w:t>«как подключать ИИ к легаси»</w:t>
            </w:r>
          </w:p>
        </w:tc>
        <w:tc>
          <w:tcPr>
            <w:tcW w:type="dxa" w:w="1383"/>
          </w:tcPr>
          <w:p>
            <w:r/>
            <w:r>
              <w:t>Тесты зелёные, смежное не сломано</w:t>
            </w:r>
          </w:p>
        </w:tc>
        <w:tc>
          <w:tcPr>
            <w:tcW w:type="dxa" w:w="1023"/>
          </w:tcPr>
          <w:p>
            <w:r/>
            <w:r>
              <w:t xml:space="preserve">фрустрация — </w:t>
            </w:r>
            <w:r>
              <w:rPr>
                <w:b/>
              </w:rPr>
              <w:t>яма #2</w:t>
            </w:r>
            <w:r>
              <w:t xml:space="preserve"> (чужой легаси)</w:t>
            </w:r>
          </w:p>
        </w:tc>
        <w:tc>
          <w:tcPr>
            <w:tcW w:type="dxa" w:w="962"/>
          </w:tcPr>
          <w:p>
            <w:r/>
            <w:r>
              <w:t>репо заранее, поздняя постановка</w:t>
            </w:r>
          </w:p>
        </w:tc>
        <w:tc>
          <w:tcPr>
            <w:tcW w:type="dxa" w:w="755"/>
          </w:tcPr>
          <w:p>
            <w:r/>
            <w:r>
              <w:t>LT</w:t>
            </w:r>
          </w:p>
        </w:tc>
      </w:tr>
      <w:tr>
        <w:tc>
          <w:tcPr>
            <w:tcW w:type="dxa" w:w="755"/>
          </w:tcPr>
          <w:p>
            <w:r/>
            <w:r>
              <w:rPr>
                <w:b/>
              </w:rPr>
              <w:t>W8</w:t>
            </w:r>
          </w:p>
        </w:tc>
        <w:tc>
          <w:tcPr>
            <w:tcW w:type="dxa" w:w="1263"/>
          </w:tcPr>
          <w:p>
            <w:r/>
            <w:r>
              <w:t>Сквозной проект и защита</w:t>
            </w:r>
          </w:p>
        </w:tc>
        <w:tc>
          <w:tcPr>
            <w:tcW w:type="dxa" w:w="1383"/>
          </w:tcPr>
          <w:p>
            <w:r/>
            <w:r>
              <w:t>Собирает полный цикл, защищает перед экспертом</w:t>
            </w:r>
          </w:p>
        </w:tc>
        <w:tc>
          <w:tcPr>
            <w:tcW w:type="dxa" w:w="872"/>
          </w:tcPr>
          <w:p>
            <w:r/>
            <w:r>
              <w:t>репозиторий + защита</w:t>
            </w:r>
          </w:p>
        </w:tc>
        <w:tc>
          <w:tcPr>
            <w:tcW w:type="dxa" w:w="962"/>
          </w:tcPr>
          <w:p>
            <w:r/>
            <w:r>
              <w:t>«нет доказательства навыка»</w:t>
            </w:r>
          </w:p>
        </w:tc>
        <w:tc>
          <w:tcPr>
            <w:tcW w:type="dxa" w:w="1383"/>
          </w:tcPr>
          <w:p>
            <w:r/>
            <w:r>
              <w:t>Полный spec-driven цикл на защите</w:t>
            </w:r>
          </w:p>
        </w:tc>
        <w:tc>
          <w:tcPr>
            <w:tcW w:type="dxa" w:w="1023"/>
          </w:tcPr>
          <w:p>
            <w:r/>
            <w:r>
              <w:t>тревога защиты + гордость</w:t>
            </w:r>
          </w:p>
        </w:tc>
        <w:tc>
          <w:tcPr>
            <w:tcW w:type="dxa" w:w="962"/>
          </w:tcPr>
          <w:p>
            <w:r/>
            <w:r>
              <w:t>защита, не экзамен</w:t>
            </w:r>
          </w:p>
        </w:tc>
        <w:tc>
          <w:tcPr>
            <w:tcW w:type="dxa" w:w="755"/>
          </w:tcPr>
          <w:p>
            <w:r/>
            <w:r>
              <w:t>LT</w:t>
            </w:r>
          </w:p>
        </w:tc>
      </w:tr>
    </w:tbl>
    <w:p>
      <w:r>
        <w:rPr>
          <w:b/>
        </w:rPr>
        <w:t>Пример сквозной задачи</w:t>
      </w:r>
      <w:r>
        <w:t xml:space="preserve"> (одна тема через весь курс): «эндпоинт отмены заказа, окно 30 мин» в REST-API заметок/задач или Telegram-боте → спека с EARS → AGENTS.md (запрет менять схему БД, только </w:t>
      </w:r>
      <w:r>
        <w:rPr>
          <w:rFonts w:ascii="Consolas" w:hAnsi="Consolas"/>
          <w:sz w:val="19"/>
        </w:rPr>
        <w:t>services/</w:t>
      </w:r>
      <w:r>
        <w:t xml:space="preserve">) → реализация в scope </w:t>
      </w:r>
      <w:r>
        <w:rPr>
          <w:rFonts w:ascii="Consolas" w:hAnsi="Consolas"/>
          <w:sz w:val="19"/>
        </w:rPr>
        <w:t>order_service.py</w:t>
      </w:r>
      <w:r>
        <w:t xml:space="preserve"> → ревью PR с подсаженными дефектами → тесты (happy + просрочка окна + пустой ввод) → багфикс в легаси → защита.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Желательное (опц.):</w:t>
            </w:r>
            <w:r>
              <w:t xml:space="preserve"> дизайн-система как спека для UI — не отдельная неделя, врезка в W3–W4 для frontend/fullstack (токены, компоненты, правила = контекст для агента). Другие опции v2: безопасность AI-разработки, локальные модели / стоимость.</w:t>
            </w:r>
          </w:p>
        </w:tc>
      </w:tr>
    </w:tbl>
    <w:p/>
    <w:p>
      <w:pPr>
        <w:pStyle w:val="Heading1"/>
      </w:pPr>
      <w:r>
        <w:t>2. Граф программы (модули → финальный проект → образовательные результаты)</w:t>
      </w:r>
    </w:p>
    <w:p>
      <w:r>
        <w:t>8 модулей складываются в сквозной spec-driven цикл и сходятся в финальном проекте, который доказывает 6 образовательных результатов. Цвет/тег узла — доминирующий компонент 4C/ID.</w:t>
      </w:r>
    </w:p>
    <w:p>
      <w:pPr>
        <w:pStyle w:val="Heading2"/>
      </w:pPr>
      <w:r>
        <w:t>2.1 Спина программы (8 модулей)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21"/>
        <w:gridCol w:w="1191"/>
        <w:gridCol w:w="7147"/>
      </w:tblGrid>
      <w:tr>
        <w:tc>
          <w:tcPr>
            <w:tcW w:type="dxa" w:w="102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Модуль</w:t>
            </w:r>
          </w:p>
        </w:tc>
        <w:tc>
          <w:tcPr>
            <w:tcW w:type="dxa" w:w="119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4C/ID</w:t>
            </w:r>
          </w:p>
        </w:tc>
        <w:tc>
          <w:tcPr>
            <w:tcW w:type="dxa" w:w="714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Тема</w:t>
            </w:r>
          </w:p>
        </w:tc>
      </w:tr>
      <w:tr>
        <w:tc>
          <w:tcPr>
            <w:tcW w:type="dxa" w:w="1021"/>
          </w:tcPr>
          <w:p>
            <w:r/>
            <w:r>
              <w:t>W1</w:t>
            </w:r>
          </w:p>
        </w:tc>
        <w:tc>
          <w:tcPr>
            <w:tcW w:type="dxa" w:w="1191"/>
          </w:tcPr>
          <w:p>
            <w:r/>
            <w:r>
              <w:t>SI</w:t>
            </w:r>
          </w:p>
        </w:tc>
        <w:tc>
          <w:tcPr>
            <w:tcW w:type="dxa" w:w="7148"/>
          </w:tcPr>
          <w:p>
            <w:r/>
            <w:r>
              <w:t>Почему промпты ломаются + менеджер отделов</w:t>
            </w:r>
          </w:p>
        </w:tc>
      </w:tr>
      <w:tr>
        <w:tc>
          <w:tcPr>
            <w:tcW w:type="dxa" w:w="1021"/>
          </w:tcPr>
          <w:p>
            <w:r/>
            <w:r>
              <w:t>W2</w:t>
            </w:r>
          </w:p>
        </w:tc>
        <w:tc>
          <w:tcPr>
            <w:tcW w:type="dxa" w:w="1191"/>
          </w:tcPr>
          <w:p>
            <w:r/>
            <w:r>
              <w:t>PI / LT</w:t>
            </w:r>
          </w:p>
        </w:tc>
        <w:tc>
          <w:tcPr>
            <w:tcW w:type="dxa" w:w="7148"/>
          </w:tcPr>
          <w:p>
            <w:r/>
            <w:r>
              <w:t>Спецификация (EARS, clarify)</w:t>
            </w:r>
          </w:p>
        </w:tc>
      </w:tr>
      <w:tr>
        <w:tc>
          <w:tcPr>
            <w:tcW w:type="dxa" w:w="1021"/>
          </w:tcPr>
          <w:p>
            <w:r/>
            <w:r>
              <w:t>W3</w:t>
            </w:r>
          </w:p>
        </w:tc>
        <w:tc>
          <w:tcPr>
            <w:tcW w:type="dxa" w:w="1191"/>
          </w:tcPr>
          <w:p>
            <w:r/>
            <w:r>
              <w:t>PI</w:t>
            </w:r>
          </w:p>
        </w:tc>
        <w:tc>
          <w:tcPr>
            <w:tcW w:type="dxa" w:w="7148"/>
          </w:tcPr>
          <w:p>
            <w:r/>
            <w:r>
              <w:t>Контекст проекта</w:t>
            </w:r>
          </w:p>
        </w:tc>
      </w:tr>
      <w:tr>
        <w:tc>
          <w:tcPr>
            <w:tcW w:type="dxa" w:w="1021"/>
          </w:tcPr>
          <w:p>
            <w:r/>
            <w:r>
              <w:t>W4</w:t>
            </w:r>
          </w:p>
        </w:tc>
        <w:tc>
          <w:tcPr>
            <w:tcW w:type="dxa" w:w="1191"/>
          </w:tcPr>
          <w:p>
            <w:r/>
            <w:r>
              <w:t>LT</w:t>
            </w:r>
          </w:p>
        </w:tc>
        <w:tc>
          <w:tcPr>
            <w:tcW w:type="dxa" w:w="7148"/>
          </w:tcPr>
          <w:p>
            <w:r/>
            <w:r>
              <w:t>Постановка задач агенту</w:t>
            </w:r>
          </w:p>
        </w:tc>
      </w:tr>
      <w:tr>
        <w:tc>
          <w:tcPr>
            <w:tcW w:type="dxa" w:w="1021"/>
          </w:tcPr>
          <w:p>
            <w:r/>
            <w:r>
              <w:t>W5</w:t>
            </w:r>
          </w:p>
        </w:tc>
        <w:tc>
          <w:tcPr>
            <w:tcW w:type="dxa" w:w="1191"/>
          </w:tcPr>
          <w:p>
            <w:r/>
            <w:r>
              <w:t>PP / PI</w:t>
            </w:r>
          </w:p>
        </w:tc>
        <w:tc>
          <w:tcPr>
            <w:tcW w:type="dxa" w:w="7148"/>
          </w:tcPr>
          <w:p>
            <w:r/>
            <w:r>
              <w:t>Контроль качества</w:t>
            </w:r>
          </w:p>
        </w:tc>
      </w:tr>
      <w:tr>
        <w:tc>
          <w:tcPr>
            <w:tcW w:type="dxa" w:w="1021"/>
          </w:tcPr>
          <w:p>
            <w:r/>
            <w:r>
              <w:t>W6</w:t>
            </w:r>
          </w:p>
        </w:tc>
        <w:tc>
          <w:tcPr>
            <w:tcW w:type="dxa" w:w="1191"/>
          </w:tcPr>
          <w:p>
            <w:r/>
            <w:r>
              <w:t>PP</w:t>
            </w:r>
          </w:p>
        </w:tc>
        <w:tc>
          <w:tcPr>
            <w:tcW w:type="dxa" w:w="7148"/>
          </w:tcPr>
          <w:p>
            <w:r/>
            <w:r>
              <w:t>Тестирование AI-разработки</w:t>
            </w:r>
          </w:p>
        </w:tc>
      </w:tr>
      <w:tr>
        <w:tc>
          <w:tcPr>
            <w:tcW w:type="dxa" w:w="1021"/>
          </w:tcPr>
          <w:p>
            <w:r/>
            <w:r>
              <w:t>W7</w:t>
            </w:r>
          </w:p>
        </w:tc>
        <w:tc>
          <w:tcPr>
            <w:tcW w:type="dxa" w:w="1191"/>
          </w:tcPr>
          <w:p>
            <w:r/>
            <w:r>
              <w:t>LT</w:t>
            </w:r>
          </w:p>
        </w:tc>
        <w:tc>
          <w:tcPr>
            <w:tcW w:type="dxa" w:w="7148"/>
          </w:tcPr>
          <w:p>
            <w:r/>
            <w:r>
              <w:t>Легаси и существующий код</w:t>
            </w:r>
          </w:p>
        </w:tc>
      </w:tr>
      <w:tr>
        <w:tc>
          <w:tcPr>
            <w:tcW w:type="dxa" w:w="1021"/>
          </w:tcPr>
          <w:p>
            <w:r/>
            <w:r>
              <w:t>W8</w:t>
            </w:r>
          </w:p>
        </w:tc>
        <w:tc>
          <w:tcPr>
            <w:tcW w:type="dxa" w:w="1191"/>
          </w:tcPr>
          <w:p>
            <w:r/>
            <w:r>
              <w:t>LT</w:t>
            </w:r>
          </w:p>
        </w:tc>
        <w:tc>
          <w:tcPr>
            <w:tcW w:type="dxa" w:w="7148"/>
          </w:tcPr>
          <w:p>
            <w:r/>
            <w:r>
              <w:t>Проект + защита</w:t>
            </w:r>
          </w:p>
        </w:tc>
      </w:tr>
    </w:tbl>
    <w:p>
      <w:r>
        <w:t xml:space="preserve">Поток: W1 → W2 → W3 → W4 → W5 → W6 → W7 → W8 → </w:t>
      </w:r>
      <w:r>
        <w:rPr>
          <w:b/>
        </w:rPr>
        <w:t>Финальный проект (LT)</w:t>
      </w:r>
      <w:r>
        <w:t xml:space="preserve"> — полный spec-driven цикл: задача → спека → контекст → реализация → тесты → ревью → доработка → защита.</w:t>
      </w:r>
    </w:p>
    <w:p>
      <w:pPr>
        <w:pStyle w:val="Heading2"/>
      </w:pPr>
      <w:r>
        <w:t>2.2 Финал доказывает 6 образовательных результатов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46"/>
        <w:gridCol w:w="846"/>
        <w:gridCol w:w="7667"/>
      </w:tblGrid>
      <w:tr>
        <w:tc>
          <w:tcPr>
            <w:tcW w:type="dxa" w:w="84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ОР</w:t>
            </w:r>
          </w:p>
        </w:tc>
        <w:tc>
          <w:tcPr>
            <w:tcW w:type="dxa" w:w="84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4C/ID</w:t>
            </w:r>
          </w:p>
        </w:tc>
        <w:tc>
          <w:tcPr>
            <w:tcW w:type="dxa" w:w="766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выпускник делает</w:t>
            </w:r>
          </w:p>
        </w:tc>
      </w:tr>
      <w:tr>
        <w:tc>
          <w:tcPr>
            <w:tcW w:type="dxa" w:w="846"/>
          </w:tcPr>
          <w:p>
            <w:r/>
            <w:r>
              <w:rPr>
                <w:b/>
              </w:rPr>
              <w:t>ОР-1</w:t>
            </w:r>
          </w:p>
        </w:tc>
        <w:tc>
          <w:tcPr>
            <w:tcW w:type="dxa" w:w="846"/>
          </w:tcPr>
          <w:p>
            <w:r/>
            <w:r>
              <w:t>LT</w:t>
            </w:r>
          </w:p>
        </w:tc>
        <w:tc>
          <w:tcPr>
            <w:tcW w:type="dxa" w:w="7668"/>
          </w:tcPr>
          <w:p>
            <w:r/>
            <w:r>
              <w:t>Полный spec-driven цикл без ручного переписывания</w:t>
            </w:r>
          </w:p>
        </w:tc>
      </w:tr>
      <w:tr>
        <w:tc>
          <w:tcPr>
            <w:tcW w:type="dxa" w:w="846"/>
          </w:tcPr>
          <w:p>
            <w:r/>
            <w:r>
              <w:rPr>
                <w:b/>
              </w:rPr>
              <w:t>ОР-2</w:t>
            </w:r>
          </w:p>
        </w:tc>
        <w:tc>
          <w:tcPr>
            <w:tcW w:type="dxa" w:w="846"/>
          </w:tcPr>
          <w:p>
            <w:r/>
            <w:r>
              <w:t>PI</w:t>
            </w:r>
          </w:p>
        </w:tc>
        <w:tc>
          <w:tcPr>
            <w:tcW w:type="dxa" w:w="7668"/>
          </w:tcPr>
          <w:p>
            <w:r/>
            <w:r>
              <w:t>Формализует задачу в спеку (EARS, clarify)</w:t>
            </w:r>
          </w:p>
        </w:tc>
      </w:tr>
      <w:tr>
        <w:tc>
          <w:tcPr>
            <w:tcW w:type="dxa" w:w="846"/>
          </w:tcPr>
          <w:p>
            <w:r/>
            <w:r>
              <w:rPr>
                <w:b/>
              </w:rPr>
              <w:t>ОР-3</w:t>
            </w:r>
          </w:p>
        </w:tc>
        <w:tc>
          <w:tcPr>
            <w:tcW w:type="dxa" w:w="846"/>
          </w:tcPr>
          <w:p>
            <w:r/>
            <w:r>
              <w:t>PI</w:t>
            </w:r>
          </w:p>
        </w:tc>
        <w:tc>
          <w:tcPr>
            <w:tcW w:type="dxa" w:w="7668"/>
          </w:tcPr>
          <w:p>
            <w:r/>
            <w:r>
              <w:t>Управляет контекстом — агент в границах</w:t>
            </w:r>
          </w:p>
        </w:tc>
      </w:tr>
      <w:tr>
        <w:tc>
          <w:tcPr>
            <w:tcW w:type="dxa" w:w="846"/>
          </w:tcPr>
          <w:p>
            <w:r/>
            <w:r>
              <w:rPr>
                <w:b/>
              </w:rPr>
              <w:t>ОР-4</w:t>
            </w:r>
          </w:p>
        </w:tc>
        <w:tc>
          <w:tcPr>
            <w:tcW w:type="dxa" w:w="846"/>
          </w:tcPr>
          <w:p>
            <w:r/>
            <w:r>
              <w:t>LT</w:t>
            </w:r>
          </w:p>
        </w:tc>
        <w:tc>
          <w:tcPr>
            <w:tcW w:type="dxa" w:w="7668"/>
          </w:tcPr>
          <w:p>
            <w:r/>
            <w:r>
              <w:t>Ставит и ведёт агента в scope, diff по спеке</w:t>
            </w:r>
          </w:p>
        </w:tc>
      </w:tr>
      <w:tr>
        <w:tc>
          <w:tcPr>
            <w:tcW w:type="dxa" w:w="846"/>
          </w:tcPr>
          <w:p>
            <w:r/>
            <w:r>
              <w:rPr>
                <w:b/>
              </w:rPr>
              <w:t>ОР-5</w:t>
            </w:r>
          </w:p>
        </w:tc>
        <w:tc>
          <w:tcPr>
            <w:tcW w:type="dxa" w:w="846"/>
          </w:tcPr>
          <w:p>
            <w:r/>
            <w:r>
              <w:t>PP</w:t>
            </w:r>
          </w:p>
        </w:tc>
        <w:tc>
          <w:tcPr>
            <w:tcW w:type="dxa" w:w="7668"/>
          </w:tcPr>
          <w:p>
            <w:r/>
            <w:r>
              <w:t>Проверяет AI-код тестами + ревью, ловит ≥80%</w:t>
            </w:r>
          </w:p>
        </w:tc>
      </w:tr>
      <w:tr>
        <w:tc>
          <w:tcPr>
            <w:tcW w:type="dxa" w:w="846"/>
          </w:tcPr>
          <w:p>
            <w:r/>
            <w:r>
              <w:rPr>
                <w:b/>
              </w:rPr>
              <w:t>ОР-6</w:t>
            </w:r>
          </w:p>
        </w:tc>
        <w:tc>
          <w:tcPr>
            <w:tcW w:type="dxa" w:w="846"/>
          </w:tcPr>
          <w:p>
            <w:r/>
            <w:r>
              <w:t>LT</w:t>
            </w:r>
          </w:p>
        </w:tc>
        <w:tc>
          <w:tcPr>
            <w:tcW w:type="dxa" w:w="7668"/>
          </w:tcPr>
          <w:p>
            <w:r/>
            <w:r>
              <w:t>Применяет в легаси, встраивает процесс в команду</w:t>
            </w:r>
          </w:p>
        </w:tc>
      </w:tr>
    </w:tbl>
    <w:p>
      <w:r>
        <w:rPr>
          <w:b/>
        </w:rPr>
        <w:t>Легенда 4C/ID:</w:t>
      </w:r>
      <w:r>
        <w:t xml:space="preserve"> LT — learning task (целостная задача) · SI — supportive info (теория, модели) · PI — procedural info (шаблоны, чек-листы) · PP — part-task practice (рекуррентные навыки).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