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Планы уроков W2–W8 (структура воркшопов)</w:t>
      </w:r>
    </w:p>
    <w:p>
      <w:pPr>
        <w:pStyle w:val="Heading1"/>
      </w:pPr>
      <w:r>
        <w:t>W2 — От задачи к спецификации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Статус: драфт к согласованию с экспертом</w:t>
            </w:r>
            <w:r>
              <w:t xml:space="preserve"> (тайминг, материалы, worked examples).</w:t>
              <w:br/>
              <w:t>Тип 4C/ID: PI + LT. ≈2 ч, live. Артефакт — спецификация. Intrinsic high → worked-example fading.</w:t>
              <w:br/>
              <w:t>Спроектирован по скиллу «Образовательный опыт»: цикл Колба + рефлексия Гиббса, нагрузка по Свеллеру,</w:t>
              <w:br/>
              <w:t>эмоции по Пекруну, мотивационная поддержка, чек-лист конструктивной согласованности.</w:t>
            </w:r>
          </w:p>
        </w:tc>
      </w:tr>
    </w:tbl>
    <w:p/>
    <w:p>
      <w:pPr>
        <w:pStyle w:val="Heading1"/>
      </w:pPr>
      <w:r>
        <w:t>Образовательный результат (ABCD)</w:t>
      </w:r>
    </w:p>
    <w:p>
      <w:pPr>
        <w:pStyle w:val="ListBullet"/>
      </w:pPr>
      <w:r>
        <w:rPr>
          <w:b/>
        </w:rPr>
        <w:t>A</w:t>
      </w:r>
      <w:r>
        <w:t xml:space="preserve"> студент · </w:t>
      </w:r>
      <w:r>
        <w:rPr>
          <w:b/>
        </w:rPr>
        <w:t>B</w:t>
      </w:r>
      <w:r>
        <w:t xml:space="preserve"> составляет спецификацию (требования, ограничения, AC, DoD, тесты) по шаблону ·</w:t>
        <w:br/>
        <w:t xml:space="preserve">  </w:t>
      </w:r>
      <w:r>
        <w:rPr>
          <w:b/>
        </w:rPr>
        <w:t>C</w:t>
      </w:r>
      <w:r>
        <w:t xml:space="preserve"> для задачи своего сквозного проекта · </w:t>
      </w:r>
      <w:r>
        <w:rPr>
          <w:b/>
        </w:rPr>
        <w:t>D</w:t>
      </w:r>
      <w:r>
        <w:t xml:space="preserve"> покрыты все 5 секций; результат агента с/без спеки</w:t>
        <w:br/>
        <w:t xml:space="preserve">  измеримо расходится.</w:t>
      </w:r>
    </w:p>
    <w:p>
      <w:pPr>
        <w:pStyle w:val="Heading1"/>
      </w:pPr>
      <w:r>
        <w:t>Вектор опыта (аффективная цель)</w:t>
      </w:r>
    </w:p>
    <w:p>
      <w:r>
        <w:t xml:space="preserve">Студент </w:t>
      </w:r>
      <w:r>
        <w:rPr>
          <w:b/>
        </w:rPr>
        <w:t>переживает контроль</w:t>
      </w:r>
      <w:r>
        <w:t>: «не я подстраиваюсь под агента — я задаю рамку, и он слушается». Сдвиг установки от «ИИ непредсказуем» к «непредсказуемость = моя нечёткая постановка».</w:t>
      </w:r>
    </w:p>
    <w:p>
      <w:pPr>
        <w:pStyle w:val="Heading1"/>
      </w:pPr>
      <w:r>
        <w:t>Конструктивная согласованность (чек-лист)</w:t>
      </w:r>
    </w:p>
    <w:p>
      <w:r>
        <w:t xml:space="preserve">ОР (составить спеку) ↔ </w:t>
      </w:r>
      <w:r>
        <w:rPr>
          <w:b/>
        </w:rPr>
        <w:t>стратегия</w:t>
      </w:r>
      <w:r>
        <w:t xml:space="preserve"> (рабочий пример + практика на своём проекте, Лорильяр: практика+создание) ↔ </w:t>
      </w:r>
      <w:r>
        <w:rPr>
          <w:b/>
        </w:rPr>
        <w:t>оценка</w:t>
      </w:r>
      <w:r>
        <w:t xml:space="preserve"> (критериальная: 5 секций + измеримое расхождение с/без). Пространство для смысла: задача — своя.</w:t>
      </w:r>
    </w:p>
    <w:p>
      <w:pPr>
        <w:pStyle w:val="Heading1"/>
      </w:pPr>
      <w:r>
        <w:t>Артефакт</w:t>
      </w:r>
    </w:p>
    <w:p>
      <w:r>
        <w:t>Спецификация (5 секций) + заметка о расхождении прогона с/без спеки.</w:t>
      </w:r>
    </w:p>
    <w:p>
      <w:pPr>
        <w:pStyle w:val="Heading1"/>
      </w:pPr>
      <w:r>
        <w:t>Pre-work</w:t>
      </w:r>
    </w:p>
    <w:p>
      <w:r>
        <w:t>Прочитать примеры хорошей/плохой спеки (</w:t>
      </w:r>
      <w:r>
        <w:rPr>
          <w:rFonts w:ascii="Consolas" w:hAnsi="Consolas"/>
          <w:sz w:val="19"/>
        </w:rPr>
        <w:t>../02-materials/spec-template.md</w:t>
      </w:r>
      <w:r>
        <w:t xml:space="preserve">); описать свою задачу 3–5 предложениями. </w:t>
      </w:r>
      <w:r>
        <w:rPr>
          <w:i/>
        </w:rPr>
        <w:t>(Эффект взаимосвязанности — стартуем от уже принесённой задачи студента.)</w:t>
      </w:r>
    </w:p>
    <w:p>
      <w:pPr>
        <w:pStyle w:val="Heading1"/>
      </w:pPr>
      <w:r>
        <w:t>Подготовка фасилитатора</w:t>
      </w:r>
    </w:p>
    <w:p>
      <w:r>
        <w:t xml:space="preserve">Шаблон спеки; пары «хорошо/плохо»; заготовленная задача для живого показа; снапшот-ветка </w:t>
      </w:r>
      <w:r>
        <w:rPr>
          <w:rFonts w:ascii="Consolas" w:hAnsi="Consolas"/>
          <w:sz w:val="19"/>
        </w:rPr>
        <w:t>w2</w:t>
      </w:r>
      <w:r>
        <w:t>; Gherkin/ADR для T3.</w:t>
      </w:r>
    </w:p>
    <w:p>
      <w:pPr>
        <w:pStyle w:val="Heading1"/>
      </w:pPr>
      <w:r>
        <w:t>Поминутный план (≈120 мин) — разметка по циклу Колба + нагрузка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29"/>
        <w:gridCol w:w="2567"/>
        <w:gridCol w:w="829"/>
        <w:gridCol w:w="2567"/>
        <w:gridCol w:w="2567"/>
      </w:tblGrid>
      <w:tr>
        <w:tc>
          <w:tcPr>
            <w:tcW w:type="dxa" w:w="829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Время</w:t>
            </w:r>
          </w:p>
        </w:tc>
        <w:tc>
          <w:tcPr>
            <w:tcW w:type="dxa" w:w="2567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Блок</w:t>
            </w:r>
          </w:p>
        </w:tc>
        <w:tc>
          <w:tcPr>
            <w:tcW w:type="dxa" w:w="829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Колб</w:t>
            </w:r>
          </w:p>
        </w:tc>
        <w:tc>
          <w:tcPr>
            <w:tcW w:type="dxa" w:w="2567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Что происходит</w:t>
            </w:r>
          </w:p>
        </w:tc>
        <w:tc>
          <w:tcPr>
            <w:tcW w:type="dxa" w:w="2567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Нагрузка (стратегия Свеллера)</w:t>
            </w:r>
          </w:p>
        </w:tc>
      </w:tr>
      <w:tr>
        <w:tc>
          <w:tcPr>
            <w:tcW w:type="dxa" w:w="829"/>
          </w:tcPr>
          <w:p>
            <w:r/>
            <w:r>
              <w:t>0:00–0:15</w:t>
            </w:r>
          </w:p>
        </w:tc>
        <w:tc>
          <w:tcPr>
            <w:tcW w:type="dxa" w:w="2567"/>
          </w:tcPr>
          <w:p>
            <w:r/>
            <w:r>
              <w:t>Environment doctor</w:t>
            </w:r>
          </w:p>
        </w:tc>
        <w:tc>
          <w:tcPr>
            <w:tcW w:type="dxa" w:w="829"/>
          </w:tcPr>
          <w:p>
            <w:r/>
            <w:r>
              <w:t>—</w:t>
            </w:r>
          </w:p>
        </w:tc>
        <w:tc>
          <w:tcPr>
            <w:tcW w:type="dxa" w:w="2567"/>
          </w:tcPr>
          <w:p>
            <w:r/>
            <w:r>
              <w:t xml:space="preserve">добор окружения; сломан → ветка </w:t>
            </w:r>
            <w:r>
              <w:rPr>
                <w:rFonts w:ascii="Consolas" w:hAnsi="Consolas"/>
                <w:sz w:val="19"/>
              </w:rPr>
              <w:t>w2</w:t>
            </w:r>
          </w:p>
        </w:tc>
        <w:tc>
          <w:tcPr>
            <w:tcW w:type="dxa" w:w="2567"/>
          </w:tcPr>
          <w:p>
            <w:r/>
            <w:r>
              <w:t>extraneous ↓ (убрать избыточное)</w:t>
            </w:r>
          </w:p>
        </w:tc>
      </w:tr>
      <w:tr>
        <w:tc>
          <w:tcPr>
            <w:tcW w:type="dxa" w:w="829"/>
          </w:tcPr>
          <w:p>
            <w:r/>
            <w:r>
              <w:t>0:15–0:35</w:t>
            </w:r>
          </w:p>
        </w:tc>
        <w:tc>
          <w:tcPr>
            <w:tcW w:type="dxa" w:w="2567"/>
          </w:tcPr>
          <w:p>
            <w:r/>
            <w:r>
              <w:t>Концепт: спека = контроль</w:t>
            </w:r>
          </w:p>
        </w:tc>
        <w:tc>
          <w:tcPr>
            <w:tcW w:type="dxa" w:w="829"/>
          </w:tcPr>
          <w:p>
            <w:r/>
            <w:r>
              <w:rPr>
                <w:b/>
              </w:rPr>
              <w:t>AC</w:t>
            </w:r>
          </w:p>
        </w:tc>
        <w:tc>
          <w:tcPr>
            <w:tcW w:type="dxa" w:w="2567"/>
          </w:tcPr>
          <w:p>
            <w:r/>
            <w:r>
              <w:t>5 секций + EARS малыми порциями, устно+на экране</w:t>
            </w:r>
          </w:p>
        </w:tc>
        <w:tc>
          <w:tcPr>
            <w:tcW w:type="dxa" w:w="2567"/>
          </w:tcPr>
          <w:p>
            <w:r/>
            <w:r>
              <w:t>intrinsic high → дроблю; модальность</w:t>
            </w:r>
          </w:p>
        </w:tc>
      </w:tr>
      <w:tr>
        <w:tc>
          <w:tcPr>
            <w:tcW w:type="dxa" w:w="829"/>
          </w:tcPr>
          <w:p>
            <w:r/>
            <w:r>
              <w:t>0:35–1:10</w:t>
            </w:r>
          </w:p>
        </w:tc>
        <w:tc>
          <w:tcPr>
            <w:tcW w:type="dxa" w:w="2567"/>
          </w:tcPr>
          <w:p>
            <w:r/>
            <w:r>
              <w:t>Worked example: пишу спеку вживую, прогон с/без</w:t>
            </w:r>
          </w:p>
        </w:tc>
        <w:tc>
          <w:tcPr>
            <w:tcW w:type="dxa" w:w="829"/>
          </w:tcPr>
          <w:p>
            <w:r/>
            <w:r>
              <w:rPr>
                <w:b/>
              </w:rPr>
              <w:t>CE (vicarious)</w:t>
            </w:r>
          </w:p>
        </w:tc>
        <w:tc>
          <w:tcPr>
            <w:tcW w:type="dxa" w:w="2567"/>
          </w:tcPr>
          <w:p>
            <w:r/>
            <w:r>
              <w:t>T1 повторяют синхронно → completion частичного шаблона</w:t>
            </w:r>
          </w:p>
        </w:tc>
        <w:tc>
          <w:tcPr>
            <w:tcW w:type="dxa" w:w="2567"/>
          </w:tcPr>
          <w:p>
            <w:r/>
            <w:r>
              <w:rPr>
                <w:b/>
              </w:rPr>
              <w:t>рабочий пример</w:t>
            </w:r>
            <w:r>
              <w:t xml:space="preserve"> (ядро урока)</w:t>
            </w:r>
          </w:p>
        </w:tc>
      </w:tr>
      <w:tr>
        <w:tc>
          <w:tcPr>
            <w:tcW w:type="dxa" w:w="829"/>
          </w:tcPr>
          <w:p>
            <w:r/>
            <w:r>
              <w:t>1:10–1:40</w:t>
            </w:r>
          </w:p>
        </w:tc>
        <w:tc>
          <w:tcPr>
            <w:tcW w:type="dxa" w:w="2567"/>
          </w:tcPr>
          <w:p>
            <w:r/>
            <w:r>
              <w:t>Своя практика: спека на свою задачу, прогон с/без</w:t>
            </w:r>
          </w:p>
        </w:tc>
        <w:tc>
          <w:tcPr>
            <w:tcW w:type="dxa" w:w="829"/>
          </w:tcPr>
          <w:p>
            <w:r/>
            <w:r>
              <w:rPr>
                <w:b/>
              </w:rPr>
              <w:t>AE</w:t>
            </w:r>
          </w:p>
        </w:tc>
        <w:tc>
          <w:tcPr>
            <w:tcW w:type="dxa" w:w="2567"/>
          </w:tcPr>
          <w:p>
            <w:r/>
            <w:r>
              <w:t>эксперт обходит, правит AC/DoD</w:t>
            </w:r>
          </w:p>
        </w:tc>
        <w:tc>
          <w:tcPr>
            <w:tcW w:type="dxa" w:w="2567"/>
          </w:tcPr>
          <w:p>
            <w:r/>
            <w:r>
              <w:t>germane; рост независимости (T2/T3 без шаблона)</w:t>
            </w:r>
          </w:p>
        </w:tc>
      </w:tr>
      <w:tr>
        <w:tc>
          <w:tcPr>
            <w:tcW w:type="dxa" w:w="829"/>
          </w:tcPr>
          <w:p>
            <w:r/>
            <w:r>
              <w:t>1:40–1:52</w:t>
            </w:r>
          </w:p>
        </w:tc>
        <w:tc>
          <w:tcPr>
            <w:tcW w:type="dxa" w:w="2567"/>
          </w:tcPr>
          <w:p>
            <w:r/>
            <w:r>
              <w:t>Разбор ошибок + рефлексия Гиббса</w:t>
            </w:r>
          </w:p>
        </w:tc>
        <w:tc>
          <w:tcPr>
            <w:tcW w:type="dxa" w:w="829"/>
          </w:tcPr>
          <w:p>
            <w:r/>
            <w:r>
              <w:rPr>
                <w:b/>
              </w:rPr>
              <w:t>RO</w:t>
            </w:r>
          </w:p>
        </w:tc>
        <w:tc>
          <w:tcPr>
            <w:tcW w:type="dxa" w:w="2567"/>
          </w:tcPr>
          <w:p>
            <w:r/>
            <w:r>
              <w:t>см. блок рефлексии ниже</w:t>
            </w:r>
          </w:p>
        </w:tc>
        <w:tc>
          <w:tcPr>
            <w:tcW w:type="dxa" w:w="2567"/>
          </w:tcPr>
          <w:p>
            <w:r/>
            <w:r>
              <w:t>germane (строит схему «спека→diff»)</w:t>
            </w:r>
          </w:p>
        </w:tc>
      </w:tr>
      <w:tr>
        <w:tc>
          <w:tcPr>
            <w:tcW w:type="dxa" w:w="829"/>
          </w:tcPr>
          <w:p>
            <w:r/>
            <w:r>
              <w:t>1:52–2:00</w:t>
            </w:r>
          </w:p>
        </w:tc>
        <w:tc>
          <w:tcPr>
            <w:tcW w:type="dxa" w:w="2567"/>
          </w:tcPr>
          <w:p>
            <w:r/>
            <w:r>
              <w:t>Закрытие</w:t>
            </w:r>
          </w:p>
        </w:tc>
        <w:tc>
          <w:tcPr>
            <w:tcW w:type="dxa" w:w="829"/>
          </w:tcPr>
          <w:p>
            <w:r/>
            <w:r>
              <w:t>—</w:t>
            </w:r>
          </w:p>
        </w:tc>
        <w:tc>
          <w:tcPr>
            <w:tcW w:type="dxa" w:w="2567"/>
          </w:tcPr>
          <w:p>
            <w:r/>
            <w:r>
              <w:t>критерий артефакта + pre-work W3</w:t>
            </w:r>
          </w:p>
        </w:tc>
        <w:tc>
          <w:tcPr>
            <w:tcW w:type="dxa" w:w="2567"/>
          </w:tcPr>
          <w:p>
            <w:r/>
            <w:r>
              <w:t>—</w:t>
            </w:r>
          </w:p>
        </w:tc>
      </w:tr>
    </w:tbl>
    <w:p>
      <w:r>
        <w:rPr>
          <w:i/>
        </w:rPr>
        <w:t>Вход не жёстко с CE: T1 входят через рабочий пример (CE), T2/T3 — сразу через свою практику (AE). Стратегию выбирает студент.</w:t>
      </w:r>
    </w:p>
    <w:p>
      <w:pPr>
        <w:pStyle w:val="Heading1"/>
      </w:pPr>
      <w:r>
        <w:t>Рефлексия (Гиббс, кратко, в блоке 1:40)</w:t>
      </w:r>
    </w:p>
    <w:p>
      <w:r>
        <w:t>Описание (что писал) → чувство (где буксовал — «пустой лист»?) → анализ (что изменилось в diff от спеки?) → вывод (спека = рычаг, не бюрократия) → план (что уточню в спеке к W3).</w:t>
      </w:r>
    </w:p>
    <w:p>
      <w:pPr>
        <w:pStyle w:val="Heading1"/>
      </w:pPr>
      <w:r>
        <w:t>Эмоциональная динамика (Пекрун)</w:t>
      </w:r>
    </w:p>
    <w:p>
      <w:r>
        <w:t xml:space="preserve">Доминанта — </w:t>
      </w:r>
      <w:r>
        <w:rPr>
          <w:b/>
        </w:rPr>
        <w:t>фрустрация достижения (−), яма #1</w:t>
      </w:r>
      <w:r>
        <w:t xml:space="preserve">: спека трудна. Тип: эмоция достижения. Контрмера — </w:t>
      </w:r>
      <w:r>
        <w:rPr>
          <w:b/>
        </w:rPr>
        <w:t>early-win</w:t>
      </w:r>
      <w:r>
        <w:t xml:space="preserve"> «с/без спеки» (видимое расхождение = активизирующее удовольствие сразу) + fading (нет пустого листа). Цель — преодолеваемая сложность, не пик.</w:t>
      </w:r>
    </w:p>
    <w:p>
      <w:pPr>
        <w:pStyle w:val="Heading1"/>
      </w:pPr>
      <w:r>
        <w:t>Мотивационная поддержка</w:t>
      </w:r>
    </w:p>
    <w:p>
      <w:r>
        <w:rPr>
          <w:b/>
        </w:rPr>
        <w:t>Ценность:</w:t>
      </w:r>
      <w:r>
        <w:t xml:space="preserve"> спека = строка резюме (Spec-Driven Development). </w:t>
      </w:r>
      <w:r>
        <w:rPr>
          <w:b/>
        </w:rPr>
        <w:t>Успех:</w:t>
      </w:r>
      <w:r>
        <w:t xml:space="preserve"> микро-победа «агент послушался спеку» в первые 40 мин. </w:t>
      </w:r>
      <w:r>
        <w:rPr>
          <w:b/>
        </w:rPr>
        <w:t>Прозрачность:</w:t>
      </w:r>
      <w:r>
        <w:t xml:space="preserve"> студент видит, что это шаг 2 из 8 к своему репо.</w:t>
      </w:r>
    </w:p>
    <w:p>
      <w:pPr>
        <w:pStyle w:val="Heading1"/>
      </w:pPr>
      <w:r>
        <w:t>Проверка (формирующая, критериальная)</w:t>
      </w:r>
    </w:p>
    <w:p>
      <w:r>
        <w:t xml:space="preserve">5 секций покрыты, AC однозначны; зафиксировано </w:t>
      </w:r>
      <w:r>
        <w:rPr>
          <w:b/>
        </w:rPr>
        <w:t>измеримое</w:t>
      </w:r>
      <w:r>
        <w:t xml:space="preserve"> расхождение с/без (лишние файлы, додуманные требования).</w:t>
      </w:r>
    </w:p>
    <w:p>
      <w:pPr>
        <w:pStyle w:val="Heading1"/>
      </w:pPr>
      <w:r>
        <w:t>ДЗ к W3</w:t>
      </w:r>
    </w:p>
    <w:p>
      <w:r>
        <w:t xml:space="preserve">Дописать спеку; составить карту репозитория (модули, точки входа, </w:t>
      </w:r>
      <w:r>
        <w:rPr>
          <w:b/>
        </w:rPr>
        <w:t>запретные зоны</w:t>
      </w:r>
      <w:r>
        <w:t>) — вход в W3. «Принято»: 5 секций + расхождение. ~2–3 ч.</w:t>
      </w:r>
    </w:p>
    <w:p>
      <w:pPr>
        <w:pStyle w:val="Heading1"/>
      </w:pPr>
      <w:r>
        <w:t>Тиры (обратная сторона экспертности)</w:t>
      </w:r>
    </w:p>
    <w:p>
      <w:pPr>
        <w:pStyle w:val="ListBullet"/>
      </w:pPr>
      <w:r>
        <w:rPr>
          <w:b/>
        </w:rPr>
        <w:t>T1:</w:t>
      </w:r>
      <w:r>
        <w:t xml:space="preserve"> шаблон + worked example; happy-path фича.</w:t>
      </w:r>
    </w:p>
    <w:p>
      <w:pPr>
        <w:pStyle w:val="ListBullet"/>
      </w:pPr>
      <w:r>
        <w:rPr>
          <w:b/>
        </w:rPr>
        <w:t>T2:</w:t>
      </w:r>
      <w:r>
        <w:t xml:space="preserve"> пустой шаблон + самопроверка; своя задача.</w:t>
      </w:r>
    </w:p>
    <w:p>
      <w:pPr>
        <w:pStyle w:val="ListBullet"/>
      </w:pPr>
      <w:r>
        <w:rPr>
          <w:b/>
        </w:rPr>
        <w:t>T3:</w:t>
      </w:r>
      <w:r>
        <w:t xml:space="preserve"> без шаблона, Gherkin/ADR; спека на легаси как командный стандарт.</w:t>
      </w:r>
    </w:p>
    <w:p>
      <w:pPr>
        <w:pStyle w:val="Heading1"/>
      </w:pPr>
      <w:r>
        <w:t>Риски урока</w:t>
      </w:r>
    </w:p>
    <w:p>
      <w:pPr>
        <w:pStyle w:val="ListBullet"/>
      </w:pPr>
      <w:r>
        <w:t>Яма #1 (буксует на спеке) → fading + early-win. · Формализм «спека ради спеки» → каждый пункт меняет diff, иначе убрать. · Разброс форматов → один шаблон на поток.</w:t>
      </w:r>
    </w:p>
    <w:p>
      <w:r>
        <w:br w:type="page"/>
      </w:r>
    </w:p>
    <w:p>
      <w:pPr>
        <w:pStyle w:val="Heading1"/>
      </w:pPr>
      <w:r>
        <w:t>W3 — Управление контекстом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Статус: драфт к согласованию с экспертом</w:t>
            </w:r>
            <w:r>
              <w:t xml:space="preserve"> (тайминг, материалы, worked examples).</w:t>
              <w:br/>
              <w:t>Тип 4C/ID: PI. ≈2 ч, live. Артефакт — контекст-файл (AGENTS.md/CLAUDE.md). Intrinsic med.</w:t>
              <w:br/>
              <w:t>Спроектирован по скиллу «Образовательный опыт»: цикл Колба + Гиббс, нагрузка по Свеллеру,</w:t>
              <w:br/>
              <w:t>эмоции по Пекруну, мотивационная поддержка, чек-лист конструктивной согласованности.</w:t>
            </w:r>
          </w:p>
        </w:tc>
      </w:tr>
    </w:tbl>
    <w:p/>
    <w:p>
      <w:pPr>
        <w:pStyle w:val="Heading1"/>
      </w:pPr>
      <w:r>
        <w:t>Образовательный результат (ABCD)</w:t>
      </w:r>
    </w:p>
    <w:p>
      <w:pPr>
        <w:pStyle w:val="ListBullet"/>
      </w:pPr>
      <w:r>
        <w:rPr>
          <w:b/>
        </w:rPr>
        <w:t>A</w:t>
      </w:r>
      <w:r>
        <w:t xml:space="preserve"> студент · </w:t>
      </w:r>
      <w:r>
        <w:rPr>
          <w:b/>
        </w:rPr>
        <w:t>B</w:t>
      </w:r>
      <w:r>
        <w:t xml:space="preserve"> готовит контекст-файл (архитектура, конвенции, границы) для агента ·</w:t>
        <w:br/>
        <w:t xml:space="preserve">  </w:t>
      </w:r>
      <w:r>
        <w:rPr>
          <w:b/>
        </w:rPr>
        <w:t>C</w:t>
      </w:r>
      <w:r>
        <w:t xml:space="preserve"> в своём/учебном репо через AGENTS.md / CLAUDE.md · </w:t>
      </w:r>
      <w:r>
        <w:rPr>
          <w:b/>
        </w:rPr>
        <w:t>D</w:t>
      </w:r>
      <w:r>
        <w:t xml:space="preserve"> агент не выходит за границы и не трогает</w:t>
        <w:br/>
        <w:t xml:space="preserve">  запрещённые файлы.</w:t>
      </w:r>
    </w:p>
    <w:p>
      <w:pPr>
        <w:pStyle w:val="Heading1"/>
      </w:pPr>
      <w:r>
        <w:t>Вектор опыта (аффективная цель)</w:t>
      </w:r>
    </w:p>
    <w:p>
      <w:r>
        <w:t xml:space="preserve">Студент </w:t>
      </w:r>
      <w:r>
        <w:rPr>
          <w:b/>
        </w:rPr>
        <w:t>переживает уверенность</w:t>
      </w:r>
      <w:r>
        <w:t>: «агент работает в моих рамках, а не где попало». Сдвиг от тревоги «вдруг снесёт рабочее» к спокойному «я заранее закрыл запретные зоны».</w:t>
      </w:r>
    </w:p>
    <w:p>
      <w:pPr>
        <w:pStyle w:val="Heading1"/>
      </w:pPr>
      <w:r>
        <w:t>Конструктивная согласованность (чек-лист)</w:t>
      </w:r>
    </w:p>
    <w:p>
      <w:r>
        <w:t xml:space="preserve">ОР (контекст-файл) ↔ </w:t>
      </w:r>
      <w:r>
        <w:rPr>
          <w:b/>
        </w:rPr>
        <w:t>стратегия</w:t>
      </w:r>
      <w:r>
        <w:t xml:space="preserve"> (рабочий пример «до/после» + практика на своём репо, Лорильяр: практика+создание) ↔ </w:t>
      </w:r>
      <w:r>
        <w:rPr>
          <w:b/>
        </w:rPr>
        <w:t>оценка</w:t>
      </w:r>
      <w:r>
        <w:t xml:space="preserve"> (критериальная: агент не правит запретное в прогоне). Смысл — границы своего проекта.</w:t>
      </w:r>
    </w:p>
    <w:p>
      <w:pPr>
        <w:pStyle w:val="Heading1"/>
      </w:pPr>
      <w:r>
        <w:t>Артефакт</w:t>
      </w:r>
    </w:p>
    <w:p>
      <w:r>
        <w:t>AGENTS.md / CLAUDE.md проекта: релевантные файлы, архитектура, запретные зоны, формат результата.</w:t>
      </w:r>
    </w:p>
    <w:p>
      <w:pPr>
        <w:pStyle w:val="Heading1"/>
      </w:pPr>
      <w:r>
        <w:t>Pre-work</w:t>
      </w:r>
    </w:p>
    <w:p>
      <w:r>
        <w:t xml:space="preserve">Карта репозитория из ДЗ W2 (модули, точки входа, </w:t>
      </w:r>
      <w:r>
        <w:rPr>
          <w:b/>
        </w:rPr>
        <w:t>запретные зоны</w:t>
      </w:r>
      <w:r>
        <w:t xml:space="preserve">). </w:t>
      </w:r>
      <w:r>
        <w:rPr>
          <w:i/>
        </w:rPr>
        <w:t>(Эффект взаимосвязанности — от структуры своего репо.)</w:t>
      </w:r>
    </w:p>
    <w:p>
      <w:pPr>
        <w:pStyle w:val="Heading1"/>
      </w:pPr>
      <w:r>
        <w:t>Подготовка фасилитатора</w:t>
      </w:r>
    </w:p>
    <w:p>
      <w:r>
        <w:t>Образцы контекста (</w:t>
      </w:r>
      <w:r>
        <w:rPr>
          <w:rFonts w:ascii="Consolas" w:hAnsi="Consolas"/>
          <w:sz w:val="19"/>
        </w:rPr>
        <w:t>../02-materials/context-AGENTS.sample.md</w:t>
      </w:r>
      <w:r>
        <w:t xml:space="preserve">), copilot-instructions; снапшот-ветка </w:t>
      </w:r>
      <w:r>
        <w:rPr>
          <w:rFonts w:ascii="Consolas" w:hAnsi="Consolas"/>
          <w:sz w:val="19"/>
        </w:rPr>
        <w:t>w3</w:t>
      </w:r>
      <w:r>
        <w:t>; пример «до/после» — как меняется diff агента от добавления границ.</w:t>
      </w:r>
    </w:p>
    <w:p>
      <w:pPr>
        <w:pStyle w:val="Heading1"/>
      </w:pPr>
      <w:r>
        <w:t>Поминутный план (≈120 мин) — разметка по циклу Колба + нагрузка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33"/>
        <w:gridCol w:w="2680"/>
        <w:gridCol w:w="833"/>
        <w:gridCol w:w="2680"/>
        <w:gridCol w:w="2331"/>
      </w:tblGrid>
      <w:tr>
        <w:tc>
          <w:tcPr>
            <w:tcW w:type="dxa" w:w="83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Время</w:t>
            </w:r>
          </w:p>
        </w:tc>
        <w:tc>
          <w:tcPr>
            <w:tcW w:type="dxa" w:w="268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Блок</w:t>
            </w:r>
          </w:p>
        </w:tc>
        <w:tc>
          <w:tcPr>
            <w:tcW w:type="dxa" w:w="83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Колб</w:t>
            </w:r>
          </w:p>
        </w:tc>
        <w:tc>
          <w:tcPr>
            <w:tcW w:type="dxa" w:w="268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Что происходит</w:t>
            </w:r>
          </w:p>
        </w:tc>
        <w:tc>
          <w:tcPr>
            <w:tcW w:type="dxa" w:w="233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Нагрузка (стратегия Свеллера)</w:t>
            </w:r>
          </w:p>
        </w:tc>
      </w:tr>
      <w:tr>
        <w:tc>
          <w:tcPr>
            <w:tcW w:type="dxa" w:w="834"/>
          </w:tcPr>
          <w:p>
            <w:r/>
            <w:r>
              <w:t>0:00–0:15</w:t>
            </w:r>
          </w:p>
        </w:tc>
        <w:tc>
          <w:tcPr>
            <w:tcW w:type="dxa" w:w="2681"/>
          </w:tcPr>
          <w:p>
            <w:r/>
            <w:r>
              <w:t>Environment doctor</w:t>
            </w:r>
          </w:p>
        </w:tc>
        <w:tc>
          <w:tcPr>
            <w:tcW w:type="dxa" w:w="834"/>
          </w:tcPr>
          <w:p>
            <w:r/>
            <w:r>
              <w:t>—</w:t>
            </w:r>
          </w:p>
        </w:tc>
        <w:tc>
          <w:tcPr>
            <w:tcW w:type="dxa" w:w="2681"/>
          </w:tcPr>
          <w:p>
            <w:r/>
            <w:r>
              <w:t xml:space="preserve">добор окружения; сломан → ветка </w:t>
            </w:r>
            <w:r>
              <w:rPr>
                <w:rFonts w:ascii="Consolas" w:hAnsi="Consolas"/>
                <w:sz w:val="19"/>
              </w:rPr>
              <w:t>w3</w:t>
            </w:r>
          </w:p>
        </w:tc>
        <w:tc>
          <w:tcPr>
            <w:tcW w:type="dxa" w:w="2331"/>
          </w:tcPr>
          <w:p>
            <w:r/>
            <w:r>
              <w:t>extraneous ↓</w:t>
            </w:r>
          </w:p>
        </w:tc>
      </w:tr>
      <w:tr>
        <w:tc>
          <w:tcPr>
            <w:tcW w:type="dxa" w:w="834"/>
          </w:tcPr>
          <w:p>
            <w:r/>
            <w:r>
              <w:t>0:15–0:35</w:t>
            </w:r>
          </w:p>
        </w:tc>
        <w:tc>
          <w:tcPr>
            <w:tcW w:type="dxa" w:w="2681"/>
          </w:tcPr>
          <w:p>
            <w:r/>
            <w:r>
              <w:t>Концепт: границы для агента</w:t>
            </w:r>
          </w:p>
        </w:tc>
        <w:tc>
          <w:tcPr>
            <w:tcW w:type="dxa" w:w="834"/>
          </w:tcPr>
          <w:p>
            <w:r/>
            <w:r>
              <w:rPr>
                <w:b/>
              </w:rPr>
              <w:t>AC</w:t>
            </w:r>
          </w:p>
        </w:tc>
        <w:tc>
          <w:tcPr>
            <w:tcW w:type="dxa" w:w="2681"/>
          </w:tcPr>
          <w:p>
            <w:r/>
            <w:r>
              <w:t>структура контекст-файла; «агент полез в схему БД»</w:t>
            </w:r>
          </w:p>
        </w:tc>
        <w:tc>
          <w:tcPr>
            <w:tcW w:type="dxa" w:w="2331"/>
          </w:tcPr>
          <w:p>
            <w:r/>
            <w:r>
              <w:t>intrinsic med; модальность (устно+экран)</w:t>
            </w:r>
          </w:p>
        </w:tc>
      </w:tr>
      <w:tr>
        <w:tc>
          <w:tcPr>
            <w:tcW w:type="dxa" w:w="834"/>
          </w:tcPr>
          <w:p>
            <w:r/>
            <w:r>
              <w:t>0:35–1:10</w:t>
            </w:r>
          </w:p>
        </w:tc>
        <w:tc>
          <w:tcPr>
            <w:tcW w:type="dxa" w:w="2681"/>
          </w:tcPr>
          <w:p>
            <w:r/>
            <w:r>
              <w:t>Worked example: пишу AGENTS.md, прогон до/после</w:t>
            </w:r>
          </w:p>
        </w:tc>
        <w:tc>
          <w:tcPr>
            <w:tcW w:type="dxa" w:w="834"/>
          </w:tcPr>
          <w:p>
            <w:r/>
            <w:r>
              <w:rPr>
                <w:b/>
              </w:rPr>
              <w:t>CE (vicarious)</w:t>
            </w:r>
          </w:p>
        </w:tc>
        <w:tc>
          <w:tcPr>
            <w:tcW w:type="dxa" w:w="2681"/>
          </w:tcPr>
          <w:p>
            <w:r/>
            <w:r>
              <w:t>T1 заполняют образец; видно сужение diff</w:t>
            </w:r>
          </w:p>
        </w:tc>
        <w:tc>
          <w:tcPr>
            <w:tcW w:type="dxa" w:w="2331"/>
          </w:tcPr>
          <w:p>
            <w:r/>
            <w:r>
              <w:rPr>
                <w:b/>
              </w:rPr>
              <w:t>рабочий пример</w:t>
            </w:r>
          </w:p>
        </w:tc>
      </w:tr>
      <w:tr>
        <w:tc>
          <w:tcPr>
            <w:tcW w:type="dxa" w:w="834"/>
          </w:tcPr>
          <w:p>
            <w:r/>
            <w:r>
              <w:t>1:10–1:40</w:t>
            </w:r>
          </w:p>
        </w:tc>
        <w:tc>
          <w:tcPr>
            <w:tcW w:type="dxa" w:w="2681"/>
          </w:tcPr>
          <w:p>
            <w:r/>
            <w:r>
              <w:t>Своя практика: контекст под свой репо</w:t>
            </w:r>
          </w:p>
        </w:tc>
        <w:tc>
          <w:tcPr>
            <w:tcW w:type="dxa" w:w="834"/>
          </w:tcPr>
          <w:p>
            <w:r/>
            <w:r>
              <w:rPr>
                <w:b/>
              </w:rPr>
              <w:t>AE</w:t>
            </w:r>
          </w:p>
        </w:tc>
        <w:tc>
          <w:tcPr>
            <w:tcW w:type="dxa" w:w="2681"/>
          </w:tcPr>
          <w:p>
            <w:r/>
            <w:r>
              <w:t>эксперт ловит дыры в границах</w:t>
            </w:r>
          </w:p>
        </w:tc>
        <w:tc>
          <w:tcPr>
            <w:tcW w:type="dxa" w:w="2331"/>
          </w:tcPr>
          <w:p>
            <w:r/>
            <w:r>
              <w:t>germane; рост независимости</w:t>
            </w:r>
          </w:p>
        </w:tc>
      </w:tr>
      <w:tr>
        <w:tc>
          <w:tcPr>
            <w:tcW w:type="dxa" w:w="834"/>
          </w:tcPr>
          <w:p>
            <w:r/>
            <w:r>
              <w:t>1:40–1:52</w:t>
            </w:r>
          </w:p>
        </w:tc>
        <w:tc>
          <w:tcPr>
            <w:tcW w:type="dxa" w:w="2681"/>
          </w:tcPr>
          <w:p>
            <w:r/>
            <w:r>
              <w:t>Где границы протекли + рефлексия Гиббса</w:t>
            </w:r>
          </w:p>
        </w:tc>
        <w:tc>
          <w:tcPr>
            <w:tcW w:type="dxa" w:w="834"/>
          </w:tcPr>
          <w:p>
            <w:r/>
            <w:r>
              <w:rPr>
                <w:b/>
              </w:rPr>
              <w:t>RO</w:t>
            </w:r>
          </w:p>
        </w:tc>
        <w:tc>
          <w:tcPr>
            <w:tcW w:type="dxa" w:w="2681"/>
          </w:tcPr>
          <w:p>
            <w:r/>
            <w:r>
              <w:t>типовые дыры (нет запрета на тесты/конфиги)</w:t>
            </w:r>
          </w:p>
        </w:tc>
        <w:tc>
          <w:tcPr>
            <w:tcW w:type="dxa" w:w="2331"/>
          </w:tcPr>
          <w:p>
            <w:r/>
            <w:r>
              <w:t>germane (схема «контекст→поведение»)</w:t>
            </w:r>
          </w:p>
        </w:tc>
      </w:tr>
      <w:tr>
        <w:tc>
          <w:tcPr>
            <w:tcW w:type="dxa" w:w="834"/>
          </w:tcPr>
          <w:p>
            <w:r/>
            <w:r>
              <w:t>1:52–2:00</w:t>
            </w:r>
          </w:p>
        </w:tc>
        <w:tc>
          <w:tcPr>
            <w:tcW w:type="dxa" w:w="2681"/>
          </w:tcPr>
          <w:p>
            <w:r/>
            <w:r>
              <w:t>Закрытие</w:t>
            </w:r>
          </w:p>
        </w:tc>
        <w:tc>
          <w:tcPr>
            <w:tcW w:type="dxa" w:w="834"/>
          </w:tcPr>
          <w:p>
            <w:r/>
            <w:r>
              <w:t>—</w:t>
            </w:r>
          </w:p>
        </w:tc>
        <w:tc>
          <w:tcPr>
            <w:tcW w:type="dxa" w:w="2681"/>
          </w:tcPr>
          <w:p>
            <w:r/>
            <w:r>
              <w:t>критерий артефакта + pre-work W4</w:t>
            </w:r>
          </w:p>
        </w:tc>
        <w:tc>
          <w:tcPr>
            <w:tcW w:type="dxa" w:w="2331"/>
          </w:tcPr>
          <w:p>
            <w:r/>
            <w:r>
              <w:t>—</w:t>
            </w:r>
          </w:p>
        </w:tc>
      </w:tr>
    </w:tbl>
    <w:p>
      <w:r>
        <w:rPr>
          <w:i/>
        </w:rPr>
        <w:t>Вход через привычную стратегию: кто-то — от образца (CE), кто-то — сразу правит свой контекст (AE).</w:t>
      </w:r>
    </w:p>
    <w:p>
      <w:pPr>
        <w:pStyle w:val="Heading1"/>
      </w:pPr>
      <w:r>
        <w:t>Рефлексия (Гиббс, кратко, в блоке 1:40)</w:t>
      </w:r>
    </w:p>
    <w:p>
      <w:r>
        <w:t>Описание (какие границы задал) → чувство (доверяю ли теперь прогону?) → анализ (где агент всё равно сунулся) → вывод (контекст ≠ просьба, это рамка) → план (что добавлю в границы к W4).</w:t>
      </w:r>
    </w:p>
    <w:p>
      <w:pPr>
        <w:pStyle w:val="Heading1"/>
      </w:pPr>
      <w:r>
        <w:t>Эмоциональная динамика (Пекрун)</w:t>
      </w:r>
    </w:p>
    <w:p>
      <w:r>
        <w:t xml:space="preserve">Доминанта — </w:t>
      </w:r>
      <w:r>
        <w:rPr>
          <w:b/>
        </w:rPr>
        <w:t>рост уверенности (эмоция достижения +)</w:t>
      </w:r>
      <w:r>
        <w:t>. Тип эпистемический на «ага, агент держится границ». Риск — расслабление/недооценка («и так сойдёт»); контрмера — показать протечку вживую (удивление → внимание).</w:t>
      </w:r>
    </w:p>
    <w:p>
      <w:pPr>
        <w:pStyle w:val="Heading1"/>
      </w:pPr>
      <w:r>
        <w:t>Мотивационная поддержка</w:t>
      </w:r>
    </w:p>
    <w:p>
      <w:r>
        <w:rPr>
          <w:b/>
        </w:rPr>
        <w:t>Ценность:</w:t>
      </w:r>
      <w:r>
        <w:t xml:space="preserve"> контекст-файлы = Context Engineering в резюме. </w:t>
      </w:r>
      <w:r>
        <w:rPr>
          <w:b/>
        </w:rPr>
        <w:t>Успех:</w:t>
      </w:r>
      <w:r>
        <w:t xml:space="preserve"> видимое сужение diff после границ. </w:t>
      </w:r>
      <w:r>
        <w:rPr>
          <w:b/>
        </w:rPr>
        <w:t>Прозрачность:</w:t>
      </w:r>
      <w:r>
        <w:t xml:space="preserve"> шаг 3/8, связка с уже написанной спекой (W2).</w:t>
      </w:r>
    </w:p>
    <w:p>
      <w:pPr>
        <w:pStyle w:val="Heading1"/>
      </w:pPr>
      <w:r>
        <w:t>Проверка (формирующая, критериальная)</w:t>
      </w:r>
    </w:p>
    <w:p>
      <w:r>
        <w:t xml:space="preserve">Контекст-файл в репо; в последнем прогоне агент </w:t>
      </w:r>
      <w:r>
        <w:rPr>
          <w:b/>
        </w:rPr>
        <w:t>не правил запрещённые файлы</w:t>
      </w:r>
      <w:r>
        <w:t>; формат результата задан.</w:t>
      </w:r>
    </w:p>
    <w:p>
      <w:pPr>
        <w:pStyle w:val="Heading1"/>
      </w:pPr>
      <w:r>
        <w:t>ДЗ к W4</w:t>
      </w:r>
    </w:p>
    <w:p>
      <w:r>
        <w:t>Довести контекст; прогнать на мелкой задаче, проверить границы. Подготовить спеку (W2)+контекст (W3) на шаг проекта — вход в W4. «Принято»: агент не трогает запретное. ~2 ч.</w:t>
      </w:r>
    </w:p>
    <w:p>
      <w:pPr>
        <w:pStyle w:val="Heading1"/>
      </w:pPr>
      <w:r>
        <w:t>Тиры (обратная сторона экспертности)</w:t>
      </w:r>
    </w:p>
    <w:p>
      <w:pPr>
        <w:pStyle w:val="ListBullet"/>
      </w:pPr>
      <w:r>
        <w:rPr>
          <w:b/>
        </w:rPr>
        <w:t>T1:</w:t>
      </w:r>
      <w:r>
        <w:t xml:space="preserve"> заполняет образец контекста. · </w:t>
      </w:r>
      <w:r>
        <w:rPr>
          <w:b/>
        </w:rPr>
        <w:t>T2:</w:t>
      </w:r>
      <w:r>
        <w:t xml:space="preserve"> пишет под свой репо. · </w:t>
      </w:r>
      <w:r>
        <w:rPr>
          <w:b/>
        </w:rPr>
        <w:t>T3:</w:t>
      </w:r>
      <w:r>
        <w:t xml:space="preserve"> правила уровня монорепо/команды (переносимые).</w:t>
      </w:r>
    </w:p>
    <w:p>
      <w:pPr>
        <w:pStyle w:val="Heading1"/>
      </w:pPr>
      <w:r>
        <w:t>Риски урока</w:t>
      </w:r>
    </w:p>
    <w:p>
      <w:pPr>
        <w:pStyle w:val="ListBullet"/>
      </w:pPr>
      <w:r>
        <w:t>Разные форматы (redundancy) → один формат на поток. · Границы «на словах» → проверка прогоном, не на веру. · Контекст завязан на проект → работаем на своём репо.</w:t>
      </w:r>
    </w:p>
    <w:p>
      <w:r>
        <w:br w:type="page"/>
      </w:r>
    </w:p>
    <w:p>
      <w:pPr>
        <w:pStyle w:val="Heading1"/>
      </w:pPr>
      <w:r>
        <w:t>W4 — Постановка задач агенту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Статус: драфт к согласованию с экспертом</w:t>
            </w:r>
            <w:r>
              <w:t xml:space="preserve"> (тайминг, материалы, worked examples).</w:t>
              <w:br/>
              <w:t>Тип 4C/ID: LT. ≈2 ч, live. Артефакт — agent plan + PR по спеке. Intrinsic med, germane high.</w:t>
              <w:br/>
              <w:t>Спроектирован по скиллу «Образовательный опыт»: цикл Колба + Гиббс, нагрузка по Свеллеру,</w:t>
              <w:br/>
              <w:t>эмоции по Пекруну, мотивационная поддержка, чек-лист конструктивной согласованности.</w:t>
            </w:r>
          </w:p>
        </w:tc>
      </w:tr>
    </w:tbl>
    <w:p/>
    <w:p>
      <w:pPr>
        <w:pStyle w:val="Heading1"/>
      </w:pPr>
      <w:r>
        <w:t>Образовательный результат (ABCD)</w:t>
      </w:r>
    </w:p>
    <w:p>
      <w:pPr>
        <w:pStyle w:val="ListBullet"/>
      </w:pPr>
      <w:r>
        <w:rPr>
          <w:b/>
        </w:rPr>
        <w:t>A</w:t>
      </w:r>
      <w:r>
        <w:t xml:space="preserve"> студент · </w:t>
      </w:r>
      <w:r>
        <w:rPr>
          <w:b/>
        </w:rPr>
        <w:t>B</w:t>
      </w:r>
      <w:r>
        <w:t xml:space="preserve"> ставит задачу агенту в ограниченном scope и ведёт по плану с контрольными точками ·</w:t>
        <w:br/>
        <w:t xml:space="preserve">  </w:t>
      </w:r>
      <w:r>
        <w:rPr>
          <w:b/>
        </w:rPr>
        <w:t>C</w:t>
      </w:r>
      <w:r>
        <w:t xml:space="preserve"> на атомарной задаче в репо · </w:t>
      </w:r>
      <w:r>
        <w:rPr>
          <w:b/>
        </w:rPr>
        <w:t>D</w:t>
      </w:r>
      <w:r>
        <w:t xml:space="preserve"> diff/PR соответствует спеке; лишние изменения отклонены.</w:t>
      </w:r>
    </w:p>
    <w:p>
      <w:pPr>
        <w:pStyle w:val="Heading1"/>
      </w:pPr>
      <w:r>
        <w:t>Вектор опыта (аффективная цель)</w:t>
      </w:r>
    </w:p>
    <w:p>
      <w:r>
        <w:t xml:space="preserve">Студент </w:t>
      </w:r>
      <w:r>
        <w:rPr>
          <w:b/>
        </w:rPr>
        <w:t>переживает позицию ведущего</w:t>
      </w:r>
      <w:r>
        <w:t>: «я не нажимаю кнопку и жду — я веду, проверяю на чекпоинтах, отклоняю лишнее». Здесь спека (W2) и контекст (W3) впервые срабатывают вместе — момент «оно работает как система».</w:t>
      </w:r>
    </w:p>
    <w:p>
      <w:pPr>
        <w:pStyle w:val="Heading1"/>
      </w:pPr>
      <w:r>
        <w:t>Конструктивная согласованность (чек-лист)</w:t>
      </w:r>
    </w:p>
    <w:p>
      <w:r>
        <w:t xml:space="preserve">ОР (вести агента) ↔ </w:t>
      </w:r>
      <w:r>
        <w:rPr>
          <w:b/>
        </w:rPr>
        <w:t>стратегия</w:t>
      </w:r>
      <w:r>
        <w:t xml:space="preserve"> (рабочий пример петли + практика на своей задаче, Лорильяр: практика) ↔ </w:t>
      </w:r>
      <w:r>
        <w:rPr>
          <w:b/>
        </w:rPr>
        <w:t>оценка</w:t>
      </w:r>
      <w:r>
        <w:t xml:space="preserve"> (критериальная: diff по спеке, лишнее отклонено). Смысл — свой шаг проекта.</w:t>
      </w:r>
    </w:p>
    <w:p>
      <w:pPr>
        <w:pStyle w:val="Heading1"/>
      </w:pPr>
      <w:r>
        <w:t>Артефакт</w:t>
      </w:r>
    </w:p>
    <w:p>
      <w:r>
        <w:t>Agent plan (шаги, границы, контрольные точки) + PR, соответствующий спеке.</w:t>
      </w:r>
    </w:p>
    <w:p>
      <w:pPr>
        <w:pStyle w:val="Heading1"/>
      </w:pPr>
      <w:r>
        <w:t>Pre-work</w:t>
      </w:r>
    </w:p>
    <w:p>
      <w:r>
        <w:t xml:space="preserve">Готовая спека (W2) + контекст (W3) на текущий шаг проекта. </w:t>
      </w:r>
      <w:r>
        <w:rPr>
          <w:i/>
        </w:rPr>
        <w:t>(Эффект взаимосвязанности — опираемся на готовые артефакты.)</w:t>
      </w:r>
    </w:p>
    <w:p>
      <w:pPr>
        <w:pStyle w:val="Heading1"/>
      </w:pPr>
      <w:r>
        <w:t>Подготовка фасилитатора</w:t>
      </w:r>
    </w:p>
    <w:p>
      <w:r>
        <w:t xml:space="preserve">Шаблон agent plan; демонстрация agent mode; снапшот-ветка </w:t>
      </w:r>
      <w:r>
        <w:rPr>
          <w:rFonts w:ascii="Consolas" w:hAnsi="Consolas"/>
          <w:sz w:val="19"/>
        </w:rPr>
        <w:t>w4</w:t>
      </w:r>
      <w:r>
        <w:t>; пример прогона с выходом за scope — для разбора коррекции.</w:t>
      </w:r>
    </w:p>
    <w:p>
      <w:pPr>
        <w:pStyle w:val="Heading1"/>
      </w:pPr>
      <w:r>
        <w:t>Поминутный план (≈120 мин) — разметка по циклу Колба + нагрузка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36"/>
        <w:gridCol w:w="2581"/>
        <w:gridCol w:w="840"/>
        <w:gridCol w:w="2761"/>
        <w:gridCol w:w="2340"/>
      </w:tblGrid>
      <w:tr>
        <w:tc>
          <w:tcPr>
            <w:tcW w:type="dxa" w:w="837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Время</w:t>
            </w:r>
          </w:p>
        </w:tc>
        <w:tc>
          <w:tcPr>
            <w:tcW w:type="dxa" w:w="258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Блок</w:t>
            </w:r>
          </w:p>
        </w:tc>
        <w:tc>
          <w:tcPr>
            <w:tcW w:type="dxa" w:w="84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Колб</w:t>
            </w:r>
          </w:p>
        </w:tc>
        <w:tc>
          <w:tcPr>
            <w:tcW w:type="dxa" w:w="276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Что происходит</w:t>
            </w:r>
          </w:p>
        </w:tc>
        <w:tc>
          <w:tcPr>
            <w:tcW w:type="dxa" w:w="234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Нагрузка (стратегия Свеллера)</w:t>
            </w:r>
          </w:p>
        </w:tc>
      </w:tr>
      <w:tr>
        <w:tc>
          <w:tcPr>
            <w:tcW w:type="dxa" w:w="837"/>
          </w:tcPr>
          <w:p>
            <w:r/>
            <w:r>
              <w:t>0:00–0:15</w:t>
            </w:r>
          </w:p>
        </w:tc>
        <w:tc>
          <w:tcPr>
            <w:tcW w:type="dxa" w:w="2581"/>
          </w:tcPr>
          <w:p>
            <w:r/>
            <w:r>
              <w:t>Environment doctor</w:t>
            </w:r>
          </w:p>
        </w:tc>
        <w:tc>
          <w:tcPr>
            <w:tcW w:type="dxa" w:w="840"/>
          </w:tcPr>
          <w:p>
            <w:r/>
            <w:r>
              <w:t>—</w:t>
            </w:r>
          </w:p>
        </w:tc>
        <w:tc>
          <w:tcPr>
            <w:tcW w:type="dxa" w:w="2761"/>
          </w:tcPr>
          <w:p>
            <w:r/>
            <w:r>
              <w:t xml:space="preserve">добор окружения; сломан → ветка </w:t>
            </w:r>
            <w:r>
              <w:rPr>
                <w:rFonts w:ascii="Consolas" w:hAnsi="Consolas"/>
                <w:sz w:val="19"/>
              </w:rPr>
              <w:t>w4</w:t>
            </w:r>
          </w:p>
        </w:tc>
        <w:tc>
          <w:tcPr>
            <w:tcW w:type="dxa" w:w="2341"/>
          </w:tcPr>
          <w:p>
            <w:r/>
            <w:r>
              <w:t>extraneous ↓</w:t>
            </w:r>
          </w:p>
        </w:tc>
      </w:tr>
      <w:tr>
        <w:tc>
          <w:tcPr>
            <w:tcW w:type="dxa" w:w="837"/>
          </w:tcPr>
          <w:p>
            <w:r/>
            <w:r>
              <w:t>0:15–0:35</w:t>
            </w:r>
          </w:p>
        </w:tc>
        <w:tc>
          <w:tcPr>
            <w:tcW w:type="dxa" w:w="2581"/>
          </w:tcPr>
          <w:p>
            <w:r/>
            <w:r>
              <w:t>Концепт: вести, не запускать</w:t>
            </w:r>
          </w:p>
        </w:tc>
        <w:tc>
          <w:tcPr>
            <w:tcW w:type="dxa" w:w="840"/>
          </w:tcPr>
          <w:p>
            <w:r/>
            <w:r>
              <w:rPr>
                <w:b/>
              </w:rPr>
              <w:t>AC</w:t>
            </w:r>
          </w:p>
        </w:tc>
        <w:tc>
          <w:tcPr>
            <w:tcW w:type="dxa" w:w="2761"/>
          </w:tcPr>
          <w:p>
            <w:r/>
            <w:r>
              <w:t>план, scope, контрольные точки</w:t>
            </w:r>
          </w:p>
        </w:tc>
        <w:tc>
          <w:tcPr>
            <w:tcW w:type="dxa" w:w="2341"/>
          </w:tcPr>
          <w:p>
            <w:r/>
            <w:r>
              <w:t>intrinsic med; всё важное вместе</w:t>
            </w:r>
          </w:p>
        </w:tc>
      </w:tr>
      <w:tr>
        <w:tc>
          <w:tcPr>
            <w:tcW w:type="dxa" w:w="837"/>
          </w:tcPr>
          <w:p>
            <w:r/>
            <w:r>
              <w:t>0:35–1:10</w:t>
            </w:r>
          </w:p>
        </w:tc>
        <w:tc>
          <w:tcPr>
            <w:tcW w:type="dxa" w:w="2581"/>
          </w:tcPr>
          <w:p>
            <w:r/>
            <w:r>
              <w:t>Worked example: веду агента вживую</w:t>
            </w:r>
          </w:p>
        </w:tc>
        <w:tc>
          <w:tcPr>
            <w:tcW w:type="dxa" w:w="840"/>
          </w:tcPr>
          <w:p>
            <w:r/>
            <w:r>
              <w:rPr>
                <w:b/>
              </w:rPr>
              <w:t>CE (vicarious)</w:t>
            </w:r>
          </w:p>
        </w:tc>
        <w:tc>
          <w:tcPr>
            <w:tcW w:type="dxa" w:w="2761"/>
          </w:tcPr>
          <w:p>
            <w:r/>
            <w:r>
              <w:t>план→прогон→промежуточный diff→коррекция→отклонение лишнего; T1 повторяют</w:t>
            </w:r>
          </w:p>
        </w:tc>
        <w:tc>
          <w:tcPr>
            <w:tcW w:type="dxa" w:w="2341"/>
          </w:tcPr>
          <w:p>
            <w:r/>
            <w:r>
              <w:rPr>
                <w:b/>
              </w:rPr>
              <w:t>рабочий пример</w:t>
            </w:r>
          </w:p>
        </w:tc>
      </w:tr>
      <w:tr>
        <w:tc>
          <w:tcPr>
            <w:tcW w:type="dxa" w:w="837"/>
          </w:tcPr>
          <w:p>
            <w:r/>
            <w:r>
              <w:t>1:10–1:40</w:t>
            </w:r>
          </w:p>
        </w:tc>
        <w:tc>
          <w:tcPr>
            <w:tcW w:type="dxa" w:w="2581"/>
          </w:tcPr>
          <w:p>
            <w:r/>
            <w:r>
              <w:t>Своя практика: ставлю в scope, веду</w:t>
            </w:r>
          </w:p>
        </w:tc>
        <w:tc>
          <w:tcPr>
            <w:tcW w:type="dxa" w:w="840"/>
          </w:tcPr>
          <w:p>
            <w:r/>
            <w:r>
              <w:rPr>
                <w:b/>
              </w:rPr>
              <w:t>AE</w:t>
            </w:r>
          </w:p>
        </w:tc>
        <w:tc>
          <w:tcPr>
            <w:tcW w:type="dxa" w:w="2761"/>
          </w:tcPr>
          <w:p>
            <w:r/>
            <w:r>
              <w:t>эксперт помогает резать scope, ловить выход за рамки</w:t>
            </w:r>
          </w:p>
        </w:tc>
        <w:tc>
          <w:tcPr>
            <w:tcW w:type="dxa" w:w="2341"/>
          </w:tcPr>
          <w:p>
            <w:r/>
            <w:r>
              <w:t>germane high (цикл план→diff→коррекция)</w:t>
            </w:r>
          </w:p>
        </w:tc>
      </w:tr>
      <w:tr>
        <w:tc>
          <w:tcPr>
            <w:tcW w:type="dxa" w:w="837"/>
          </w:tcPr>
          <w:p>
            <w:r/>
            <w:r>
              <w:t>1:40–1:52</w:t>
            </w:r>
          </w:p>
        </w:tc>
        <w:tc>
          <w:tcPr>
            <w:tcW w:type="dxa" w:w="2581"/>
          </w:tcPr>
          <w:p>
            <w:r/>
            <w:r>
              <w:t>Где агент вышел за scope + рефлексия Гиббса</w:t>
            </w:r>
          </w:p>
        </w:tc>
        <w:tc>
          <w:tcPr>
            <w:tcW w:type="dxa" w:w="840"/>
          </w:tcPr>
          <w:p>
            <w:r/>
            <w:r>
              <w:rPr>
                <w:b/>
              </w:rPr>
              <w:t>RO</w:t>
            </w:r>
          </w:p>
        </w:tc>
        <w:tc>
          <w:tcPr>
            <w:tcW w:type="dxa" w:w="2761"/>
          </w:tcPr>
          <w:p>
            <w:r/>
            <w:r>
              <w:t>показ «лишних правок» и как отклонять</w:t>
            </w:r>
          </w:p>
        </w:tc>
        <w:tc>
          <w:tcPr>
            <w:tcW w:type="dxa" w:w="2341"/>
          </w:tcPr>
          <w:p>
            <w:r/>
            <w:r>
              <w:t>germane</w:t>
            </w:r>
          </w:p>
        </w:tc>
      </w:tr>
      <w:tr>
        <w:tc>
          <w:tcPr>
            <w:tcW w:type="dxa" w:w="837"/>
          </w:tcPr>
          <w:p>
            <w:r/>
            <w:r>
              <w:t>1:52–2:00</w:t>
            </w:r>
          </w:p>
        </w:tc>
        <w:tc>
          <w:tcPr>
            <w:tcW w:type="dxa" w:w="2581"/>
          </w:tcPr>
          <w:p>
            <w:r/>
            <w:r>
              <w:t>Закрытие</w:t>
            </w:r>
          </w:p>
        </w:tc>
        <w:tc>
          <w:tcPr>
            <w:tcW w:type="dxa" w:w="840"/>
          </w:tcPr>
          <w:p>
            <w:r/>
            <w:r>
              <w:t>—</w:t>
            </w:r>
          </w:p>
        </w:tc>
        <w:tc>
          <w:tcPr>
            <w:tcW w:type="dxa" w:w="2761"/>
          </w:tcPr>
          <w:p>
            <w:r/>
            <w:r>
              <w:t>критерий артефакта + pre-work W5</w:t>
            </w:r>
          </w:p>
        </w:tc>
        <w:tc>
          <w:tcPr>
            <w:tcW w:type="dxa" w:w="2341"/>
          </w:tcPr>
          <w:p>
            <w:r/>
            <w:r>
              <w:t>—</w:t>
            </w:r>
          </w:p>
        </w:tc>
      </w:tr>
    </w:tbl>
    <w:p>
      <w:r>
        <w:rPr>
          <w:i/>
        </w:rPr>
        <w:t>Вход: T1 — от рабочего примера (CE), T2/T3 — сразу ведут свою задачу (AE).</w:t>
      </w:r>
    </w:p>
    <w:p>
      <w:pPr>
        <w:pStyle w:val="Heading1"/>
      </w:pPr>
      <w:r>
        <w:t>Рефлексия (Гиббс, кратко, в блоке 1:40)</w:t>
      </w:r>
    </w:p>
    <w:p>
      <w:r>
        <w:t>Описание (как вёл агента) → чувство (где терял контроль?) → анализ (на каком шаге агент ушёл за scope) → вывод (контрольные точки удерживают) → план (где поставлю чекпоинт в следующий раз).</w:t>
      </w:r>
    </w:p>
    <w:p>
      <w:pPr>
        <w:pStyle w:val="Heading1"/>
      </w:pPr>
      <w:r>
        <w:t>Эмоциональная динамика (Пекрун)</w:t>
      </w:r>
    </w:p>
    <w:p>
      <w:r>
        <w:t xml:space="preserve">Доминанта — </w:t>
      </w:r>
      <w:r>
        <w:rPr>
          <w:b/>
        </w:rPr>
        <w:t>ощущение контроля (эмоция достижения +)</w:t>
      </w:r>
      <w:r>
        <w:t>, восстановление после ямы #1. Риск — эйфория «агент всё может» → завышенное доверие; контрмера — обязательный разбор выхода за scope (отклонение лишнего = норма, не придирка).</w:t>
      </w:r>
    </w:p>
    <w:p>
      <w:pPr>
        <w:pStyle w:val="Heading1"/>
      </w:pPr>
      <w:r>
        <w:t>Мотивационная поддержка</w:t>
      </w:r>
    </w:p>
    <w:p>
      <w:r>
        <w:rPr>
          <w:b/>
        </w:rPr>
        <w:t>Ценность:</w:t>
      </w:r>
      <w:r>
        <w:t xml:space="preserve"> управление AI-агентами = строка резюме. </w:t>
      </w:r>
      <w:r>
        <w:rPr>
          <w:b/>
        </w:rPr>
        <w:t>Успех:</w:t>
      </w:r>
      <w:r>
        <w:t xml:space="preserve"> первый PR, соответствующий спеке. </w:t>
      </w:r>
      <w:r>
        <w:rPr>
          <w:b/>
        </w:rPr>
        <w:t>Прозрачность:</w:t>
      </w:r>
      <w:r>
        <w:t xml:space="preserve"> шаг 4/8, проект ощутимо движется.</w:t>
      </w:r>
    </w:p>
    <w:p>
      <w:pPr>
        <w:pStyle w:val="Heading1"/>
      </w:pPr>
      <w:r>
        <w:t>Проверка (формирующая, критериальная)</w:t>
      </w:r>
    </w:p>
    <w:p>
      <w:r>
        <w:t xml:space="preserve">diff/PR соответствует спеке; </w:t>
      </w:r>
      <w:r>
        <w:rPr>
          <w:b/>
        </w:rPr>
        <w:t>лишние изменения отклонены</w:t>
      </w:r>
      <w:r>
        <w:t xml:space="preserve"> (видно в истории коррекций); виден план + контрольные точки, не только генерация.</w:t>
      </w:r>
    </w:p>
    <w:p>
      <w:pPr>
        <w:pStyle w:val="Heading1"/>
      </w:pPr>
      <w:r>
        <w:t>ДЗ к W5</w:t>
      </w:r>
    </w:p>
    <w:p>
      <w:r>
        <w:t>Провести задачу агентом по плану до PR; прочитать чек-лист ревью (</w:t>
      </w:r>
      <w:r>
        <w:rPr>
          <w:rFonts w:ascii="Consolas" w:hAnsi="Consolas"/>
          <w:sz w:val="19"/>
        </w:rPr>
        <w:t>../02-materials/review-checklist-ai-code.md</w:t>
      </w:r>
      <w:r>
        <w:t>) — вход в W5. «Принято»: PR по спеке. ~3 ч.</w:t>
      </w:r>
    </w:p>
    <w:p>
      <w:pPr>
        <w:pStyle w:val="Heading1"/>
      </w:pPr>
      <w:r>
        <w:t>Тиры (обратная сторона экспертности)</w:t>
      </w:r>
    </w:p>
    <w:p>
      <w:pPr>
        <w:pStyle w:val="ListBullet"/>
      </w:pPr>
      <w:r>
        <w:rPr>
          <w:b/>
        </w:rPr>
        <w:t>T1:</w:t>
      </w:r>
      <w:r>
        <w:t xml:space="preserve"> по шаблону плана, мелкий scope. · </w:t>
      </w:r>
      <w:r>
        <w:rPr>
          <w:b/>
        </w:rPr>
        <w:t>T2:</w:t>
      </w:r>
      <w:r>
        <w:t xml:space="preserve"> свой план, фича+багфикс. · </w:t>
      </w:r>
      <w:r>
        <w:rPr>
          <w:b/>
        </w:rPr>
        <w:t>T3:</w:t>
      </w:r>
      <w:r>
        <w:t xml:space="preserve"> prompt chaining / subagent-разбиение, чекпоинты на риск.</w:t>
      </w:r>
    </w:p>
    <w:p>
      <w:pPr>
        <w:pStyle w:val="Heading1"/>
      </w:pPr>
      <w:r>
        <w:t>Риски урока</w:t>
      </w:r>
    </w:p>
    <w:p>
      <w:pPr>
        <w:pStyle w:val="ListBullet"/>
      </w:pPr>
      <w:r>
        <w:t>Разнобой инструментов → один основной агент на поток. · Раздутый scope → атомарная задача, режем вместе. · Принимает всё от агента → тренируем отклонение лишнего.</w:t>
      </w:r>
    </w:p>
    <w:p>
      <w:r>
        <w:br w:type="page"/>
      </w:r>
    </w:p>
    <w:p>
      <w:pPr>
        <w:pStyle w:val="Heading1"/>
      </w:pPr>
      <w:r>
        <w:t>W5 — Контроль качества AI-кода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Статус: драфт к согласованию с экспертом</w:t>
            </w:r>
            <w:r>
              <w:t xml:space="preserve"> (тайминг, материалы, worked examples).</w:t>
              <w:br/>
              <w:t>Тип 4C/ID: PP + PI. ≈2 ч, live. Артефакт — заполненный чек-лист ревью + исправленный PR. Ядро ценности курса.</w:t>
              <w:br/>
              <w:t>Спроектирован по скиллу «Образовательный опыт»: цикл Колба + Гиббс, нагрузка по Свеллеру,</w:t>
              <w:br/>
              <w:t>эмоции по Пекруну (соц. безопасность!), мотивационная поддержка, чек-лист конструктивной согласованности.</w:t>
            </w:r>
          </w:p>
        </w:tc>
      </w:tr>
    </w:tbl>
    <w:p/>
    <w:p>
      <w:pPr>
        <w:pStyle w:val="Heading1"/>
      </w:pPr>
      <w:r>
        <w:t>Образовательный результат (ABCD)</w:t>
      </w:r>
    </w:p>
    <w:p>
      <w:pPr>
        <w:pStyle w:val="ListBullet"/>
      </w:pPr>
      <w:r>
        <w:rPr>
          <w:b/>
        </w:rPr>
        <w:t>A</w:t>
      </w:r>
      <w:r>
        <w:t xml:space="preserve"> студент · </w:t>
      </w:r>
      <w:r>
        <w:rPr>
          <w:b/>
        </w:rPr>
        <w:t>B</w:t>
      </w:r>
      <w:r>
        <w:t xml:space="preserve"> прогоняет AI-сгенерённый код по чек-листу ревью · </w:t>
      </w:r>
      <w:r>
        <w:rPr>
          <w:b/>
        </w:rPr>
        <w:t>C</w:t>
      </w:r>
      <w:r>
        <w:t xml:space="preserve"> имея diff и спеку</w:t>
        <w:br/>
        <w:t xml:space="preserve">  (в т.ч. с подсаженными дефектами) · </w:t>
      </w:r>
      <w:r>
        <w:rPr>
          <w:b/>
        </w:rPr>
        <w:t>D</w:t>
      </w:r>
      <w:r>
        <w:t xml:space="preserve"> находит ≥80% типовых дефектов до мерджа.</w:t>
      </w:r>
    </w:p>
    <w:p>
      <w:pPr>
        <w:pStyle w:val="Heading1"/>
      </w:pPr>
      <w:r>
        <w:t>Вектор опыта (аффективная цель)</w:t>
      </w:r>
    </w:p>
    <w:p>
      <w:r>
        <w:t xml:space="preserve">Студент </w:t>
      </w:r>
      <w:r>
        <w:rPr>
          <w:b/>
        </w:rPr>
        <w:t>переживает зоркость</w:t>
      </w:r>
      <w:r>
        <w:t>: «я ловлю то, что агент додумал». Сдвиг от «AI-код проверять страшно/непонятно как» к «у меня есть оптика — чек-лист и подсаженные дефекты натренировали глаз».</w:t>
      </w:r>
    </w:p>
    <w:p>
      <w:pPr>
        <w:pStyle w:val="Heading1"/>
      </w:pPr>
      <w:r>
        <w:t>Конструктивная согласованность (чек-лист)</w:t>
      </w:r>
    </w:p>
    <w:p>
      <w:r>
        <w:t xml:space="preserve">ОР (ревью по чек-листу) ↔ </w:t>
      </w:r>
      <w:r>
        <w:rPr>
          <w:b/>
        </w:rPr>
        <w:t>стратегия</w:t>
      </w:r>
      <w:r>
        <w:t xml:space="preserve"> (частичная практика на подсаженных дефектах — PP; рабочий пример разбора) ↔ </w:t>
      </w:r>
      <w:r>
        <w:rPr>
          <w:b/>
        </w:rPr>
        <w:t>оценка</w:t>
      </w:r>
      <w:r>
        <w:t xml:space="preserve"> (критериальная, измеримая: доля найденных дефектов ≥80%). Безопасный смысл — дефекты чужие, не свои.</w:t>
      </w:r>
    </w:p>
    <w:p>
      <w:pPr>
        <w:pStyle w:val="Heading1"/>
      </w:pPr>
      <w:r>
        <w:t>Артефакт</w:t>
      </w:r>
    </w:p>
    <w:p>
      <w:r>
        <w:t>Заполненный чек-лист ревью + исправленный PR.</w:t>
      </w:r>
    </w:p>
    <w:p>
      <w:pPr>
        <w:pStyle w:val="Heading1"/>
      </w:pPr>
      <w:r>
        <w:t>Pre-work</w:t>
      </w:r>
    </w:p>
    <w:p>
      <w:r>
        <w:t>Прочитать чек-лист (</w:t>
      </w:r>
      <w:r>
        <w:rPr>
          <w:rFonts w:ascii="Consolas" w:hAnsi="Consolas"/>
          <w:sz w:val="19"/>
        </w:rPr>
        <w:t>../02-materials/review-checklist-ai-code.md</w:t>
      </w:r>
      <w:r>
        <w:t xml:space="preserve">); PR из W4 готов к разбору. </w:t>
      </w:r>
      <w:r>
        <w:rPr>
          <w:i/>
        </w:rPr>
        <w:t>(Эффект взаимосвязанности — ревьюим то, что сам провёл.)</w:t>
      </w:r>
    </w:p>
    <w:p>
      <w:pPr>
        <w:pStyle w:val="Heading1"/>
      </w:pPr>
      <w:r>
        <w:t>Подготовка фасилитатора</w:t>
      </w:r>
    </w:p>
    <w:p>
      <w:r>
        <w:t xml:space="preserve">Чек-лист ревью + </w:t>
      </w:r>
      <w:r>
        <w:rPr>
          <w:b/>
        </w:rPr>
        <w:t>набор из 10 подсаженных дефектов</w:t>
      </w:r>
      <w:r>
        <w:t xml:space="preserve"> (галлюцинация API, лишний файл, незаметный регресс); снапшот-ветка </w:t>
      </w:r>
      <w:r>
        <w:rPr>
          <w:rFonts w:ascii="Consolas" w:hAnsi="Consolas"/>
          <w:sz w:val="19"/>
        </w:rPr>
        <w:t>w5</w:t>
      </w:r>
      <w:r>
        <w:t>; секундомер на замер доли найденного.</w:t>
      </w:r>
    </w:p>
    <w:p>
      <w:pPr>
        <w:pStyle w:val="Heading1"/>
      </w:pPr>
      <w:r>
        <w:t>Поминутный план (≈120 мин) — разметка по циклу Колба + нагрузка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35"/>
        <w:gridCol w:w="2247"/>
        <w:gridCol w:w="835"/>
        <w:gridCol w:w="2720"/>
        <w:gridCol w:w="2720"/>
      </w:tblGrid>
      <w:tr>
        <w:tc>
          <w:tcPr>
            <w:tcW w:type="dxa" w:w="83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Время</w:t>
            </w:r>
          </w:p>
        </w:tc>
        <w:tc>
          <w:tcPr>
            <w:tcW w:type="dxa" w:w="224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Блок</w:t>
            </w:r>
          </w:p>
        </w:tc>
        <w:tc>
          <w:tcPr>
            <w:tcW w:type="dxa" w:w="83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Колб</w:t>
            </w:r>
          </w:p>
        </w:tc>
        <w:tc>
          <w:tcPr>
            <w:tcW w:type="dxa" w:w="272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Что происходит</w:t>
            </w:r>
          </w:p>
        </w:tc>
        <w:tc>
          <w:tcPr>
            <w:tcW w:type="dxa" w:w="272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Нагрузка (стратегия Свеллера)</w:t>
            </w:r>
          </w:p>
        </w:tc>
      </w:tr>
      <w:tr>
        <w:tc>
          <w:tcPr>
            <w:tcW w:type="dxa" w:w="835"/>
          </w:tcPr>
          <w:p>
            <w:r/>
            <w:r>
              <w:t>0:00–0:15</w:t>
            </w:r>
          </w:p>
        </w:tc>
        <w:tc>
          <w:tcPr>
            <w:tcW w:type="dxa" w:w="2248"/>
          </w:tcPr>
          <w:p>
            <w:r/>
            <w:r>
              <w:t>Environment doctor</w:t>
            </w:r>
          </w:p>
        </w:tc>
        <w:tc>
          <w:tcPr>
            <w:tcW w:type="dxa" w:w="835"/>
          </w:tcPr>
          <w:p>
            <w:r/>
            <w:r>
              <w:t>—</w:t>
            </w:r>
          </w:p>
        </w:tc>
        <w:tc>
          <w:tcPr>
            <w:tcW w:type="dxa" w:w="2721"/>
          </w:tcPr>
          <w:p>
            <w:r/>
            <w:r>
              <w:t xml:space="preserve">добор окружения; сломан → ветка </w:t>
            </w:r>
            <w:r>
              <w:rPr>
                <w:rFonts w:ascii="Consolas" w:hAnsi="Consolas"/>
                <w:sz w:val="19"/>
              </w:rPr>
              <w:t>w5</w:t>
            </w:r>
          </w:p>
        </w:tc>
        <w:tc>
          <w:tcPr>
            <w:tcW w:type="dxa" w:w="2721"/>
          </w:tcPr>
          <w:p>
            <w:r/>
            <w:r>
              <w:t>extraneous ↓</w:t>
            </w:r>
          </w:p>
        </w:tc>
      </w:tr>
      <w:tr>
        <w:tc>
          <w:tcPr>
            <w:tcW w:type="dxa" w:w="835"/>
          </w:tcPr>
          <w:p>
            <w:r/>
            <w:r>
              <w:t>0:15–0:35</w:t>
            </w:r>
          </w:p>
        </w:tc>
        <w:tc>
          <w:tcPr>
            <w:tcW w:type="dxa" w:w="2248"/>
          </w:tcPr>
          <w:p>
            <w:r/>
            <w:r>
              <w:t>Концепт: где агент врёт</w:t>
            </w:r>
          </w:p>
        </w:tc>
        <w:tc>
          <w:tcPr>
            <w:tcW w:type="dxa" w:w="835"/>
          </w:tcPr>
          <w:p>
            <w:r/>
            <w:r>
              <w:rPr>
                <w:b/>
              </w:rPr>
              <w:t>AC</w:t>
            </w:r>
          </w:p>
        </w:tc>
        <w:tc>
          <w:tcPr>
            <w:tcW w:type="dxa" w:w="2721"/>
          </w:tcPr>
          <w:p>
            <w:r/>
            <w:r>
              <w:t>оси чек-листа: спека, безопасность, лишнее, тех-долг</w:t>
            </w:r>
          </w:p>
        </w:tc>
        <w:tc>
          <w:tcPr>
            <w:tcW w:type="dxa" w:w="2721"/>
          </w:tcPr>
          <w:p>
            <w:r/>
            <w:r>
              <w:t>intrinsic med; фиксированный чек-лист снижает поиск</w:t>
            </w:r>
          </w:p>
        </w:tc>
      </w:tr>
      <w:tr>
        <w:tc>
          <w:tcPr>
            <w:tcW w:type="dxa" w:w="835"/>
          </w:tcPr>
          <w:p>
            <w:r/>
            <w:r>
              <w:t>0:35–1:05</w:t>
            </w:r>
          </w:p>
        </w:tc>
        <w:tc>
          <w:tcPr>
            <w:tcW w:type="dxa" w:w="2248"/>
          </w:tcPr>
          <w:p>
            <w:r/>
            <w:r>
              <w:t>Worked example: разбор diff с дефектом</w:t>
            </w:r>
          </w:p>
        </w:tc>
        <w:tc>
          <w:tcPr>
            <w:tcW w:type="dxa" w:w="835"/>
          </w:tcPr>
          <w:p>
            <w:r/>
            <w:r>
              <w:rPr>
                <w:b/>
              </w:rPr>
              <w:t>CE (vicarious)</w:t>
            </w:r>
          </w:p>
        </w:tc>
        <w:tc>
          <w:tcPr>
            <w:tcW w:type="dxa" w:w="2721"/>
          </w:tcPr>
          <w:p>
            <w:r/>
            <w:r>
              <w:t>эксперт вслух атрибутирует 1 дефект; модель «как смотреть»</w:t>
            </w:r>
          </w:p>
        </w:tc>
        <w:tc>
          <w:tcPr>
            <w:tcW w:type="dxa" w:w="2721"/>
          </w:tcPr>
          <w:p>
            <w:r/>
            <w:r>
              <w:rPr>
                <w:b/>
              </w:rPr>
              <w:t>рабочий пример</w:t>
            </w:r>
          </w:p>
        </w:tc>
      </w:tr>
      <w:tr>
        <w:tc>
          <w:tcPr>
            <w:tcW w:type="dxa" w:w="835"/>
          </w:tcPr>
          <w:p>
            <w:r/>
            <w:r>
              <w:t>1:05–1:35</w:t>
            </w:r>
          </w:p>
        </w:tc>
        <w:tc>
          <w:tcPr>
            <w:tcW w:type="dxa" w:w="2248"/>
          </w:tcPr>
          <w:p>
            <w:r/>
            <w:r>
              <w:t>Практика: подсаженные дефекты</w:t>
            </w:r>
          </w:p>
        </w:tc>
        <w:tc>
          <w:tcPr>
            <w:tcW w:type="dxa" w:w="835"/>
          </w:tcPr>
          <w:p>
            <w:r/>
            <w:r>
              <w:rPr>
                <w:b/>
              </w:rPr>
              <w:t>AE (PP)</w:t>
            </w:r>
          </w:p>
        </w:tc>
        <w:tc>
          <w:tcPr>
            <w:tcW w:type="dxa" w:w="2721"/>
          </w:tcPr>
          <w:p>
            <w:r/>
            <w:r>
              <w:t>студент гоняет diff по чек-листу, ловит дефекты; замер доли</w:t>
            </w:r>
          </w:p>
        </w:tc>
        <w:tc>
          <w:tcPr>
            <w:tcW w:type="dxa" w:w="2721"/>
          </w:tcPr>
          <w:p>
            <w:r/>
            <w:r>
              <w:t>germane high (прямой навык ревью)</w:t>
            </w:r>
          </w:p>
        </w:tc>
      </w:tr>
      <w:tr>
        <w:tc>
          <w:tcPr>
            <w:tcW w:type="dxa" w:w="835"/>
          </w:tcPr>
          <w:p>
            <w:r/>
            <w:r>
              <w:t>1:35–1:52</w:t>
            </w:r>
          </w:p>
        </w:tc>
        <w:tc>
          <w:tcPr>
            <w:tcW w:type="dxa" w:w="2248"/>
          </w:tcPr>
          <w:p>
            <w:r/>
            <w:r>
              <w:t>Свой PR + рефлексия Гиббса</w:t>
            </w:r>
          </w:p>
        </w:tc>
        <w:tc>
          <w:tcPr>
            <w:tcW w:type="dxa" w:w="835"/>
          </w:tcPr>
          <w:p>
            <w:r/>
            <w:r>
              <w:rPr>
                <w:b/>
              </w:rPr>
              <w:t>RO</w:t>
            </w:r>
          </w:p>
        </w:tc>
        <w:tc>
          <w:tcPr>
            <w:tcW w:type="dxa" w:w="2721"/>
          </w:tcPr>
          <w:p>
            <w:r/>
            <w:r>
              <w:t>переносит навык на свой PR из W4</w:t>
            </w:r>
          </w:p>
        </w:tc>
        <w:tc>
          <w:tcPr>
            <w:tcW w:type="dxa" w:w="2721"/>
          </w:tcPr>
          <w:p>
            <w:r/>
            <w:r>
              <w:t>germane</w:t>
            </w:r>
          </w:p>
        </w:tc>
      </w:tr>
      <w:tr>
        <w:tc>
          <w:tcPr>
            <w:tcW w:type="dxa" w:w="835"/>
          </w:tcPr>
          <w:p>
            <w:r/>
            <w:r>
              <w:t>1:52–2:00</w:t>
            </w:r>
          </w:p>
        </w:tc>
        <w:tc>
          <w:tcPr>
            <w:tcW w:type="dxa" w:w="2248"/>
          </w:tcPr>
          <w:p>
            <w:r/>
            <w:r>
              <w:t>Закрытие</w:t>
            </w:r>
          </w:p>
        </w:tc>
        <w:tc>
          <w:tcPr>
            <w:tcW w:type="dxa" w:w="835"/>
          </w:tcPr>
          <w:p>
            <w:r/>
            <w:r>
              <w:t>—</w:t>
            </w:r>
          </w:p>
        </w:tc>
        <w:tc>
          <w:tcPr>
            <w:tcW w:type="dxa" w:w="2721"/>
          </w:tcPr>
          <w:p>
            <w:r/>
            <w:r>
              <w:t>критерий артефакта + pre-work W6</w:t>
            </w:r>
          </w:p>
        </w:tc>
        <w:tc>
          <w:tcPr>
            <w:tcW w:type="dxa" w:w="2721"/>
          </w:tcPr>
          <w:p>
            <w:r/>
            <w:r>
              <w:t>—</w:t>
            </w:r>
          </w:p>
        </w:tc>
      </w:tr>
    </w:tbl>
    <w:p>
      <w:r>
        <w:rPr>
          <w:i/>
        </w:rPr>
        <w:t>Безопасный порядок: сначала дефекты в чужом коде (PP), только потом — свой PR. Снимает соц. тревогу.</w:t>
      </w:r>
    </w:p>
    <w:p>
      <w:pPr>
        <w:pStyle w:val="Heading1"/>
      </w:pPr>
      <w:r>
        <w:t>Рефлексия (Гиббс, кратко, в блоке 1:35)</w:t>
      </w:r>
    </w:p>
    <w:p>
      <w:r>
        <w:t>Описание (что ревьюил) → чувство (страшно ли показывать свой код?) → анализ (какие дефекты пропустил и почему) → вывод (ревью = успех, не позор) → план (что добавлю в чек-лист к своему стеку).</w:t>
      </w:r>
    </w:p>
    <w:p>
      <w:pPr>
        <w:pStyle w:val="Heading1"/>
      </w:pPr>
      <w:r>
        <w:t>Эмоциональная динамика (Пекрун) + психобезопасность</w:t>
      </w:r>
    </w:p>
    <w:p>
      <w:r>
        <w:t xml:space="preserve">Доминанта — </w:t>
      </w:r>
      <w:r>
        <w:rPr>
          <w:b/>
        </w:rPr>
        <w:t>эпистемическое «ага!»</w:t>
      </w:r>
      <w:r>
        <w:t xml:space="preserve"> (пойманный дефект) + </w:t>
      </w:r>
      <w:r>
        <w:rPr>
          <w:b/>
        </w:rPr>
        <w:t>социальная тревога</w:t>
      </w:r>
      <w:r>
        <w:t xml:space="preserve"> показа ревью. Контрмеры (CSCI, безопасность #1): blameless-нормы из W1; тренировка на </w:t>
      </w:r>
      <w:r>
        <w:rPr>
          <w:b/>
        </w:rPr>
        <w:t>подсаженных</w:t>
      </w:r>
      <w:r>
        <w:t xml:space="preserve"> дефектах (не своём коде); пойманный дефект = успех ревью. Фасилитатор первым показывает свой провальный прогон.</w:t>
      </w:r>
    </w:p>
    <w:p>
      <w:pPr>
        <w:pStyle w:val="Heading1"/>
      </w:pPr>
      <w:r>
        <w:t>Мотивационная поддержка</w:t>
      </w:r>
    </w:p>
    <w:p>
      <w:r>
        <w:rPr>
          <w:b/>
        </w:rPr>
        <w:t>Ценность:</w:t>
      </w:r>
      <w:r>
        <w:t xml:space="preserve"> Code Review AI-кода = строка резюме, ядро найма. </w:t>
      </w:r>
      <w:r>
        <w:rPr>
          <w:b/>
        </w:rPr>
        <w:t>Успех:</w:t>
      </w:r>
      <w:r>
        <w:t xml:space="preserve"> измеримое «нашёл 8 из 10» — ощутимая микро-победа. </w:t>
      </w:r>
      <w:r>
        <w:rPr>
          <w:b/>
        </w:rPr>
        <w:t>Прозрачность:</w:t>
      </w:r>
      <w:r>
        <w:t xml:space="preserve"> шаг 5/8, это то, ради чего курс.</w:t>
      </w:r>
    </w:p>
    <w:p>
      <w:pPr>
        <w:pStyle w:val="Heading1"/>
      </w:pPr>
      <w:r>
        <w:t>Проверка (формирующая, критериальная, измеримая)</w:t>
      </w:r>
    </w:p>
    <w:p>
      <w:r>
        <w:t xml:space="preserve">Доля найденных подсаженных дефектов </w:t>
      </w:r>
      <w:r>
        <w:rPr>
          <w:b/>
        </w:rPr>
        <w:t>≥80%</w:t>
      </w:r>
      <w:r>
        <w:t xml:space="preserve">; чек-лист заполнен; дефекты в своём PR устранены. </w:t>
      </w:r>
      <w:r>
        <w:rPr>
          <w:i/>
        </w:rPr>
        <w:t>(Ранний прокси освоения ядра — leading indicator.)</w:t>
      </w:r>
    </w:p>
    <w:p>
      <w:pPr>
        <w:pStyle w:val="Heading1"/>
      </w:pPr>
      <w:r>
        <w:t>ДЗ к W6 / Чекпоинт</w:t>
      </w:r>
    </w:p>
    <w:p>
      <w:r>
        <w:t xml:space="preserve">Ревью своего PR по чек-листу, устранить дефекты. </w:t>
      </w:r>
      <w:r>
        <w:rPr>
          <w:b/>
        </w:rPr>
        <w:t>Промежуточный чекпоинт (W5→W6):</w:t>
      </w:r>
      <w:r>
        <w:t xml:space="preserve"> self+peer-review → светофор 🟢/🟡/🔴 (</w:t>
      </w:r>
      <w:r>
        <w:rPr>
          <w:rFonts w:ascii="Consolas" w:hAnsi="Consolas"/>
          <w:sz w:val="19"/>
        </w:rPr>
        <w:t>../02-materials/midcourse-checkpoint.md</w:t>
      </w:r>
      <w:r>
        <w:t>). «Принято»: дефекты найдены и устранены. ~2 ч.</w:t>
      </w:r>
    </w:p>
    <w:p>
      <w:pPr>
        <w:pStyle w:val="Heading1"/>
      </w:pPr>
      <w:r>
        <w:t>Тиры (обратная сторона экспертности)</w:t>
      </w:r>
    </w:p>
    <w:p>
      <w:pPr>
        <w:pStyle w:val="ListBullet"/>
      </w:pPr>
      <w:r>
        <w:rPr>
          <w:b/>
        </w:rPr>
        <w:t>T1:</w:t>
      </w:r>
      <w:r>
        <w:t xml:space="preserve"> ревью по чек-листу на узнаваемых дефектах. · </w:t>
      </w:r>
      <w:r>
        <w:rPr>
          <w:b/>
        </w:rPr>
        <w:t>T2:</w:t>
      </w:r>
      <w:r>
        <w:t xml:space="preserve"> свой PR + secure-coding пункты. · </w:t>
      </w:r>
      <w:r>
        <w:rPr>
          <w:b/>
        </w:rPr>
        <w:t>T3:</w:t>
      </w:r>
      <w:r>
        <w:t xml:space="preserve"> доработка чек-листа под команду, разбор Copilot/Codex review.</w:t>
      </w:r>
    </w:p>
    <w:p>
      <w:pPr>
        <w:pStyle w:val="Heading1"/>
      </w:pPr>
      <w:r>
        <w:t>Риски урока</w:t>
      </w:r>
    </w:p>
    <w:p>
      <w:pPr>
        <w:pStyle w:val="ListBullet"/>
      </w:pPr>
      <w:r>
        <w:t>Боязнь показать ошибки → blameless + чужие дефекты сначала. · Абстрактное ревью → подсаженные дефекты, не теория. · Чек-лист «для галочки» → замер доли найденного как факт.</w:t>
      </w:r>
    </w:p>
    <w:p>
      <w:r>
        <w:br w:type="page"/>
      </w:r>
    </w:p>
    <w:p>
      <w:pPr>
        <w:pStyle w:val="Heading1"/>
      </w:pPr>
      <w:r>
        <w:t>W6 — Тестирование AI-разработки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Статус: драфт к согласованию с экспертом</w:t>
            </w:r>
            <w:r>
              <w:t xml:space="preserve"> (тайминг, материалы, worked examples).</w:t>
              <w:br/>
              <w:t>Тип 4C/ID: PP. ≈2 ч, live. Артефакт — тесты + coverage-отчёт, зелёный CI. Intrinsic med.</w:t>
              <w:br/>
              <w:t>Спроектирован по скиллу «Образовательный опыт»: цикл Колба + Гиббс, нагрузка по Свеллеру,</w:t>
              <w:br/>
              <w:t>эмоции по Пекруну (риск скуки → активизация!), мотивационная поддержка, чек-лист согласованности.</w:t>
            </w:r>
          </w:p>
        </w:tc>
      </w:tr>
    </w:tbl>
    <w:p/>
    <w:p>
      <w:pPr>
        <w:pStyle w:val="Heading1"/>
      </w:pPr>
      <w:r>
        <w:t>Образовательный результат (ABCD)</w:t>
      </w:r>
    </w:p>
    <w:p>
      <w:pPr>
        <w:pStyle w:val="ListBullet"/>
      </w:pPr>
      <w:r>
        <w:rPr>
          <w:b/>
        </w:rPr>
        <w:t>A</w:t>
      </w:r>
      <w:r>
        <w:t xml:space="preserve"> студент · </w:t>
      </w:r>
      <w:r>
        <w:rPr>
          <w:b/>
        </w:rPr>
        <w:t>B</w:t>
      </w:r>
      <w:r>
        <w:t xml:space="preserve"> проектирует тест-стратегию и использует coverage как критерий готовности ·</w:t>
        <w:br/>
        <w:t xml:space="preserve">  </w:t>
      </w:r>
      <w:r>
        <w:rPr>
          <w:b/>
        </w:rPr>
        <w:t>C</w:t>
      </w:r>
      <w:r>
        <w:t xml:space="preserve"> для AI-сгенерённых изменений своего проекта · </w:t>
      </w:r>
      <w:r>
        <w:rPr>
          <w:b/>
        </w:rPr>
        <w:t>D</w:t>
      </w:r>
      <w:r>
        <w:t xml:space="preserve"> критичная логика покрыта, есть негативные</w:t>
        <w:br/>
        <w:t xml:space="preserve">  сценарии, CI зелёный.</w:t>
      </w:r>
    </w:p>
    <w:p>
      <w:pPr>
        <w:pStyle w:val="Heading1"/>
      </w:pPr>
      <w:r>
        <w:t>Вектор опыта (аффективная цель)</w:t>
      </w:r>
    </w:p>
    <w:p>
      <w:r>
        <w:t xml:space="preserve">Студент </w:t>
      </w:r>
      <w:r>
        <w:rPr>
          <w:b/>
        </w:rPr>
        <w:t>переживает доказательность</w:t>
      </w:r>
      <w:r>
        <w:t>: «тест — не формальность, а мой аргумент, что AI-код работает». Сдвиг от «тесты пишут потом и для галочки» к «тест из спеки = критерий готовности».</w:t>
      </w:r>
    </w:p>
    <w:p>
      <w:pPr>
        <w:pStyle w:val="Heading1"/>
      </w:pPr>
      <w:r>
        <w:t>Конструктивная согласованность (чек-лист)</w:t>
      </w:r>
    </w:p>
    <w:p>
      <w:r>
        <w:t xml:space="preserve">ОР (тест-стратегия + coverage) ↔ </w:t>
      </w:r>
      <w:r>
        <w:rPr>
          <w:b/>
        </w:rPr>
        <w:t>стратегия</w:t>
      </w:r>
      <w:r>
        <w:t xml:space="preserve"> (частичная практика — PP: пишем тесты из EARS-критериев спеки) ↔ </w:t>
      </w:r>
      <w:r>
        <w:rPr>
          <w:b/>
        </w:rPr>
        <w:t>оценка</w:t>
      </w:r>
      <w:r>
        <w:t xml:space="preserve"> (критериальная: критичная логика покрыта, негативы есть, CI зелёный). Смысл — тесты своего проекта.</w:t>
      </w:r>
    </w:p>
    <w:p>
      <w:pPr>
        <w:pStyle w:val="Heading1"/>
      </w:pPr>
      <w:r>
        <w:t>Артефакт</w:t>
      </w:r>
    </w:p>
    <w:p>
      <w:r>
        <w:t>Набор тестов (unit/integration/regression) + coverage-отчёт, зелёный CI.</w:t>
      </w:r>
    </w:p>
    <w:p>
      <w:pPr>
        <w:pStyle w:val="Heading1"/>
      </w:pPr>
      <w:r>
        <w:t>Pre-work</w:t>
      </w:r>
    </w:p>
    <w:p>
      <w:r>
        <w:t xml:space="preserve">Убедиться, что тест-раннер и CI настроены (часть pre-work W1); PR из W5. </w:t>
      </w:r>
      <w:r>
        <w:rPr>
          <w:i/>
        </w:rPr>
        <w:t>(Эффект взаимосвязанности — тесты на уже отревьюенный код.)</w:t>
      </w:r>
    </w:p>
    <w:p>
      <w:pPr>
        <w:pStyle w:val="Heading1"/>
      </w:pPr>
      <w:r>
        <w:t>Подготовка фасилитатора</w:t>
      </w:r>
    </w:p>
    <w:p>
      <w:r>
        <w:t xml:space="preserve">Шаблон test pyramid; </w:t>
      </w:r>
      <w:r>
        <w:rPr>
          <w:b/>
        </w:rPr>
        <w:t>готовый CI-workflow</w:t>
      </w:r>
      <w:r>
        <w:t xml:space="preserve"> (GitHub Actions) — не настраивать на занятии; снапшот-ветка </w:t>
      </w:r>
      <w:r>
        <w:rPr>
          <w:rFonts w:ascii="Consolas" w:hAnsi="Consolas"/>
          <w:sz w:val="19"/>
        </w:rPr>
        <w:t>w6</w:t>
      </w:r>
      <w:r>
        <w:t xml:space="preserve"> с заготовкой тестов.</w:t>
      </w:r>
    </w:p>
    <w:p>
      <w:pPr>
        <w:pStyle w:val="Heading1"/>
      </w:pPr>
      <w:r>
        <w:t>Поминутный план (≈120 мин) — разметка по циклу Колба + нагрузка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41"/>
        <w:gridCol w:w="2395"/>
        <w:gridCol w:w="931"/>
        <w:gridCol w:w="3061"/>
        <w:gridCol w:w="2129"/>
      </w:tblGrid>
      <w:tr>
        <w:tc>
          <w:tcPr>
            <w:tcW w:type="dxa" w:w="84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Время</w:t>
            </w:r>
          </w:p>
        </w:tc>
        <w:tc>
          <w:tcPr>
            <w:tcW w:type="dxa" w:w="2396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Блок</w:t>
            </w:r>
          </w:p>
        </w:tc>
        <w:tc>
          <w:tcPr>
            <w:tcW w:type="dxa" w:w="93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Колб</w:t>
            </w:r>
          </w:p>
        </w:tc>
        <w:tc>
          <w:tcPr>
            <w:tcW w:type="dxa" w:w="306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Что происходит</w:t>
            </w:r>
          </w:p>
        </w:tc>
        <w:tc>
          <w:tcPr>
            <w:tcW w:type="dxa" w:w="213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Нагрузка (стратегия Свеллера)</w:t>
            </w:r>
          </w:p>
        </w:tc>
      </w:tr>
      <w:tr>
        <w:tc>
          <w:tcPr>
            <w:tcW w:type="dxa" w:w="842"/>
          </w:tcPr>
          <w:p>
            <w:r/>
            <w:r>
              <w:t>0:00–0:15</w:t>
            </w:r>
          </w:p>
        </w:tc>
        <w:tc>
          <w:tcPr>
            <w:tcW w:type="dxa" w:w="2396"/>
          </w:tcPr>
          <w:p>
            <w:r/>
            <w:r>
              <w:t>Environment doctor</w:t>
            </w:r>
          </w:p>
        </w:tc>
        <w:tc>
          <w:tcPr>
            <w:tcW w:type="dxa" w:w="932"/>
          </w:tcPr>
          <w:p>
            <w:r/>
            <w:r>
              <w:t>—</w:t>
            </w:r>
          </w:p>
        </w:tc>
        <w:tc>
          <w:tcPr>
            <w:tcW w:type="dxa" w:w="3061"/>
          </w:tcPr>
          <w:p>
            <w:r/>
            <w:r>
              <w:t xml:space="preserve">добор окружения; сломан → ветка </w:t>
            </w:r>
            <w:r>
              <w:rPr>
                <w:rFonts w:ascii="Consolas" w:hAnsi="Consolas"/>
                <w:sz w:val="19"/>
              </w:rPr>
              <w:t>w6</w:t>
            </w:r>
          </w:p>
        </w:tc>
        <w:tc>
          <w:tcPr>
            <w:tcW w:type="dxa" w:w="2130"/>
          </w:tcPr>
          <w:p>
            <w:r/>
            <w:r>
              <w:t>extraneous ↓</w:t>
            </w:r>
          </w:p>
        </w:tc>
      </w:tr>
      <w:tr>
        <w:tc>
          <w:tcPr>
            <w:tcW w:type="dxa" w:w="842"/>
          </w:tcPr>
          <w:p>
            <w:r/>
            <w:r>
              <w:t>0:15–0:35</w:t>
            </w:r>
          </w:p>
        </w:tc>
        <w:tc>
          <w:tcPr>
            <w:tcW w:type="dxa" w:w="2396"/>
          </w:tcPr>
          <w:p>
            <w:r/>
            <w:r>
              <w:t>Концепт: тест из спеки</w:t>
            </w:r>
          </w:p>
        </w:tc>
        <w:tc>
          <w:tcPr>
            <w:tcW w:type="dxa" w:w="932"/>
          </w:tcPr>
          <w:p>
            <w:r/>
            <w:r>
              <w:rPr>
                <w:b/>
              </w:rPr>
              <w:t>AC</w:t>
            </w:r>
          </w:p>
        </w:tc>
        <w:tc>
          <w:tcPr>
            <w:tcW w:type="dxa" w:w="3061"/>
          </w:tcPr>
          <w:p>
            <w:r/>
            <w:r>
              <w:t>EARS-критерий → тест; негативы; coverage как критерий</w:t>
            </w:r>
          </w:p>
        </w:tc>
        <w:tc>
          <w:tcPr>
            <w:tcW w:type="dxa" w:w="2130"/>
          </w:tcPr>
          <w:p>
            <w:r/>
            <w:r>
              <w:t>intrinsic med; всё важное вместе</w:t>
            </w:r>
          </w:p>
        </w:tc>
      </w:tr>
      <w:tr>
        <w:tc>
          <w:tcPr>
            <w:tcW w:type="dxa" w:w="842"/>
          </w:tcPr>
          <w:p>
            <w:r/>
            <w:r>
              <w:t>0:35–1:05</w:t>
            </w:r>
          </w:p>
        </w:tc>
        <w:tc>
          <w:tcPr>
            <w:tcW w:type="dxa" w:w="2396"/>
          </w:tcPr>
          <w:p>
            <w:r/>
            <w:r>
              <w:t>Worked example: тесты из EARS вживую</w:t>
            </w:r>
          </w:p>
        </w:tc>
        <w:tc>
          <w:tcPr>
            <w:tcW w:type="dxa" w:w="932"/>
          </w:tcPr>
          <w:p>
            <w:r/>
            <w:r>
              <w:rPr>
                <w:b/>
              </w:rPr>
              <w:t>CE (vicarious)</w:t>
            </w:r>
          </w:p>
        </w:tc>
        <w:tc>
          <w:tcPr>
            <w:tcW w:type="dxa" w:w="3061"/>
          </w:tcPr>
          <w:p>
            <w:r/>
            <w:r>
              <w:t>эксперт превращает критерий спеки в happy+негатив; гоняет CI</w:t>
            </w:r>
          </w:p>
        </w:tc>
        <w:tc>
          <w:tcPr>
            <w:tcW w:type="dxa" w:w="2130"/>
          </w:tcPr>
          <w:p>
            <w:r/>
            <w:r>
              <w:rPr>
                <w:b/>
              </w:rPr>
              <w:t>рабочий пример</w:t>
            </w:r>
          </w:p>
        </w:tc>
      </w:tr>
      <w:tr>
        <w:tc>
          <w:tcPr>
            <w:tcW w:type="dxa" w:w="842"/>
          </w:tcPr>
          <w:p>
            <w:r/>
            <w:r>
              <w:t>1:05–1:40</w:t>
            </w:r>
          </w:p>
        </w:tc>
        <w:tc>
          <w:tcPr>
            <w:tcW w:type="dxa" w:w="2396"/>
          </w:tcPr>
          <w:p>
            <w:r/>
            <w:r>
              <w:t>Своя практика: тесты на свой PR</w:t>
            </w:r>
          </w:p>
        </w:tc>
        <w:tc>
          <w:tcPr>
            <w:tcW w:type="dxa" w:w="932"/>
          </w:tcPr>
          <w:p>
            <w:r/>
            <w:r>
              <w:rPr>
                <w:b/>
              </w:rPr>
              <w:t>AE (PP)</w:t>
            </w:r>
          </w:p>
        </w:tc>
        <w:tc>
          <w:tcPr>
            <w:tcW w:type="dxa" w:w="3061"/>
          </w:tcPr>
          <w:p>
            <w:r/>
            <w:r>
              <w:t>покрывает критичную логику, добавляет негативы, зелёный CI</w:t>
            </w:r>
          </w:p>
        </w:tc>
        <w:tc>
          <w:tcPr>
            <w:tcW w:type="dxa" w:w="2130"/>
          </w:tcPr>
          <w:p>
            <w:r/>
            <w:r>
              <w:t xml:space="preserve">germane; </w:t>
            </w:r>
            <w:r>
              <w:rPr>
                <w:b/>
              </w:rPr>
              <w:t>вызов T3</w:t>
            </w:r>
            <w:r>
              <w:t xml:space="preserve"> против скуки</w:t>
            </w:r>
          </w:p>
        </w:tc>
      </w:tr>
      <w:tr>
        <w:tc>
          <w:tcPr>
            <w:tcW w:type="dxa" w:w="842"/>
          </w:tcPr>
          <w:p>
            <w:r/>
            <w:r>
              <w:t>1:40–1:52</w:t>
            </w:r>
          </w:p>
        </w:tc>
        <w:tc>
          <w:tcPr>
            <w:tcW w:type="dxa" w:w="2396"/>
          </w:tcPr>
          <w:p>
            <w:r/>
            <w:r>
              <w:t>Разбор + рефлексия Гиббса</w:t>
            </w:r>
          </w:p>
        </w:tc>
        <w:tc>
          <w:tcPr>
            <w:tcW w:type="dxa" w:w="932"/>
          </w:tcPr>
          <w:p>
            <w:r/>
            <w:r>
              <w:rPr>
                <w:b/>
              </w:rPr>
              <w:t>RO</w:t>
            </w:r>
          </w:p>
        </w:tc>
        <w:tc>
          <w:tcPr>
            <w:tcW w:type="dxa" w:w="3061"/>
          </w:tcPr>
          <w:p>
            <w:r/>
            <w:r>
              <w:t>где coverage обманул (зелёный, но баг живой)</w:t>
            </w:r>
          </w:p>
        </w:tc>
        <w:tc>
          <w:tcPr>
            <w:tcW w:type="dxa" w:w="2130"/>
          </w:tcPr>
          <w:p>
            <w:r/>
            <w:r>
              <w:t>germane</w:t>
            </w:r>
          </w:p>
        </w:tc>
      </w:tr>
      <w:tr>
        <w:tc>
          <w:tcPr>
            <w:tcW w:type="dxa" w:w="842"/>
          </w:tcPr>
          <w:p>
            <w:r/>
            <w:r>
              <w:t>1:52–2:00</w:t>
            </w:r>
          </w:p>
        </w:tc>
        <w:tc>
          <w:tcPr>
            <w:tcW w:type="dxa" w:w="2396"/>
          </w:tcPr>
          <w:p>
            <w:r/>
            <w:r>
              <w:t>Закрытие</w:t>
            </w:r>
          </w:p>
        </w:tc>
        <w:tc>
          <w:tcPr>
            <w:tcW w:type="dxa" w:w="932"/>
          </w:tcPr>
          <w:p>
            <w:r/>
            <w:r>
              <w:t>—</w:t>
            </w:r>
          </w:p>
        </w:tc>
        <w:tc>
          <w:tcPr>
            <w:tcW w:type="dxa" w:w="3061"/>
          </w:tcPr>
          <w:p>
            <w:r/>
            <w:r>
              <w:t>критерий артефакта + pre-work W7</w:t>
            </w:r>
          </w:p>
        </w:tc>
        <w:tc>
          <w:tcPr>
            <w:tcW w:type="dxa" w:w="2130"/>
          </w:tcPr>
          <w:p>
            <w:r/>
            <w:r>
              <w:t>—</w:t>
            </w:r>
          </w:p>
        </w:tc>
      </w:tr>
    </w:tbl>
    <w:p>
      <w:r>
        <w:rPr>
          <w:i/>
        </w:rPr>
        <w:t>CI готов заранее (extraneous ↓): настройка с нуля украла бы занятие.</w:t>
      </w:r>
    </w:p>
    <w:p>
      <w:pPr>
        <w:pStyle w:val="Heading1"/>
      </w:pPr>
      <w:r>
        <w:t>Рефлексия (Гиббс, кратко, в блоке 1:40)</w:t>
      </w:r>
    </w:p>
    <w:p>
      <w:r>
        <w:t>Описание (что покрыл тестами) → чувство (рутинно или азартно?) → анализ (где тест прошёл, но баг остался) → вывод (coverage ≠ корректность) → план (какой негатив добавлю к W7).</w:t>
      </w:r>
    </w:p>
    <w:p>
      <w:pPr>
        <w:pStyle w:val="Heading1"/>
      </w:pPr>
      <w:r>
        <w:t>Эмоциональная динамика (Пекрун)</w:t>
      </w:r>
    </w:p>
    <w:p>
      <w:r>
        <w:t xml:space="preserve">Доминанта — </w:t>
      </w:r>
      <w:r>
        <w:rPr>
          <w:b/>
        </w:rPr>
        <w:t>тематическая, расслабляющая</w:t>
      </w:r>
      <w:r>
        <w:t xml:space="preserve"> (рутина тестов) → риск </w:t>
      </w:r>
      <w:r>
        <w:rPr>
          <w:b/>
        </w:rPr>
        <w:t>скуки</w:t>
      </w:r>
      <w:r>
        <w:t xml:space="preserve"> (расслабляющее удовольствие мотивацию не держит). Контрмера — </w:t>
      </w:r>
      <w:r>
        <w:rPr>
          <w:b/>
        </w:rPr>
        <w:t>активизирующий вызов</w:t>
      </w:r>
      <w:r>
        <w:t>: «агент написал тест, который проходит, но не ловит баг — найди»; T3-стретч (regression-сеть, недетерминизм LLM). Цель — вернуть активизирующее удовольствие.</w:t>
      </w:r>
    </w:p>
    <w:p>
      <w:pPr>
        <w:pStyle w:val="Heading1"/>
      </w:pPr>
      <w:r>
        <w:t>Мотивационная поддержка</w:t>
      </w:r>
    </w:p>
    <w:p>
      <w:r>
        <w:rPr>
          <w:b/>
        </w:rPr>
        <w:t>Ценность:</w:t>
      </w:r>
      <w:r>
        <w:t xml:space="preserve"> тестирование AI-логики = строка резюме. </w:t>
      </w:r>
      <w:r>
        <w:rPr>
          <w:b/>
        </w:rPr>
        <w:t>Успех:</w:t>
      </w:r>
      <w:r>
        <w:t xml:space="preserve"> зелёный CI на своём проекте. </w:t>
      </w:r>
      <w:r>
        <w:rPr>
          <w:b/>
        </w:rPr>
        <w:t>Прозрачность:</w:t>
      </w:r>
      <w:r>
        <w:t xml:space="preserve"> шаг 6/8, проект почти к защите.</w:t>
      </w:r>
    </w:p>
    <w:p>
      <w:pPr>
        <w:pStyle w:val="Heading1"/>
      </w:pPr>
      <w:r>
        <w:t>Проверка (формирующая, критериальная)</w:t>
      </w:r>
    </w:p>
    <w:p>
      <w:r>
        <w:t>Критичная логика покрыта; есть негативные сценарии; CI зелёный.</w:t>
      </w:r>
    </w:p>
    <w:p>
      <w:pPr>
        <w:pStyle w:val="Heading1"/>
      </w:pPr>
      <w:r>
        <w:t>ДЗ к W7</w:t>
      </w:r>
    </w:p>
    <w:p>
      <w:r>
        <w:t xml:space="preserve">Дописать тесты до зелёного CI; </w:t>
      </w:r>
      <w:r>
        <w:rPr>
          <w:b/>
        </w:rPr>
        <w:t>клонировать выданный легаси-репо</w:t>
      </w:r>
      <w:r>
        <w:t>, прочитать его README/структуру — вход в W7. «Принято»: критичная логика покрыта, CI зелёный. ~3 ч.</w:t>
      </w:r>
    </w:p>
    <w:p>
      <w:pPr>
        <w:pStyle w:val="Heading1"/>
      </w:pPr>
      <w:r>
        <w:t>Тиры (обратная сторона экспертности)</w:t>
      </w:r>
    </w:p>
    <w:p>
      <w:pPr>
        <w:pStyle w:val="ListBullet"/>
      </w:pPr>
      <w:r>
        <w:rPr>
          <w:b/>
        </w:rPr>
        <w:t>T1:</w:t>
      </w:r>
      <w:r>
        <w:t xml:space="preserve"> дополняет готовые тесты. · </w:t>
      </w:r>
      <w:r>
        <w:rPr>
          <w:b/>
        </w:rPr>
        <w:t>T2:</w:t>
      </w:r>
      <w:r>
        <w:t xml:space="preserve"> своя стратегия + coverage. · </w:t>
      </w:r>
      <w:r>
        <w:rPr>
          <w:b/>
        </w:rPr>
        <w:t>T3:</w:t>
      </w:r>
      <w:r>
        <w:t xml:space="preserve"> regression-сеть, тестирование недетерминизма LLM-логики.</w:t>
      </w:r>
    </w:p>
    <w:p>
      <w:pPr>
        <w:pStyle w:val="Heading1"/>
      </w:pPr>
      <w:r>
        <w:t>Риски урока</w:t>
      </w:r>
    </w:p>
    <w:p>
      <w:pPr>
        <w:pStyle w:val="ListBullet"/>
      </w:pPr>
      <w:r>
        <w:t>Настройка CI с нуля → шаблон готов заранее. · Скука рутины → активизирующий вызов + T3-стретч. · «Coverage ради цифры» → показываем зелёный-но-баг.</w:t>
      </w:r>
    </w:p>
    <w:p>
      <w:r>
        <w:br w:type="page"/>
      </w:r>
    </w:p>
    <w:p>
      <w:pPr>
        <w:pStyle w:val="Heading1"/>
      </w:pPr>
      <w:r>
        <w:t>W7 — Легаси и существующий код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Статус: драфт к согласованию с экспертом</w:t>
            </w:r>
            <w:r>
              <w:t xml:space="preserve"> (тайминг, материалы, worked examples).</w:t>
              <w:br/>
              <w:t xml:space="preserve">Тип 4C/ID: LT, high intrinsic. ≈2 ч, live. Артефакт — PR в легаси-репо. </w:t>
            </w:r>
            <w:r>
              <w:rPr>
                <w:b/>
              </w:rPr>
              <w:t>Яма #2 — главный риск отвала.</w:t>
            </w:r>
            <w:r>
              <w:br/>
              <w:t>Спроектирован по скиллу «Образовательный опыт»: цикл Колба + Гиббс, нагрузка по Свеллеру,</w:t>
              <w:br/>
              <w:t>эмоции по Пекруну (преодолеваемая фрустрация), мотивационная поддержка, чек-лист согласованности.</w:t>
            </w:r>
          </w:p>
        </w:tc>
      </w:tr>
    </w:tbl>
    <w:p/>
    <w:p>
      <w:pPr>
        <w:pStyle w:val="Heading1"/>
      </w:pPr>
      <w:r>
        <w:t>Образовательный результат (ABCD)</w:t>
      </w:r>
    </w:p>
    <w:p>
      <w:pPr>
        <w:pStyle w:val="ListBullet"/>
      </w:pPr>
      <w:r>
        <w:rPr>
          <w:b/>
        </w:rPr>
        <w:t>A</w:t>
      </w:r>
      <w:r>
        <w:t xml:space="preserve"> студент · </w:t>
      </w:r>
      <w:r>
        <w:rPr>
          <w:b/>
        </w:rPr>
        <w:t>B</w:t>
      </w:r>
      <w:r>
        <w:t xml:space="preserve"> вносит фичу/багфикс/рефакторинг через спеку в существующий код · </w:t>
      </w:r>
      <w:r>
        <w:rPr>
          <w:b/>
        </w:rPr>
        <w:t>C</w:t>
      </w:r>
      <w:r>
        <w:t xml:space="preserve"> в легаси-репо,</w:t>
        <w:br/>
        <w:t xml:space="preserve">  не им написанном · </w:t>
      </w:r>
      <w:r>
        <w:rPr>
          <w:b/>
        </w:rPr>
        <w:t>D</w:t>
      </w:r>
      <w:r>
        <w:t xml:space="preserve"> изменение проходит тесты, не ломает смежное, ограничено заявленным scope.</w:t>
      </w:r>
    </w:p>
    <w:p>
      <w:pPr>
        <w:pStyle w:val="Heading1"/>
      </w:pPr>
      <w:r>
        <w:t>Вектор опыта (аффективная цель)</w:t>
      </w:r>
    </w:p>
    <w:p>
      <w:r>
        <w:t xml:space="preserve">Студент </w:t>
      </w:r>
      <w:r>
        <w:rPr>
          <w:b/>
        </w:rPr>
        <w:t>переживает перенос</w:t>
      </w:r>
      <w:r>
        <w:t>: «я применил весь цикл в реальном незнакомом коде, а не в учебной песочнице». Это момент «я правда умею», ближайший к рабочей реальности.</w:t>
      </w:r>
    </w:p>
    <w:p>
      <w:pPr>
        <w:pStyle w:val="Heading1"/>
      </w:pPr>
      <w:r>
        <w:t>Конструктивная согласованность (чек-лист)</w:t>
      </w:r>
    </w:p>
    <w:p>
      <w:r>
        <w:t xml:space="preserve">ОР (изменение в легаси через спеку) ↔ </w:t>
      </w:r>
      <w:r>
        <w:rPr>
          <w:b/>
        </w:rPr>
        <w:t>стратегия</w:t>
      </w:r>
      <w:r>
        <w:t xml:space="preserve"> (целостная учебная задача LT в аутентичном легаси; перенос навыков W2–W6) ↔ </w:t>
      </w:r>
      <w:r>
        <w:rPr>
          <w:b/>
        </w:rPr>
        <w:t>оценка</w:t>
      </w:r>
      <w:r>
        <w:t xml:space="preserve"> (критериальная: тесты зелёные, смежное цело, scope соблюдён). Смысл — чужой реальный код.</w:t>
      </w:r>
    </w:p>
    <w:p>
      <w:pPr>
        <w:pStyle w:val="Heading1"/>
      </w:pPr>
      <w:r>
        <w:t>Артефакт</w:t>
      </w:r>
    </w:p>
    <w:p>
      <w:r>
        <w:t>PR в легаси-репо: изменение в scope, зелёные тесты, смежное не сломано.</w:t>
      </w:r>
    </w:p>
    <w:p>
      <w:pPr>
        <w:pStyle w:val="Heading1"/>
      </w:pPr>
      <w:r>
        <w:t>Pre-work</w:t>
      </w:r>
    </w:p>
    <w:p>
      <w:r>
        <w:t xml:space="preserve">Клонировать предоставленный легаси-репо; прочитать README/структуру. </w:t>
      </w:r>
      <w:r>
        <w:rPr>
          <w:i/>
        </w:rPr>
        <w:t>(Эффект взаимосвязанности + extraneous ↓: репо выдан заранее, не знакомимся на уроке.)</w:t>
      </w:r>
    </w:p>
    <w:p>
      <w:pPr>
        <w:pStyle w:val="Heading1"/>
      </w:pPr>
      <w:r>
        <w:t>Подготовка фасилитатора</w:t>
      </w:r>
    </w:p>
    <w:p>
      <w:r>
        <w:t xml:space="preserve">Учебный </w:t>
      </w:r>
      <w:r>
        <w:rPr>
          <w:b/>
        </w:rPr>
        <w:t>легаси-репо с тестами и «минами»</w:t>
      </w:r>
      <w:r>
        <w:t xml:space="preserve"> (хрупкие зависимости); снапшот-ветка </w:t>
      </w:r>
      <w:r>
        <w:rPr>
          <w:rFonts w:ascii="Consolas" w:hAnsi="Consolas"/>
          <w:sz w:val="19"/>
        </w:rPr>
        <w:t>w7</w:t>
      </w:r>
      <w:r>
        <w:t>; пример ADR; парные группы для разбора (снизить тревогу).</w:t>
      </w:r>
    </w:p>
    <w:p>
      <w:pPr>
        <w:pStyle w:val="Heading1"/>
      </w:pPr>
      <w:r>
        <w:t>Поминутный план (≈120 мин) — разметка по циклу Колба + нагрузка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30"/>
        <w:gridCol w:w="2585"/>
        <w:gridCol w:w="830"/>
        <w:gridCol w:w="2585"/>
        <w:gridCol w:w="2529"/>
      </w:tblGrid>
      <w:tr>
        <w:tc>
          <w:tcPr>
            <w:tcW w:type="dxa" w:w="83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Время</w:t>
            </w:r>
          </w:p>
        </w:tc>
        <w:tc>
          <w:tcPr>
            <w:tcW w:type="dxa" w:w="258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Блок</w:t>
            </w:r>
          </w:p>
        </w:tc>
        <w:tc>
          <w:tcPr>
            <w:tcW w:type="dxa" w:w="83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Колб</w:t>
            </w:r>
          </w:p>
        </w:tc>
        <w:tc>
          <w:tcPr>
            <w:tcW w:type="dxa" w:w="258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Что происходит</w:t>
            </w:r>
          </w:p>
        </w:tc>
        <w:tc>
          <w:tcPr>
            <w:tcW w:type="dxa" w:w="2529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Нагрузка (стратегия Свеллера)</w:t>
            </w:r>
          </w:p>
        </w:tc>
      </w:tr>
      <w:tr>
        <w:tc>
          <w:tcPr>
            <w:tcW w:type="dxa" w:w="830"/>
          </w:tcPr>
          <w:p>
            <w:r/>
            <w:r>
              <w:t>0:00–0:15</w:t>
            </w:r>
          </w:p>
        </w:tc>
        <w:tc>
          <w:tcPr>
            <w:tcW w:type="dxa" w:w="2585"/>
          </w:tcPr>
          <w:p>
            <w:r/>
            <w:r>
              <w:t>Environment doctor</w:t>
            </w:r>
          </w:p>
        </w:tc>
        <w:tc>
          <w:tcPr>
            <w:tcW w:type="dxa" w:w="830"/>
          </w:tcPr>
          <w:p>
            <w:r/>
            <w:r>
              <w:t>—</w:t>
            </w:r>
          </w:p>
        </w:tc>
        <w:tc>
          <w:tcPr>
            <w:tcW w:type="dxa" w:w="2585"/>
          </w:tcPr>
          <w:p>
            <w:r/>
            <w:r>
              <w:t xml:space="preserve">добор окружения; сломан → ветка </w:t>
            </w:r>
            <w:r>
              <w:rPr>
                <w:rFonts w:ascii="Consolas" w:hAnsi="Consolas"/>
                <w:sz w:val="19"/>
              </w:rPr>
              <w:t>w7</w:t>
            </w:r>
          </w:p>
        </w:tc>
        <w:tc>
          <w:tcPr>
            <w:tcW w:type="dxa" w:w="2529"/>
          </w:tcPr>
          <w:p>
            <w:r/>
            <w:r>
              <w:t>extraneous ↓</w:t>
            </w:r>
          </w:p>
        </w:tc>
      </w:tr>
      <w:tr>
        <w:tc>
          <w:tcPr>
            <w:tcW w:type="dxa" w:w="830"/>
          </w:tcPr>
          <w:p>
            <w:r/>
            <w:r>
              <w:t>0:15–0:35</w:t>
            </w:r>
          </w:p>
        </w:tc>
        <w:tc>
          <w:tcPr>
            <w:tcW w:type="dxa" w:w="2585"/>
          </w:tcPr>
          <w:p>
            <w:r/>
            <w:r>
              <w:t>Концепт: ИИ в чужом коде</w:t>
            </w:r>
          </w:p>
        </w:tc>
        <w:tc>
          <w:tcPr>
            <w:tcW w:type="dxa" w:w="830"/>
          </w:tcPr>
          <w:p>
            <w:r/>
            <w:r>
              <w:rPr>
                <w:b/>
              </w:rPr>
              <w:t>AC</w:t>
            </w:r>
          </w:p>
        </w:tc>
        <w:tc>
          <w:tcPr>
            <w:tcW w:type="dxa" w:w="2585"/>
          </w:tcPr>
          <w:p>
            <w:r/>
            <w:r>
              <w:t>риски: архитектурные сдвиги, тех-долг, ломка смежного</w:t>
            </w:r>
          </w:p>
        </w:tc>
        <w:tc>
          <w:tcPr>
            <w:tcW w:type="dxa" w:w="2529"/>
          </w:tcPr>
          <w:p>
            <w:r/>
            <w:r>
              <w:t>intrinsic high → дроблю на узнаваемое</w:t>
            </w:r>
          </w:p>
        </w:tc>
      </w:tr>
      <w:tr>
        <w:tc>
          <w:tcPr>
            <w:tcW w:type="dxa" w:w="830"/>
          </w:tcPr>
          <w:p>
            <w:r/>
            <w:r>
              <w:t>0:35–1:05</w:t>
            </w:r>
          </w:p>
        </w:tc>
        <w:tc>
          <w:tcPr>
            <w:tcW w:type="dxa" w:w="2585"/>
          </w:tcPr>
          <w:p>
            <w:r/>
            <w:r>
              <w:t>Worked example: локализованный багфикс в легаси</w:t>
            </w:r>
          </w:p>
        </w:tc>
        <w:tc>
          <w:tcPr>
            <w:tcW w:type="dxa" w:w="830"/>
          </w:tcPr>
          <w:p>
            <w:r/>
            <w:r>
              <w:rPr>
                <w:b/>
              </w:rPr>
              <w:t>CE (vicarious)</w:t>
            </w:r>
          </w:p>
        </w:tc>
        <w:tc>
          <w:tcPr>
            <w:tcW w:type="dxa" w:w="2585"/>
          </w:tcPr>
          <w:p>
            <w:r/>
            <w:r>
              <w:t>эксперт ведёт изменение в scope, не задев смежное</w:t>
            </w:r>
          </w:p>
        </w:tc>
        <w:tc>
          <w:tcPr>
            <w:tcW w:type="dxa" w:w="2529"/>
          </w:tcPr>
          <w:p>
            <w:r/>
            <w:r>
              <w:rPr>
                <w:b/>
              </w:rPr>
              <w:t>рабочий пример</w:t>
            </w:r>
            <w:r>
              <w:t xml:space="preserve"> (критично при high)</w:t>
            </w:r>
          </w:p>
        </w:tc>
      </w:tr>
      <w:tr>
        <w:tc>
          <w:tcPr>
            <w:tcW w:type="dxa" w:w="830"/>
          </w:tcPr>
          <w:p>
            <w:r/>
            <w:r>
              <w:t>1:05–1:40</w:t>
            </w:r>
          </w:p>
        </w:tc>
        <w:tc>
          <w:tcPr>
            <w:tcW w:type="dxa" w:w="2585"/>
          </w:tcPr>
          <w:p>
            <w:r/>
            <w:r>
              <w:t>Своя практика (в парах)</w:t>
            </w:r>
          </w:p>
        </w:tc>
        <w:tc>
          <w:tcPr>
            <w:tcW w:type="dxa" w:w="830"/>
          </w:tcPr>
          <w:p>
            <w:r/>
            <w:r>
              <w:rPr>
                <w:b/>
              </w:rPr>
              <w:t>AE</w:t>
            </w:r>
          </w:p>
        </w:tc>
        <w:tc>
          <w:tcPr>
            <w:tcW w:type="dxa" w:w="2585"/>
          </w:tcPr>
          <w:p>
            <w:r/>
            <w:r>
              <w:t>спека на изменение → агент → тесты; пара страхует</w:t>
            </w:r>
          </w:p>
        </w:tc>
        <w:tc>
          <w:tcPr>
            <w:tcW w:type="dxa" w:w="2529"/>
          </w:tcPr>
          <w:p>
            <w:r/>
            <w:r>
              <w:t xml:space="preserve">germane high; </w:t>
            </w:r>
            <w:r>
              <w:rPr>
                <w:b/>
              </w:rPr>
              <w:t>парность снижает тревогу отвала</w:t>
            </w:r>
          </w:p>
        </w:tc>
      </w:tr>
      <w:tr>
        <w:tc>
          <w:tcPr>
            <w:tcW w:type="dxa" w:w="830"/>
          </w:tcPr>
          <w:p>
            <w:r/>
            <w:r>
              <w:t>1:40–1:52</w:t>
            </w:r>
          </w:p>
        </w:tc>
        <w:tc>
          <w:tcPr>
            <w:tcW w:type="dxa" w:w="2585"/>
          </w:tcPr>
          <w:p>
            <w:r/>
            <w:r>
              <w:t>Разбор «мин» + рефлексия Гиббса</w:t>
            </w:r>
          </w:p>
        </w:tc>
        <w:tc>
          <w:tcPr>
            <w:tcW w:type="dxa" w:w="830"/>
          </w:tcPr>
          <w:p>
            <w:r/>
            <w:r>
              <w:rPr>
                <w:b/>
              </w:rPr>
              <w:t>RO</w:t>
            </w:r>
          </w:p>
        </w:tc>
        <w:tc>
          <w:tcPr>
            <w:tcW w:type="dxa" w:w="2585"/>
          </w:tcPr>
          <w:p>
            <w:r/>
            <w:r>
              <w:t>где агент тронул смежное; как удержали scope</w:t>
            </w:r>
          </w:p>
        </w:tc>
        <w:tc>
          <w:tcPr>
            <w:tcW w:type="dxa" w:w="2529"/>
          </w:tcPr>
          <w:p>
            <w:r/>
            <w:r>
              <w:t>germane</w:t>
            </w:r>
          </w:p>
        </w:tc>
      </w:tr>
      <w:tr>
        <w:tc>
          <w:tcPr>
            <w:tcW w:type="dxa" w:w="830"/>
          </w:tcPr>
          <w:p>
            <w:r/>
            <w:r>
              <w:t>1:52–2:00</w:t>
            </w:r>
          </w:p>
        </w:tc>
        <w:tc>
          <w:tcPr>
            <w:tcW w:type="dxa" w:w="2585"/>
          </w:tcPr>
          <w:p>
            <w:r/>
            <w:r>
              <w:t>Закрытие</w:t>
            </w:r>
          </w:p>
        </w:tc>
        <w:tc>
          <w:tcPr>
            <w:tcW w:type="dxa" w:w="830"/>
          </w:tcPr>
          <w:p>
            <w:r/>
            <w:r>
              <w:t>—</w:t>
            </w:r>
          </w:p>
        </w:tc>
        <w:tc>
          <w:tcPr>
            <w:tcW w:type="dxa" w:w="2585"/>
          </w:tcPr>
          <w:p>
            <w:r/>
            <w:r>
              <w:t>критерий артефакта + pre-work W8</w:t>
            </w:r>
          </w:p>
        </w:tc>
        <w:tc>
          <w:tcPr>
            <w:tcW w:type="dxa" w:w="2529"/>
          </w:tcPr>
          <w:p>
            <w:r/>
            <w:r>
              <w:t>—</w:t>
            </w:r>
          </w:p>
        </w:tc>
      </w:tr>
    </w:tbl>
    <w:p>
      <w:r>
        <w:rPr>
          <w:i/>
        </w:rPr>
        <w:t>Почему W7 поздно: нужна беглость W2–W6. Раньше = перегруз. Вход через рабочий пример (CE) обязателен для T1/T2.</w:t>
      </w:r>
    </w:p>
    <w:p>
      <w:pPr>
        <w:pStyle w:val="Heading1"/>
      </w:pPr>
      <w:r>
        <w:t>Рефлексия (Гиббс, кратко, в блоке 1:40)</w:t>
      </w:r>
    </w:p>
    <w:p>
      <w:r>
        <w:t>Описание (какое изменение внёс) → чувство (паника от чужого кода?) → анализ (где агент сбоил: контекст/доверие/хаос/качество) → вывод (рамки держат даже в незнакомом коде) → план (как подойду к своему рабочему легаси).</w:t>
      </w:r>
    </w:p>
    <w:p>
      <w:pPr>
        <w:pStyle w:val="Heading1"/>
      </w:pPr>
      <w:r>
        <w:t>Эмоциональная динамика (Пекрун)</w:t>
      </w:r>
    </w:p>
    <w:p>
      <w:r>
        <w:t xml:space="preserve">Доминанта — </w:t>
      </w:r>
      <w:r>
        <w:rPr>
          <w:b/>
        </w:rPr>
        <w:t>фрустрация достижения (−), яма #2 — главный риск отвала</w:t>
      </w:r>
      <w:r>
        <w:t xml:space="preserve">: чужой код + ограничения = пик. Контрмеры: репо выдан заранее; </w:t>
      </w:r>
      <w:r>
        <w:rPr>
          <w:b/>
        </w:rPr>
        <w:t>поздняя постановка</w:t>
      </w:r>
      <w:r>
        <w:t xml:space="preserve"> (есть беглость); T1 получает </w:t>
      </w:r>
      <w:r>
        <w:rPr>
          <w:b/>
        </w:rPr>
        <w:t>узкий локализованный багфикс</w:t>
      </w:r>
      <w:r>
        <w:t xml:space="preserve">; </w:t>
      </w:r>
      <w:r>
        <w:rPr>
          <w:b/>
        </w:rPr>
        <w:t>парный разбор</w:t>
      </w:r>
      <w:r>
        <w:t xml:space="preserve"> (социальная опора). Фрустрация преодолеваемая, без пикового состояния.</w:t>
      </w:r>
    </w:p>
    <w:p>
      <w:pPr>
        <w:pStyle w:val="Heading1"/>
      </w:pPr>
      <w:r>
        <w:t>Мотивационная поддержка</w:t>
      </w:r>
    </w:p>
    <w:p>
      <w:r>
        <w:rPr>
          <w:b/>
        </w:rPr>
        <w:t>Ценность:</w:t>
      </w:r>
      <w:r>
        <w:t xml:space="preserve"> работа с легаси через ИИ = сильнейшая строка резюме, прямой рабочий навык. </w:t>
      </w:r>
      <w:r>
        <w:rPr>
          <w:b/>
        </w:rPr>
        <w:t>Успех:</w:t>
      </w:r>
      <w:r>
        <w:t xml:space="preserve"> «не сломал смежное» — ощутимая победа над страхом. </w:t>
      </w:r>
      <w:r>
        <w:rPr>
          <w:b/>
        </w:rPr>
        <w:t>Прозрачность:</w:t>
      </w:r>
      <w:r>
        <w:t xml:space="preserve"> шаг 7/8, остался только сбор и защита.</w:t>
      </w:r>
    </w:p>
    <w:p>
      <w:pPr>
        <w:pStyle w:val="Heading1"/>
      </w:pPr>
      <w:r>
        <w:t>Проверка (формирующая, критериальная)</w:t>
      </w:r>
    </w:p>
    <w:p>
      <w:r>
        <w:t>PR в легаси: тесты зелёные, смежное не сломано, scope соблюдён.</w:t>
      </w:r>
    </w:p>
    <w:p>
      <w:pPr>
        <w:pStyle w:val="Heading1"/>
      </w:pPr>
      <w:r>
        <w:t>ДЗ к W8</w:t>
      </w:r>
    </w:p>
    <w:p>
      <w:r>
        <w:t>Довести репозиторий + README; подготовить 5–7-мин рассказ по этапам цикла (</w:t>
      </w:r>
      <w:r>
        <w:rPr>
          <w:rFonts w:ascii="Consolas" w:hAnsi="Consolas"/>
          <w:sz w:val="19"/>
        </w:rPr>
        <w:t>../02-materials/defense-rubric.md</w:t>
      </w:r>
      <w:r>
        <w:t>). «Принято»: тесты зелёные, смежное цело. ~3–4 ч.</w:t>
      </w:r>
    </w:p>
    <w:p>
      <w:pPr>
        <w:pStyle w:val="Heading1"/>
      </w:pPr>
      <w:r>
        <w:t>Тиры (обратная сторона экспертности)</w:t>
      </w:r>
    </w:p>
    <w:p>
      <w:pPr>
        <w:pStyle w:val="ListBullet"/>
      </w:pPr>
      <w:r>
        <w:rPr>
          <w:b/>
        </w:rPr>
        <w:t>T1:</w:t>
      </w:r>
      <w:r>
        <w:t xml:space="preserve"> локализованный багфикс в выданном репо. · </w:t>
      </w:r>
      <w:r>
        <w:rPr>
          <w:b/>
        </w:rPr>
        <w:t>T2:</w:t>
      </w:r>
      <w:r>
        <w:t xml:space="preserve"> фича/рефактор. · </w:t>
      </w:r>
      <w:r>
        <w:rPr>
          <w:b/>
        </w:rPr>
        <w:t>T3:</w:t>
      </w:r>
      <w:r>
        <w:t xml:space="preserve"> свой рабочий легаси + бюджет токенов как ограничение.</w:t>
      </w:r>
    </w:p>
    <w:p>
      <w:pPr>
        <w:pStyle w:val="Heading1"/>
      </w:pPr>
      <w:r>
        <w:t>Риски урока</w:t>
      </w:r>
    </w:p>
    <w:p>
      <w:pPr>
        <w:pStyle w:val="ListBullet"/>
      </w:pPr>
      <w:r>
        <w:t>Яма #2 (отвал) → репо заранее + поздняя постановка + парность + узкий T1. · Незнакомый репо (extraneous) → выдан в pre-work. · Агент ломает смежное → разбор «мин» вживую.</w:t>
      </w:r>
    </w:p>
    <w:p>
      <w:r>
        <w:br w:type="page"/>
      </w:r>
    </w:p>
    <w:p>
      <w:pPr>
        <w:pStyle w:val="Heading1"/>
      </w:pPr>
      <w:r>
        <w:t>W8 — Сквозной проект и защита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Статус: драфт к согласованию с экспертом</w:t>
            </w:r>
            <w:r>
              <w:t xml:space="preserve"> (тайминг, материалы, worked examples).</w:t>
              <w:br/>
              <w:t>Тип 4C/ID: LT, summative. ≈2 ч, live. Артефакт — репозиторий с полным циклом + защита.</w:t>
              <w:br/>
              <w:t xml:space="preserve">Суммативная демонстрация: не «вот код», а </w:t>
            </w:r>
            <w:r>
              <w:rPr>
                <w:b/>
              </w:rPr>
              <w:t>как управлял ИИ</w:t>
            </w:r>
            <w:r>
              <w:t>. Формат отличается от обычного поминутный план — это защита.</w:t>
              <w:br/>
              <w:t>Спроектирован по скиллу «Образовательный опыт»: замыкание цикла Колба, рефлексия Гиббса как часть защиты,</w:t>
              <w:br/>
              <w:t>эмоции по Пекруну (защита = защита, не экзамен), мотивационная поддержка, чек-лист согласованности.</w:t>
            </w:r>
          </w:p>
        </w:tc>
      </w:tr>
    </w:tbl>
    <w:p/>
    <w:p>
      <w:pPr>
        <w:pStyle w:val="Heading1"/>
      </w:pPr>
      <w:r>
        <w:t>Образовательный результат (ABCD)</w:t>
      </w:r>
    </w:p>
    <w:p>
      <w:pPr>
        <w:pStyle w:val="ListBullet"/>
      </w:pPr>
      <w:r>
        <w:rPr>
          <w:b/>
        </w:rPr>
        <w:t>A</w:t>
      </w:r>
      <w:r>
        <w:t xml:space="preserve"> студент · </w:t>
      </w:r>
      <w:r>
        <w:rPr>
          <w:b/>
        </w:rPr>
        <w:t>B</w:t>
      </w:r>
      <w:r>
        <w:t xml:space="preserve"> демонстрирует полный spec-driven цикл и то, как управлял ИИ · </w:t>
      </w:r>
      <w:r>
        <w:rPr>
          <w:b/>
        </w:rPr>
        <w:t>C</w:t>
      </w:r>
      <w:r>
        <w:t xml:space="preserve"> на защите перед</w:t>
        <w:br/>
        <w:t xml:space="preserve">  экспертом, репозиторий открыт · </w:t>
      </w:r>
      <w:r>
        <w:rPr>
          <w:b/>
        </w:rPr>
        <w:t>D</w:t>
      </w:r>
      <w:r>
        <w:t xml:space="preserve"> проходит рубрику защиты (6 критериев); показывает управление, не только итог.</w:t>
      </w:r>
    </w:p>
    <w:p>
      <w:pPr>
        <w:pStyle w:val="Heading1"/>
      </w:pPr>
      <w:r>
        <w:t>Вектор опыта (аффективная цель)</w:t>
      </w:r>
    </w:p>
    <w:p>
      <w:r>
        <w:t xml:space="preserve">Студент </w:t>
      </w:r>
      <w:r>
        <w:rPr>
          <w:b/>
        </w:rPr>
        <w:t>переживает доказанную субъектность</w:t>
      </w:r>
      <w:r>
        <w:t>: «я провёл реальную задачу через весь цикл и могу показать, как именно управлял». Закрытие большой идеи: «управляю через спеку и контроль, а не угадываю промптами».</w:t>
      </w:r>
    </w:p>
    <w:p>
      <w:pPr>
        <w:pStyle w:val="Heading1"/>
      </w:pPr>
      <w:r>
        <w:t>Конструктивная согласованность (чек-лист)</w:t>
      </w:r>
    </w:p>
    <w:p>
      <w:r>
        <w:t xml:space="preserve">ОР (полный цикл + демонстрация управления) ↔ </w:t>
      </w:r>
      <w:r>
        <w:rPr>
          <w:b/>
        </w:rPr>
        <w:t>стратегия</w:t>
      </w:r>
      <w:r>
        <w:t xml:space="preserve"> (целостная задача LT + артикуляция-рефлексия) ↔ </w:t>
      </w:r>
      <w:r>
        <w:rPr>
          <w:b/>
        </w:rPr>
        <w:t>оценка</w:t>
      </w:r>
      <w:r>
        <w:t xml:space="preserve"> (</w:t>
      </w:r>
      <w:r>
        <w:rPr>
          <w:b/>
        </w:rPr>
        <w:t>суммирующая, критериальная</w:t>
      </w:r>
      <w:r>
        <w:t xml:space="preserve">: рубрика защиты, 6 критериев, T1–T3 — </w:t>
      </w:r>
      <w:r>
        <w:rPr>
          <w:rFonts w:ascii="Consolas" w:hAnsi="Consolas"/>
          <w:sz w:val="19"/>
        </w:rPr>
        <w:t>../02-materials/defense-rubric.md</w:t>
      </w:r>
      <w:r>
        <w:t>). Смысл — свой проект, своя история управления.</w:t>
      </w:r>
    </w:p>
    <w:p>
      <w:pPr>
        <w:pStyle w:val="Heading1"/>
      </w:pPr>
      <w:r>
        <w:t>Артефакт</w:t>
      </w:r>
    </w:p>
    <w:p>
      <w:r>
        <w:t>Репозиторий: задача→спека→контекст→реализация→тесты→ревью→доработка + защита (рассказ).</w:t>
      </w:r>
    </w:p>
    <w:p>
      <w:pPr>
        <w:pStyle w:val="Heading1"/>
      </w:pPr>
      <w:r>
        <w:t>Pre-work</w:t>
      </w:r>
    </w:p>
    <w:p>
      <w:r>
        <w:t xml:space="preserve">Довести репо и README; подготовить 5–7-мин рассказ по этапам цикла; продумать рефлексию по Гиббсу. </w:t>
      </w:r>
      <w:r>
        <w:rPr>
          <w:i/>
        </w:rPr>
        <w:t>(Сборки финала «с нуля» нет — проект рос всю программу, extraneous ↓.)</w:t>
      </w:r>
    </w:p>
    <w:p>
      <w:pPr>
        <w:pStyle w:val="Heading1"/>
      </w:pPr>
      <w:r>
        <w:t>Подготовка фасилитатора/эксперта</w:t>
      </w:r>
    </w:p>
    <w:p>
      <w:r>
        <w:t>Рубрика защиты (</w:t>
      </w:r>
      <w:r>
        <w:rPr>
          <w:rFonts w:ascii="Consolas" w:hAnsi="Consolas"/>
          <w:sz w:val="19"/>
        </w:rPr>
        <w:t>../02-materials/defense-rubric.md</w:t>
      </w:r>
      <w:r>
        <w:t>); расписание слотов; форма поддерживающей ОС (сильные стороны + зона роста + следующий шаг); тон защиты.</w:t>
      </w:r>
    </w:p>
    <w:p>
      <w:pPr>
        <w:pStyle w:val="Heading1"/>
      </w:pPr>
      <w:r>
        <w:t>Поминутный план (≈120 мин) — защита + замыкание цикла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14"/>
        <w:gridCol w:w="1983"/>
        <w:gridCol w:w="814"/>
        <w:gridCol w:w="3147"/>
        <w:gridCol w:w="2599"/>
      </w:tblGrid>
      <w:tr>
        <w:tc>
          <w:tcPr>
            <w:tcW w:type="dxa" w:w="81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Время</w:t>
            </w:r>
          </w:p>
        </w:tc>
        <w:tc>
          <w:tcPr>
            <w:tcW w:type="dxa" w:w="198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Блок</w:t>
            </w:r>
          </w:p>
        </w:tc>
        <w:tc>
          <w:tcPr>
            <w:tcW w:type="dxa" w:w="81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Колб</w:t>
            </w:r>
          </w:p>
        </w:tc>
        <w:tc>
          <w:tcPr>
            <w:tcW w:type="dxa" w:w="3147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Что происходит</w:t>
            </w:r>
          </w:p>
        </w:tc>
        <w:tc>
          <w:tcPr>
            <w:tcW w:type="dxa" w:w="260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Нагрузка / эмоция</w:t>
            </w:r>
          </w:p>
        </w:tc>
      </w:tr>
      <w:tr>
        <w:tc>
          <w:tcPr>
            <w:tcW w:type="dxa" w:w="815"/>
          </w:tcPr>
          <w:p>
            <w:r/>
            <w:r>
              <w:t>0:00–0:10</w:t>
            </w:r>
          </w:p>
        </w:tc>
        <w:tc>
          <w:tcPr>
            <w:tcW w:type="dxa" w:w="1984"/>
          </w:tcPr>
          <w:p>
            <w:r/>
            <w:r>
              <w:t>Рамка дня</w:t>
            </w:r>
          </w:p>
        </w:tc>
        <w:tc>
          <w:tcPr>
            <w:tcW w:type="dxa" w:w="815"/>
          </w:tcPr>
          <w:p>
            <w:r/>
            <w:r>
              <w:t>—</w:t>
            </w:r>
          </w:p>
        </w:tc>
        <w:tc>
          <w:tcPr>
            <w:tcW w:type="dxa" w:w="3147"/>
          </w:tcPr>
          <w:p>
            <w:r/>
            <w:r>
              <w:t>«это защита, как управлял ИИ, не экзамен»; снять стресс</w:t>
            </w:r>
          </w:p>
        </w:tc>
        <w:tc>
          <w:tcPr>
            <w:tcW w:type="dxa" w:w="2600"/>
          </w:tcPr>
          <w:p>
            <w:r/>
            <w:r>
              <w:t>соц. тревога ↓</w:t>
            </w:r>
          </w:p>
        </w:tc>
      </w:tr>
      <w:tr>
        <w:tc>
          <w:tcPr>
            <w:tcW w:type="dxa" w:w="815"/>
          </w:tcPr>
          <w:p>
            <w:r/>
            <w:r>
              <w:t>0:10–1:35</w:t>
            </w:r>
          </w:p>
        </w:tc>
        <w:tc>
          <w:tcPr>
            <w:tcW w:type="dxa" w:w="1984"/>
          </w:tcPr>
          <w:p>
            <w:r/>
            <w:r>
              <w:t>Защиты по слотам</w:t>
            </w:r>
          </w:p>
        </w:tc>
        <w:tc>
          <w:tcPr>
            <w:tcW w:type="dxa" w:w="815"/>
          </w:tcPr>
          <w:p>
            <w:r/>
            <w:r>
              <w:rPr>
                <w:b/>
              </w:rPr>
              <w:t>AC + RO</w:t>
            </w:r>
          </w:p>
        </w:tc>
        <w:tc>
          <w:tcPr>
            <w:tcW w:type="dxa" w:w="3147"/>
          </w:tcPr>
          <w:p>
            <w:r/>
            <w:r>
              <w:t>5–7 мин рассказ + 3–5 мин вопросы; ведёт по этапам цикла, показывает артефакты</w:t>
            </w:r>
          </w:p>
        </w:tc>
        <w:tc>
          <w:tcPr>
            <w:tcW w:type="dxa" w:w="2600"/>
          </w:tcPr>
          <w:p>
            <w:r/>
            <w:r>
              <w:t>germane (артикуляция закрепляет схему)</w:t>
            </w:r>
          </w:p>
        </w:tc>
      </w:tr>
      <w:tr>
        <w:tc>
          <w:tcPr>
            <w:tcW w:type="dxa" w:w="815"/>
          </w:tcPr>
          <w:p>
            <w:r/>
            <w:r>
              <w:t>1:35–1:50</w:t>
            </w:r>
          </w:p>
        </w:tc>
        <w:tc>
          <w:tcPr>
            <w:tcW w:type="dxa" w:w="1984"/>
          </w:tcPr>
          <w:p>
            <w:r/>
            <w:r>
              <w:t>Финальная рефлексия по Гиббсу</w:t>
            </w:r>
          </w:p>
        </w:tc>
        <w:tc>
          <w:tcPr>
            <w:tcW w:type="dxa" w:w="815"/>
          </w:tcPr>
          <w:p>
            <w:r/>
            <w:r>
              <w:rPr>
                <w:b/>
              </w:rPr>
              <w:t>RO → AE</w:t>
            </w:r>
          </w:p>
        </w:tc>
        <w:tc>
          <w:tcPr>
            <w:tcW w:type="dxa" w:w="3147"/>
          </w:tcPr>
          <w:p>
            <w:r/>
            <w:r>
              <w:t xml:space="preserve">что делал → что чувствовал → анализ сбоя → вывод → </w:t>
            </w:r>
            <w:r>
              <w:rPr>
                <w:b/>
              </w:rPr>
              <w:t>план переноса</w:t>
            </w:r>
          </w:p>
        </w:tc>
        <w:tc>
          <w:tcPr>
            <w:tcW w:type="dxa" w:w="2600"/>
          </w:tcPr>
          <w:p>
            <w:r/>
            <w:r>
              <w:t>метакогнитивный слой</w:t>
            </w:r>
          </w:p>
        </w:tc>
      </w:tr>
      <w:tr>
        <w:tc>
          <w:tcPr>
            <w:tcW w:type="dxa" w:w="815"/>
          </w:tcPr>
          <w:p>
            <w:r/>
            <w:r>
              <w:t>1:50–2:00</w:t>
            </w:r>
          </w:p>
        </w:tc>
        <w:tc>
          <w:tcPr>
            <w:tcW w:type="dxa" w:w="1984"/>
          </w:tcPr>
          <w:p>
            <w:r/>
            <w:r>
              <w:t>Закрытие курса</w:t>
            </w:r>
          </w:p>
        </w:tc>
        <w:tc>
          <w:tcPr>
            <w:tcW w:type="dxa" w:w="815"/>
          </w:tcPr>
          <w:p>
            <w:r/>
            <w:r>
              <w:t>—</w:t>
            </w:r>
          </w:p>
        </w:tc>
        <w:tc>
          <w:tcPr>
            <w:tcW w:type="dxa" w:w="3147"/>
          </w:tcPr>
          <w:p>
            <w:r/>
            <w:r>
              <w:t>дуальное решение + следующий шаг каждому; завершающий блок</w:t>
            </w:r>
          </w:p>
        </w:tc>
        <w:tc>
          <w:tcPr>
            <w:tcW w:type="dxa" w:w="2600"/>
          </w:tcPr>
          <w:p>
            <w:r/>
            <w:r>
              <w:t>гордость</w:t>
            </w:r>
          </w:p>
        </w:tc>
      </w:tr>
    </w:tbl>
    <w:p>
      <w:r>
        <w:rPr>
          <w:i/>
        </w:rPr>
        <w:t>Цикл Колба замыкается: AE прошлых недель → RO/AC в защите → новый AE = план переноса на свою следующую задачу (обучение продолжается за пределами курса).</w:t>
      </w:r>
    </w:p>
    <w:p>
      <w:pPr>
        <w:pStyle w:val="Heading1"/>
      </w:pPr>
      <w:r>
        <w:t>Рефлексия (Гиббс — часть защиты, 2–3 мин)</w:t>
      </w:r>
    </w:p>
    <w:p>
      <w:pPr>
        <w:pStyle w:val="ListNumber"/>
      </w:pPr>
      <w:r>
        <w:t xml:space="preserve">Что делал — провёл проект через полный цикл. 2. Что чувствовал — где трудно (легаси/ревью/scope). 3. Анализ — где ИИ сбоил, как удержал рамками. 4. Вывод — что понял про управление ИИ (связь с большой идеей). 5. </w:t>
      </w:r>
      <w:r>
        <w:rPr>
          <w:b/>
        </w:rPr>
        <w:t>План переноса</w:t>
      </w:r>
      <w:r>
        <w:t xml:space="preserve"> — как применю spec-driven к следующей реальной задаче.</w:t>
      </w:r>
    </w:p>
    <w:p>
      <w:pPr>
        <w:pStyle w:val="Heading1"/>
      </w:pPr>
      <w:r>
        <w:t>Эмоциональная динамика (Пекрун)</w:t>
      </w:r>
    </w:p>
    <w:p>
      <w:r>
        <w:t xml:space="preserve">Доминанта — </w:t>
      </w:r>
      <w:r>
        <w:rPr>
          <w:b/>
        </w:rPr>
        <w:t>тревога достижения (экзамен) + социальная + гордость</w:t>
      </w:r>
      <w:r>
        <w:t xml:space="preserve">. Контрмера — рефрейм </w:t>
      </w:r>
      <w:r>
        <w:rPr>
          <w:b/>
        </w:rPr>
        <w:t>«защита, не экзамен»</w:t>
      </w:r>
      <w:r>
        <w:t>; дуальная рубрика (принято/доработка, не оценка-клеймо); поддерживающая ОС; фасилитатор фокусирует на «как управлял», а не «идеален ли код». Финал на гордости (эмоция достижения +).</w:t>
      </w:r>
    </w:p>
    <w:p>
      <w:pPr>
        <w:pStyle w:val="Heading1"/>
      </w:pPr>
      <w:r>
        <w:t>Мотивационная поддержка</w:t>
      </w:r>
    </w:p>
    <w:p>
      <w:r>
        <w:rPr>
          <w:b/>
        </w:rPr>
        <w:t>Ценность:</w:t>
      </w:r>
      <w:r>
        <w:t xml:space="preserve"> сквозной проект на GitHub + защита = главный артефакт портфолио/резюме. </w:t>
      </w:r>
      <w:r>
        <w:rPr>
          <w:b/>
        </w:rPr>
        <w:t>Успех:</w:t>
      </w:r>
      <w:r>
        <w:t xml:space="preserve"> видимый полный цикл, собранный своими руками. </w:t>
      </w:r>
      <w:r>
        <w:rPr>
          <w:b/>
        </w:rPr>
        <w:t>Прозрачность:</w:t>
      </w:r>
      <w:r>
        <w:t xml:space="preserve"> рубрика известна заранее (наследована с чекпоинта — на защите проверяем дельту).</w:t>
      </w:r>
    </w:p>
    <w:p>
      <w:pPr>
        <w:pStyle w:val="Heading1"/>
      </w:pPr>
      <w:r>
        <w:t>Проверка (суммирующая, критериальная)</w:t>
      </w:r>
    </w:p>
    <w:p>
      <w:r>
        <w:t>Рубрика защиты, 6 критериев (спека / контекст / управление / ревью / тесты / демонстрация). Решение: принято / возврат на доработку + уровень T1/T2/T3.</w:t>
      </w:r>
    </w:p>
    <w:p>
      <w:pPr>
        <w:pStyle w:val="Heading1"/>
      </w:pPr>
      <w:r>
        <w:t>Уровни (T1/T2/T3)</w:t>
      </w:r>
    </w:p>
    <w:p>
      <w:pPr>
        <w:pStyle w:val="ListBullet"/>
      </w:pPr>
      <w:r>
        <w:rPr>
          <w:b/>
        </w:rPr>
        <w:t>T1:</w:t>
      </w:r>
      <w:r>
        <w:t xml:space="preserve"> процесс пройден, агент под контролем. · </w:t>
      </w:r>
      <w:r>
        <w:rPr>
          <w:b/>
        </w:rPr>
        <w:t>T2:</w:t>
      </w:r>
      <w:r>
        <w:t xml:space="preserve"> + доказан эффект, пойманы дефекты. · </w:t>
      </w:r>
      <w:r>
        <w:rPr>
          <w:b/>
        </w:rPr>
        <w:t>T3:</w:t>
      </w:r>
      <w:r>
        <w:t xml:space="preserve"> + масштабируемо, командный стандарт, обоснование решений на развилках.</w:t>
      </w:r>
    </w:p>
    <w:p>
      <w:pPr>
        <w:pStyle w:val="Heading1"/>
      </w:pPr>
      <w:r>
        <w:t>Риски урока</w:t>
      </w:r>
    </w:p>
    <w:p>
      <w:pPr>
        <w:pStyle w:val="ListBullet"/>
      </w:pPr>
      <w:r>
        <w:t>Стресс «экзамена» → showcase-рамка + дуальная рубрика. · «Вот код» вместо управления → вопросы ведут к процессу. · Перебор по времени → жёсткие слоты, рубрика наследует чекпоинт (проверяем дельту).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ontserrat" w:hAnsi="Montserrat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ontserrat" w:hAnsi="Montserra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ontserrat" w:hAnsi="Montserra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ontserrat" w:hAnsi="Montserrat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