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для лендинга — карточки модулей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Формат карточки (по референсу): </w:t>
            </w:r>
            <w:r>
              <w:rPr>
                <w:b/>
              </w:rPr>
              <w:t>[N] Название</w:t>
            </w:r>
            <w:r>
              <w:t xml:space="preserve"> → Теория (буллеты) → Практика (буллеты) →</w:t>
              <w:br/>
              <w:t xml:space="preserve">Результат (1–2 предложения, выделенный текст) → Артефакт модуля. Источник: </w:t>
            </w:r>
            <w:r>
              <w:rPr>
                <w:rFonts w:ascii="Consolas" w:hAnsi="Consolas"/>
                <w:sz w:val="19"/>
              </w:rPr>
              <w:t>../program-and-outcomes.md</w:t>
            </w:r>
            <w:r>
              <w:br/>
              <w:t xml:space="preserve">(канон) + скелеты </w:t>
            </w:r>
            <w:r>
              <w:rPr>
                <w:rFonts w:ascii="Consolas" w:hAnsi="Consolas"/>
                <w:sz w:val="19"/>
              </w:rPr>
              <w:t>../08-skeleton/</w:t>
            </w:r>
            <w:r>
              <w:t>. Тон: второе лицо, будущее время, без жаргона методички.</w:t>
              <w:br/>
            </w:r>
            <w:r>
              <w:rPr>
                <w:b/>
              </w:rPr>
              <w:t>Назначение:</w:t>
            </w:r>
            <w:r>
              <w:t xml:space="preserve"> готовая замена раздела 07 «Программа» лендинга sdd-course.lovable.app —</w:t>
              <w:br/>
              <w:t xml:space="preserve">закрывает правку №1 (P0) из </w:t>
            </w:r>
            <w:r>
              <w:rPr>
                <w:rFonts w:ascii="Consolas" w:hAnsi="Consolas"/>
                <w:sz w:val="19"/>
              </w:rPr>
              <w:t>landing-content-fixes.md</w:t>
            </w:r>
            <w:r>
              <w:t>; формулировки сверены с правками №9–11 (без overclaim, tool-agnostic).</w:t>
              <w:br/>
              <w:t>Версия: сокращённая редакция (смысл сохранён).</w:t>
            </w:r>
          </w:p>
        </w:tc>
      </w:tr>
    </w:tbl>
    <w:p/>
    <w:p>
      <w:pPr>
        <w:pStyle w:val="Heading1"/>
      </w:pPr>
      <w:r>
        <w:t>[1] Spec-Driven Development: почему промпты ломаются</w:t>
      </w:r>
    </w:p>
    <w:p>
      <w:r>
        <w:rPr>
          <w:b/>
        </w:rPr>
        <w:t>Теория:</w:t>
      </w:r>
      <w:r>
        <w:br/>
        <w:t>- Разберётесь, почему хаотичный промптинг ломается на реальных задачах: дело не в модели, а в постановке;</w:t>
        <w:br/>
        <w:t>- Изучите четыре типа сбоя AI-агента — контекст, доверие, хаос, качество — и научитесь узнавать их по симптомам;</w:t>
        <w:br/>
        <w:t>- Освоите модель «менеджер отделов»: что доверить ИИ, что проверять, что не отдавать — по цене ошибки и проверяемости.</w:t>
      </w:r>
    </w:p>
    <w:p>
      <w:r>
        <w:rPr>
          <w:b/>
        </w:rPr>
        <w:t>Практика:</w:t>
      </w:r>
      <w:r>
        <w:br/>
        <w:t>- Классифицируете сбои агента на реальных кейсах диалогов с ИИ;</w:t>
        <w:br/>
        <w:t>- Составите карту зон доверия/контроля под свою работу;</w:t>
        <w:br/>
        <w:t>- Выберете тему сквозного проекта (фича, багфикс или рефакторинг) на весь курс — до защиты.</w:t>
      </w:r>
    </w:p>
    <w:p>
      <w:r>
        <w:rPr>
          <w:b/>
        </w:rPr>
        <w:t>Результат:</w:t>
      </w:r>
      <w:r>
        <w:br/>
        <w:t>ИИ перестанет быть лотереей: по симптому сбоя назовёте причину и решите, что агенту можно доверить. Запустите свой проект, который будете наращивать каждую неделю.</w:t>
      </w:r>
    </w:p>
    <w:p>
      <w:r>
        <w:rPr>
          <w:b/>
        </w:rPr>
        <w:t>Артефакт модуля:</w:t>
      </w:r>
      <w:r>
        <w:t xml:space="preserve"> карта зон доверия/контроля + тема сквозного проекта.</w:t>
      </w:r>
    </w:p>
    <w:p>
      <w:pPr>
        <w:pStyle w:val="Heading1"/>
      </w:pPr>
      <w:r>
        <w:t>[2] От задачи к спецификации</w:t>
      </w:r>
    </w:p>
    <w:p>
      <w:r>
        <w:rPr>
          <w:b/>
        </w:rPr>
        <w:t>Теория:</w:t>
      </w:r>
      <w:r>
        <w:br/>
        <w:t>- Узнаете, чем спецификация отличается от промпта и почему работает как контракт: агенту — рамка, вам — критерий приёмки;</w:t>
        <w:br/>
        <w:t>- Освоите структуру спеки из 5 секций: цель, требования, ограничения, Definition of Done, тесты;</w:t>
        <w:br/>
        <w:t>- Изучите нотации EARS и Given-When-Then для acceptance criteria, которые агент не истолкует по-своему;</w:t>
        <w:br/>
        <w:t>- Разберёте типовые дыры в спеках, из-за которых агент додумывает требования.</w:t>
      </w:r>
    </w:p>
    <w:p>
      <w:r>
        <w:rPr>
          <w:b/>
        </w:rPr>
        <w:t>Практика:</w:t>
      </w:r>
      <w:r>
        <w:br/>
        <w:t>- Найдёте подсаженные дыры в плохой спецификации — раньше, чем их найдёт агент;</w:t>
        <w:br/>
        <w:t>- Напишете спецификацию на задачу своего проекта по шаблону;</w:t>
        <w:br/>
        <w:t>- Прогоните агента с/без спеки и зафиксируете разницу в diff.</w:t>
      </w:r>
    </w:p>
    <w:p>
      <w:r>
        <w:rPr>
          <w:b/>
        </w:rPr>
        <w:t>Результат:</w:t>
      </w:r>
      <w:r>
        <w:br/>
        <w:t>Превратите размытую задачу в спецификацию, которая однозначно ограничивает агента, — и своими глазами увидите, как каждый её пункт меняет поведение ИИ.</w:t>
      </w:r>
    </w:p>
    <w:p>
      <w:r>
        <w:rPr>
          <w:b/>
        </w:rPr>
        <w:t>Артефакт модуля:</w:t>
      </w:r>
      <w:r>
        <w:t xml:space="preserve"> спецификация задачи (5 секций) + зафиксированная разница прогонов с/без спеки.</w:t>
      </w:r>
    </w:p>
    <w:p>
      <w:pPr>
        <w:pStyle w:val="Heading1"/>
      </w:pPr>
      <w:r>
        <w:t>[3] Управление контекстом проекта</w:t>
      </w:r>
    </w:p>
    <w:p>
      <w:r>
        <w:rPr>
          <w:b/>
        </w:rPr>
        <w:t>Теория:</w:t>
      </w:r>
      <w:r>
        <w:br/>
        <w:t>- Поймёте, как агент «видит» проект: что он знает в момент задачи, а о чём не догадывается;</w:t>
        <w:br/>
        <w:t>- Освоите структуру контекст-файла (AGENTS.md / CLAUDE.md): архитектура, конвенции, запретные зоны, формат результата;</w:t>
        <w:br/>
        <w:t>- Научитесь разделять: задача — в спеке, постоянное — в контексте; разберёте антипаттерны — от «простыни» на 300 строк до устаревшего файла, которому агент верит.</w:t>
      </w:r>
    </w:p>
    <w:p>
      <w:r>
        <w:rPr>
          <w:b/>
        </w:rPr>
        <w:t>Практика:</w:t>
      </w:r>
      <w:r>
        <w:br/>
        <w:t>- Раскритикуете дырявый контекст-файл: найдёте, где агент выйдет за рамки;</w:t>
        <w:br/>
        <w:t>- Напишете AGENTS.md под свой репозиторий;</w:t>
        <w:br/>
        <w:t>- Проверите границы боевым прогоном агента.</w:t>
      </w:r>
    </w:p>
    <w:p>
      <w:r>
        <w:rPr>
          <w:b/>
        </w:rPr>
        <w:t>Результат:</w:t>
      </w:r>
      <w:r>
        <w:br/>
        <w:t>Агент работает в ваших рамках: не трогает запрещённые файлы, следует конвенциям репозитория. Контекст-файл пишется один раз — и удешевляет каждую следующую задачу.</w:t>
      </w:r>
    </w:p>
    <w:p>
      <w:r>
        <w:rPr>
          <w:b/>
        </w:rPr>
        <w:t>Артефакт модуля:</w:t>
      </w:r>
      <w:r>
        <w:t xml:space="preserve"> AGENTS.md / CLAUDE.md вашего репозитория, проверенный боевым прогоном.</w:t>
      </w:r>
    </w:p>
    <w:p>
      <w:pPr>
        <w:pStyle w:val="Heading1"/>
      </w:pPr>
      <w:r>
        <w:t>[4] Постановка задач AI-агенту</w:t>
      </w:r>
    </w:p>
    <w:p>
      <w:r>
        <w:rPr>
          <w:b/>
        </w:rPr>
        <w:t>Теория:</w:t>
      </w:r>
      <w:r>
        <w:br/>
        <w:t>- Узнаете разницу между «нажал и жду» и ведением агента по плану с контрольными точками;</w:t>
        <w:br/>
        <w:t>- Освоите структуру agent plan: шаги, scope каждого шага, чекпоинты по цене ошибки;</w:t>
        <w:br/>
        <w:t>- Изучите шесть типов дрейфа агента — от попутного рефакторинга до молчаливой смены подхода — и реакцию на каждый: что писать в чат, а что фиксировать в спеку.</w:t>
      </w:r>
    </w:p>
    <w:p>
      <w:r>
        <w:rPr>
          <w:b/>
        </w:rPr>
        <w:t>Практика:</w:t>
      </w:r>
      <w:r>
        <w:br/>
        <w:t>- Отработаете на мини-кейсах навык «поймать уход от спеки и скорректировать»;</w:t>
        <w:br/>
        <w:t>- Составите план и проведёте задачу своего проекта агентом до готового PR;</w:t>
        <w:br/>
        <w:t>- Отклоните лишние правки и зафиксируете историю коррекций — доказательство управления.</w:t>
      </w:r>
    </w:p>
    <w:p>
      <w:r>
        <w:rPr>
          <w:b/>
        </w:rPr>
        <w:t>Результат:</w:t>
      </w:r>
      <w:r>
        <w:br/>
        <w:t>Получите первый PR строго по спецификации: scope соблюдён, лишнее отклонено. Спека и контекст впервые сработают как единая система управления.</w:t>
      </w:r>
    </w:p>
    <w:p>
      <w:r>
        <w:rPr>
          <w:b/>
        </w:rPr>
        <w:t>Артефакт модуля:</w:t>
      </w:r>
      <w:r>
        <w:t xml:space="preserve"> agent plan + PR по спеке с историей коррекций.</w:t>
      </w:r>
    </w:p>
    <w:p>
      <w:pPr>
        <w:pStyle w:val="Heading1"/>
      </w:pPr>
      <w:r>
        <w:t>[5] Контроль качества AI-кода</w:t>
      </w:r>
    </w:p>
    <w:p>
      <w:r>
        <w:rPr>
          <w:b/>
        </w:rPr>
        <w:t>Теория:</w:t>
      </w:r>
      <w:r>
        <w:br/>
        <w:t>- Разберётесь, почему AI-код ревьюится иначе: он правдоподобен по форме независимо от содержания;</w:t>
        <w:br/>
        <w:t>- Изучите таксономию дефектов AI-кода: галлюцинации API, выход за scope, заглушки вместо логики, тех-долг, утечки секретов, подогнанные тесты;</w:t>
        <w:br/>
        <w:t>- Освоите чек-лист ревью по шести осям — от соответствия спеке до безопасности.</w:t>
      </w:r>
    </w:p>
    <w:p>
      <w:r>
        <w:rPr>
          <w:b/>
        </w:rPr>
        <w:t>Практика:</w:t>
      </w:r>
      <w:r>
        <w:br/>
        <w:t>- Натренируете глаз на мини-diff с подсаженными дефектами;</w:t>
        <w:br/>
        <w:t>- Пройдёте контрольный замер: найдёте не меньше 80% дефектов в учебном наборе;</w:t>
        <w:br/>
        <w:t>- Отревьюите свой PR по чек-листу и устраните найденное точечными возвратами агенту.</w:t>
      </w:r>
    </w:p>
    <w:p>
      <w:r>
        <w:rPr>
          <w:b/>
        </w:rPr>
        <w:t>Результат:</w:t>
      </w:r>
      <w:r>
        <w:br/>
        <w:t>Будете ловить типовые дефекты AI-кода до мерджа — по чек-листу. Ядро курса и самый востребованный навык в командах, работающих с ИИ.</w:t>
      </w:r>
    </w:p>
    <w:p>
      <w:r>
        <w:rPr>
          <w:b/>
        </w:rPr>
        <w:t>Артефакт модуля:</w:t>
      </w:r>
      <w:r>
        <w:t xml:space="preserve"> заполненный чек-лист ревью + исправленный PR вашего проекта.</w:t>
      </w:r>
    </w:p>
    <w:p>
      <w:pPr>
        <w:pStyle w:val="Heading1"/>
      </w:pPr>
      <w:r>
        <w:t>[6] Тестирование AI-разработки</w:t>
      </w:r>
    </w:p>
    <w:p>
      <w:r>
        <w:rPr>
          <w:b/>
        </w:rPr>
        <w:t>Теория:</w:t>
      </w:r>
      <w:r>
        <w:br/>
        <w:t>- Освоите главный принцип: тесты выводятся из спецификации — каждый acceptance criterion превращается в тест;</w:t>
        <w:br/>
        <w:t>- Узнаете, почему агент пишет happy-path и подгоняет тесты под свой код — и как этим управлять;</w:t>
        <w:br/>
        <w:t>- Разберётесь, что показывает coverage, почему «зелёный CI» не равен «работает правильно» и как читать красную сборку.</w:t>
      </w:r>
    </w:p>
    <w:p>
      <w:r>
        <w:rPr>
          <w:b/>
        </w:rPr>
        <w:t>Практика:</w:t>
      </w:r>
      <w:r>
        <w:br/>
        <w:t>- Спроектируете тест-стратегию: критичная логика, негативные сценарии, граничные случаи;</w:t>
        <w:br/>
        <w:t>- Доведёте тесты до зелёного CI, написав их агентом под вашим контролем;</w:t>
        <w:br/>
        <w:t>- Проверите честность тестов: сломаете поведение и убедитесь, что тесты это ловят.</w:t>
      </w:r>
    </w:p>
    <w:p>
      <w:r>
        <w:rPr>
          <w:b/>
        </w:rPr>
        <w:t>Результат:</w:t>
      </w:r>
      <w:r>
        <w:br/>
        <w:t>Докажете работоспособность AI-кода тестами и CI. Coverage станет критерием готовности — без самообмана зелёными галочками.</w:t>
      </w:r>
    </w:p>
    <w:p>
      <w:r>
        <w:rPr>
          <w:b/>
        </w:rPr>
        <w:t>Артефакт модуля:</w:t>
      </w:r>
      <w:r>
        <w:t xml:space="preserve"> тесты с негативными сценариями + coverage-отчёт и зелёный CI на вашем проекте.</w:t>
      </w:r>
    </w:p>
    <w:p>
      <w:pPr>
        <w:pStyle w:val="Heading1"/>
      </w:pPr>
      <w:r>
        <w:t>[7] Работа с легаси и существующим кодом</w:t>
      </w:r>
    </w:p>
    <w:p>
      <w:r>
        <w:rPr>
          <w:b/>
        </w:rPr>
        <w:t>Теория:</w:t>
      </w:r>
      <w:r>
        <w:br/>
        <w:t>- Освоите разведку незнакомого кода с агентом: структура, зависимости, точка изменения, зона поражения;</w:t>
        <w:br/>
        <w:t>- Узнаете, как проверять объяснения агента о чужом коде — он галлюцинирует и здесь;</w:t>
        <w:br/>
        <w:t>- Изучите characterization tests и спеку для легаси: фиксация текущего поведения, белый список файлов, «не чини попутно» как закон.</w:t>
      </w:r>
    </w:p>
    <w:p>
      <w:r>
        <w:rPr>
          <w:b/>
        </w:rPr>
        <w:t>Практика:</w:t>
      </w:r>
      <w:r>
        <w:br/>
        <w:t>- Проведёте разведку выданного легаси-репозитория с агентом;</w:t>
        <w:br/>
        <w:t>- Внесёте изменение в чужой код полным циклом: разведка → тесты → спека → план → агент → ревью → CI;</w:t>
        <w:br/>
        <w:t>- Получите PR в легаси: тесты зелёные, смежное цело.</w:t>
      </w:r>
    </w:p>
    <w:p>
      <w:r>
        <w:rPr>
          <w:b/>
        </w:rPr>
        <w:t>Результат:</w:t>
      </w:r>
      <w:r>
        <w:br/>
        <w:t>Примените весь цикл там, где он нужнее всего — в реальном чужом коде. Страх «сломать легаси» заменится рабочей процедурой.</w:t>
      </w:r>
    </w:p>
    <w:p>
      <w:r>
        <w:rPr>
          <w:b/>
        </w:rPr>
        <w:t>Артефакт модуля:</w:t>
      </w:r>
      <w:r>
        <w:t xml:space="preserve"> PR в легаси-репозиторий — тесты зелёные, смежный код цел, scope соблюдён.</w:t>
      </w:r>
    </w:p>
    <w:p>
      <w:pPr>
        <w:pStyle w:val="Heading1"/>
      </w:pPr>
      <w:r>
        <w:t>[8] Сквозной проект и защита</w:t>
      </w:r>
    </w:p>
    <w:p>
      <w:r>
        <w:rPr>
          <w:b/>
        </w:rPr>
        <w:t>Теория:</w:t>
      </w:r>
      <w:r>
        <w:br/>
        <w:t>- Узнаете, как доказать управление ИИ артефактами процесса;</w:t>
        <w:br/>
        <w:t>- Разберёте рубрику защиты из 6 критериев; поймёте, какие элементы цикла сжимаются до минут, а какие обязательны всегда.</w:t>
      </w:r>
    </w:p>
    <w:p>
      <w:r>
        <w:rPr>
          <w:b/>
        </w:rPr>
        <w:t>Практика:</w:t>
      </w:r>
      <w:r>
        <w:br/>
        <w:t>- Пройдёте «цикл за 60 минут»: незнакомая задача полным spec-driven циклом — доказательство, что навык переносится;</w:t>
        <w:br/>
        <w:t>- Соберёте финальный репозиторий: спека, контекст, план, ревью, тесты, README-навигация;</w:t>
        <w:br/>
        <w:t>- Защитите проект перед экспертом: 5–7 минут о том, как вы управляли ИИ.</w:t>
      </w:r>
    </w:p>
    <w:p>
      <w:r>
        <w:rPr>
          <w:b/>
        </w:rPr>
        <w:t>Результат:</w:t>
      </w:r>
      <w:r>
        <w:br/>
        <w:t>Репозиторий-портфолио с полным циклом управляемой AI-разработки и подтверждённой на защите компетенцией. Курс заканчивается — процесс остаётся с вами.</w:t>
      </w:r>
    </w:p>
    <w:p>
      <w:r>
        <w:rPr>
          <w:b/>
        </w:rPr>
        <w:t>Артефакт модуля:</w:t>
      </w:r>
      <w:r>
        <w:t xml:space="preserve"> публичный репозиторий с полным циклом (задача → спека → контекст → реализация → тесты → ревью) + защита перед экспертом.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