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158F4F" w14:textId="77777777" w:rsidR="000C3275" w:rsidRDefault="000C3275">
      <w:pPr>
        <w:widowControl/>
        <w:adjustRightInd/>
        <w:snapToGrid/>
        <w:spacing w:line="240" w:lineRule="auto"/>
        <w:rPr>
          <w:rFonts w:ascii="黑体" w:eastAsia="黑体" w:hAnsi="黑体" w:cs="黑体" w:hint="eastAsia"/>
          <w:sz w:val="36"/>
          <w:szCs w:val="36"/>
        </w:rPr>
      </w:pPr>
      <w:r>
        <w:rPr>
          <w:rFonts w:hint="eastAsia"/>
        </w:rPr>
        <w:br w:type="page"/>
      </w:r>
    </w:p>
    <w:sdt>
      <w:sdtPr>
        <w:rPr>
          <w:lang w:val="zh-CN"/>
        </w:rPr>
        <w:id w:val="499166750"/>
        <w:docPartObj>
          <w:docPartGallery w:val="Table of Contents"/>
          <w:docPartUnique/>
        </w:docPartObj>
      </w:sdtPr>
      <w:sdtEndPr>
        <w:rPr>
          <w:kern w:val="2"/>
          <w:sz w:val="24"/>
          <w:szCs w:val="24"/>
        </w:rPr>
      </w:sdtEndPr>
      <w:sdtContent>
        <w:p w14:paraId="222792AE" w14:textId="4E787B5A" w:rsidR="000C3275" w:rsidRDefault="000C3275">
          <w:pPr>
            <w:pStyle w:val="TOC"/>
            <w:spacing w:after="318"/>
            <w:rPr>
              <w:rFonts w:hint="eastAsia"/>
            </w:rPr>
          </w:pPr>
          <w:r>
            <w:rPr>
              <w:lang w:val="zh-CN"/>
            </w:rPr>
            <w:t>目录</w:t>
          </w:r>
        </w:p>
        <w:p w14:paraId="5D8A9BE6" w14:textId="7A69F8D3" w:rsidR="000C3275" w:rsidRDefault="000C3275">
          <w:pPr>
            <w:pStyle w:val="TOC1"/>
            <w:tabs>
              <w:tab w:val="right" w:leader="dot" w:pos="9060"/>
            </w:tabs>
            <w:rPr>
              <w:rFonts w:asciiTheme="minorHAnsi" w:eastAsiaTheme="minorEastAsia" w:hAnsiTheme="minorHAnsi" w:cstheme="minorBidi" w:hint="eastAsia"/>
              <w:noProof/>
              <w:sz w:val="22"/>
              <w14:ligatures w14:val="standardContextual"/>
            </w:rPr>
          </w:pPr>
          <w:r>
            <w:fldChar w:fldCharType="begin"/>
          </w:r>
          <w:r>
            <w:instrText xml:space="preserve"> TOC \o "1-3" \h \z \u </w:instrText>
          </w:r>
          <w:r>
            <w:rPr>
              <w:rFonts w:hint="eastAsia"/>
            </w:rPr>
            <w:fldChar w:fldCharType="separate"/>
          </w:r>
          <w:hyperlink w:anchor="_Toc227612567" w:history="1">
            <w:r w:rsidRPr="00497CEF">
              <w:rPr>
                <w:rStyle w:val="affff"/>
                <w:rFonts w:hint="eastAsia"/>
                <w:noProof/>
              </w:rPr>
              <w:t>第</w:t>
            </w:r>
            <w:r w:rsidRPr="00497CEF">
              <w:rPr>
                <w:rStyle w:val="affff"/>
                <w:rFonts w:hint="eastAsia"/>
                <w:noProof/>
              </w:rPr>
              <w:t>1</w:t>
            </w:r>
            <w:r w:rsidRPr="00497CEF">
              <w:rPr>
                <w:rStyle w:val="affff"/>
                <w:rFonts w:hint="eastAsia"/>
                <w:noProof/>
              </w:rPr>
              <w:t>章</w:t>
            </w:r>
            <w:r w:rsidRPr="00497CEF">
              <w:rPr>
                <w:rStyle w:val="affff"/>
                <w:rFonts w:hint="eastAsia"/>
                <w:noProof/>
              </w:rPr>
              <w:t xml:space="preserve"> </w:t>
            </w:r>
            <w:r w:rsidRPr="00497CEF">
              <w:rPr>
                <w:rStyle w:val="affff"/>
                <w:rFonts w:hint="eastAsia"/>
                <w:noProof/>
              </w:rPr>
              <w:t>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_Toc227612567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298B9C93" w14:textId="7A2E6C5F" w:rsidR="000C3275" w:rsidRDefault="000C3275">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227612568" w:history="1">
            <w:r w:rsidRPr="00497CEF">
              <w:rPr>
                <w:rStyle w:val="affff"/>
                <w:rFonts w:hint="eastAsia"/>
                <w:noProof/>
              </w:rPr>
              <w:t xml:space="preserve">1.1 </w:t>
            </w:r>
            <w:r w:rsidRPr="00497CEF">
              <w:rPr>
                <w:rStyle w:val="affff"/>
                <w:rFonts w:hint="eastAsia"/>
                <w:noProof/>
              </w:rPr>
              <w:t>选题背景及意义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_Toc227612568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6C027AF5" w14:textId="442A1893" w:rsidR="000C3275" w:rsidRDefault="000C3275">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227612569" w:history="1">
            <w:r w:rsidRPr="00497CEF">
              <w:rPr>
                <w:rStyle w:val="affff"/>
                <w:rFonts w:hint="eastAsia"/>
                <w:noProof/>
              </w:rPr>
              <w:t xml:space="preserve">1.2 </w:t>
            </w:r>
            <w:r w:rsidRPr="00497CEF">
              <w:rPr>
                <w:rStyle w:val="affff"/>
                <w:rFonts w:hint="eastAsia"/>
                <w:noProof/>
              </w:rPr>
              <w:t>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_Toc227612569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3633F4C0" w14:textId="23E15D3A" w:rsidR="000C3275" w:rsidRDefault="000C3275">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227612570" w:history="1">
            <w:r w:rsidRPr="00497CEF">
              <w:rPr>
                <w:rStyle w:val="affff"/>
                <w:rFonts w:hint="eastAsia"/>
                <w:noProof/>
              </w:rPr>
              <w:t xml:space="preserve">1.3 </w:t>
            </w:r>
            <w:r w:rsidRPr="00497CEF">
              <w:rPr>
                <w:rStyle w:val="affff"/>
                <w:rFonts w:hint="eastAsia"/>
                <w:noProof/>
              </w:rPr>
              <w:t>研究内容与目标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_Toc227612570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02414B63" w14:textId="0F3A86F5" w:rsidR="000C3275" w:rsidRDefault="000C3275">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227612571" w:history="1">
            <w:r w:rsidRPr="00497CEF">
              <w:rPr>
                <w:rStyle w:val="affff"/>
                <w:rFonts w:hint="eastAsia"/>
                <w:noProof/>
              </w:rPr>
              <w:t xml:space="preserve">1.4 </w:t>
            </w:r>
            <w:r w:rsidRPr="00497CEF">
              <w:rPr>
                <w:rStyle w:val="affff"/>
                <w:rFonts w:hint="eastAsia"/>
                <w:noProof/>
              </w:rPr>
              <w:t>论文结构安排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_Toc227612571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1DF5BC14" w14:textId="76AA0D1A" w:rsidR="000C3275" w:rsidRDefault="000C3275">
          <w:pPr>
            <w:pStyle w:val="TOC1"/>
            <w:tabs>
              <w:tab w:val="right" w:leader="dot" w:pos="9060"/>
            </w:tabs>
            <w:rPr>
              <w:rFonts w:asciiTheme="minorHAnsi" w:eastAsiaTheme="minorEastAsia" w:hAnsiTheme="minorHAnsi" w:cstheme="minorBidi" w:hint="eastAsia"/>
              <w:noProof/>
              <w:sz w:val="22"/>
              <w14:ligatures w14:val="standardContextual"/>
            </w:rPr>
          </w:pPr>
          <w:hyperlink w:anchor="_Toc227612572" w:history="1">
            <w:r w:rsidRPr="00497CEF">
              <w:rPr>
                <w:rStyle w:val="affff"/>
                <w:rFonts w:hint="eastAsia"/>
                <w:noProof/>
              </w:rPr>
              <w:t>第</w:t>
            </w:r>
            <w:r w:rsidRPr="00497CEF">
              <w:rPr>
                <w:rStyle w:val="affff"/>
                <w:rFonts w:hint="eastAsia"/>
                <w:noProof/>
              </w:rPr>
              <w:t>2</w:t>
            </w:r>
            <w:r w:rsidRPr="00497CEF">
              <w:rPr>
                <w:rStyle w:val="affff"/>
                <w:rFonts w:hint="eastAsia"/>
                <w:noProof/>
              </w:rPr>
              <w:t>章</w:t>
            </w:r>
            <w:r w:rsidRPr="00497CEF">
              <w:rPr>
                <w:rStyle w:val="affff"/>
                <w:rFonts w:hint="eastAsia"/>
                <w:noProof/>
              </w:rPr>
              <w:t xml:space="preserve"> </w:t>
            </w:r>
            <w:r w:rsidRPr="00497CEF">
              <w:rPr>
                <w:rStyle w:val="affff"/>
                <w:rFonts w:hint="eastAsia"/>
                <w:noProof/>
              </w:rPr>
              <w:t>相关技术介绍（仅</w:t>
            </w:r>
            <w:r w:rsidRPr="00497CEF">
              <w:rPr>
                <w:rStyle w:val="affff"/>
                <w:rFonts w:hint="eastAsia"/>
                <w:noProof/>
              </w:rPr>
              <w:t>App</w:t>
            </w:r>
            <w:r w:rsidRPr="00497CEF">
              <w:rPr>
                <w:rStyle w:val="affff"/>
                <w:rFonts w:hint="eastAsia"/>
                <w:noProof/>
              </w:rPr>
              <w:t>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_Toc227612572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73D1E10" w14:textId="5A560FA4" w:rsidR="000C3275" w:rsidRDefault="000C3275">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227612573" w:history="1">
            <w:r w:rsidRPr="00497CEF">
              <w:rPr>
                <w:rStyle w:val="affff"/>
                <w:rFonts w:hint="eastAsia"/>
                <w:noProof/>
              </w:rPr>
              <w:t xml:space="preserve">2.1 HarmonyOS NEXT </w:t>
            </w:r>
            <w:r w:rsidRPr="00497CEF">
              <w:rPr>
                <w:rStyle w:val="affff"/>
                <w:rFonts w:hint="eastAsia"/>
                <w:noProof/>
              </w:rPr>
              <w:t>与</w:t>
            </w:r>
            <w:r w:rsidRPr="00497CEF">
              <w:rPr>
                <w:rStyle w:val="affff"/>
                <w:rFonts w:hint="eastAsia"/>
                <w:noProof/>
              </w:rPr>
              <w:t xml:space="preserve"> ArkTS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_Toc227612573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EB731A3" w14:textId="31428F9C" w:rsidR="000C3275" w:rsidRDefault="000C3275">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227612574" w:history="1">
            <w:r w:rsidRPr="00497CEF">
              <w:rPr>
                <w:rStyle w:val="affff"/>
                <w:rFonts w:hint="eastAsia"/>
                <w:noProof/>
              </w:rPr>
              <w:t xml:space="preserve">2.2 ArkUI </w:t>
            </w:r>
            <w:r w:rsidRPr="00497CEF">
              <w:rPr>
                <w:rStyle w:val="affff"/>
                <w:rFonts w:hint="eastAsia"/>
                <w:noProof/>
              </w:rPr>
              <w:t>声明式界面开发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_Toc227612574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54F834B9" w14:textId="55D83902" w:rsidR="000C3275" w:rsidRDefault="000C3275">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227612575" w:history="1">
            <w:r w:rsidRPr="00497CEF">
              <w:rPr>
                <w:rStyle w:val="affff"/>
                <w:rFonts w:hint="eastAsia"/>
                <w:noProof/>
              </w:rPr>
              <w:t xml:space="preserve">2.3 </w:t>
            </w:r>
            <w:r w:rsidRPr="00497CEF">
              <w:rPr>
                <w:rStyle w:val="affff"/>
                <w:rFonts w:hint="eastAsia"/>
                <w:noProof/>
              </w:rPr>
              <w:t>网络通信与接口调用（</w:t>
            </w:r>
            <w:r w:rsidRPr="00497CEF">
              <w:rPr>
                <w:rStyle w:val="affff"/>
                <w:rFonts w:hint="eastAsia"/>
                <w:noProof/>
              </w:rPr>
              <w:t>@ohos/axios + HttpClient</w:t>
            </w:r>
            <w:r w:rsidRPr="00497CEF">
              <w:rPr>
                <w:rStyle w:val="affff"/>
                <w:rFonts w:hint="eastAsia"/>
                <w:noProof/>
              </w:rPr>
              <w:t>封装）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_Toc227612575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510B7672" w14:textId="734D1100" w:rsidR="000C3275" w:rsidRDefault="000C3275">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227612576" w:history="1">
            <w:r w:rsidRPr="00497CEF">
              <w:rPr>
                <w:rStyle w:val="affff"/>
                <w:rFonts w:hint="eastAsia"/>
                <w:noProof/>
              </w:rPr>
              <w:t xml:space="preserve">2.4 </w:t>
            </w:r>
            <w:r w:rsidRPr="00497CEF">
              <w:rPr>
                <w:rStyle w:val="affff"/>
                <w:rFonts w:hint="eastAsia"/>
                <w:noProof/>
              </w:rPr>
              <w:t>本地会话与状态管理（</w:t>
            </w:r>
            <w:r w:rsidRPr="00497CEF">
              <w:rPr>
                <w:rStyle w:val="affff"/>
                <w:rFonts w:hint="eastAsia"/>
                <w:noProof/>
              </w:rPr>
              <w:t>SessionStore</w:t>
            </w:r>
            <w:r w:rsidRPr="00497CEF">
              <w:rPr>
                <w:rStyle w:val="affff"/>
                <w:rFonts w:hint="eastAsia"/>
                <w:noProof/>
              </w:rPr>
              <w:t>、页面状态）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_Toc227612576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3FCBDA11" w14:textId="7561DDBA" w:rsidR="000C3275" w:rsidRDefault="000C3275">
          <w:pPr>
            <w:pStyle w:val="TOC1"/>
            <w:tabs>
              <w:tab w:val="right" w:leader="dot" w:pos="9060"/>
            </w:tabs>
            <w:rPr>
              <w:rFonts w:asciiTheme="minorHAnsi" w:eastAsiaTheme="minorEastAsia" w:hAnsiTheme="minorHAnsi" w:cstheme="minorBidi" w:hint="eastAsia"/>
              <w:noProof/>
              <w:sz w:val="22"/>
              <w14:ligatures w14:val="standardContextual"/>
            </w:rPr>
          </w:pPr>
          <w:hyperlink w:anchor="_Toc227612577" w:history="1">
            <w:r w:rsidRPr="00497CEF">
              <w:rPr>
                <w:rStyle w:val="affff"/>
                <w:rFonts w:hint="eastAsia"/>
                <w:noProof/>
              </w:rPr>
              <w:t>第</w:t>
            </w:r>
            <w:r w:rsidRPr="00497CEF">
              <w:rPr>
                <w:rStyle w:val="affff"/>
                <w:rFonts w:hint="eastAsia"/>
                <w:noProof/>
              </w:rPr>
              <w:t>3</w:t>
            </w:r>
            <w:r w:rsidRPr="00497CEF">
              <w:rPr>
                <w:rStyle w:val="affff"/>
                <w:rFonts w:hint="eastAsia"/>
                <w:noProof/>
              </w:rPr>
              <w:t>章</w:t>
            </w:r>
            <w:r w:rsidRPr="00497CEF">
              <w:rPr>
                <w:rStyle w:val="affff"/>
                <w:rFonts w:hint="eastAsia"/>
                <w:noProof/>
              </w:rPr>
              <w:t xml:space="preserve"> </w:t>
            </w:r>
            <w:r w:rsidRPr="00497CEF">
              <w:rPr>
                <w:rStyle w:val="affff"/>
                <w:rFonts w:hint="eastAsia"/>
                <w:noProof/>
              </w:rPr>
              <w:t>系统分析（</w:t>
            </w:r>
            <w:r w:rsidRPr="00497CEF">
              <w:rPr>
                <w:rStyle w:val="affff"/>
                <w:rFonts w:hint="eastAsia"/>
                <w:noProof/>
              </w:rPr>
              <w:t>App</w:t>
            </w:r>
            <w:r w:rsidRPr="00497CEF">
              <w:rPr>
                <w:rStyle w:val="affff"/>
                <w:rFonts w:hint="eastAsia"/>
                <w:noProof/>
              </w:rPr>
              <w:t>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_Toc227612577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0A79922D" w14:textId="5414E898" w:rsidR="000C3275" w:rsidRDefault="000C3275">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227612578" w:history="1">
            <w:r w:rsidRPr="00497CEF">
              <w:rPr>
                <w:rStyle w:val="affff"/>
                <w:rFonts w:hint="eastAsia"/>
                <w:noProof/>
              </w:rPr>
              <w:t xml:space="preserve">3.1 </w:t>
            </w:r>
            <w:r w:rsidRPr="00497CEF">
              <w:rPr>
                <w:rStyle w:val="affff"/>
                <w:rFonts w:hint="eastAsia"/>
                <w:noProof/>
              </w:rPr>
              <w:t>系统概述与用户角色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_Toc227612578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74E96D36" w14:textId="4D988A9C" w:rsidR="000C3275" w:rsidRDefault="000C3275">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227612579" w:history="1">
            <w:r w:rsidRPr="00497CEF">
              <w:rPr>
                <w:rStyle w:val="affff"/>
                <w:rFonts w:hint="eastAsia"/>
                <w:noProof/>
              </w:rPr>
              <w:t xml:space="preserve">3.2 </w:t>
            </w:r>
            <w:r w:rsidRPr="00497CEF">
              <w:rPr>
                <w:rStyle w:val="affff"/>
                <w:rFonts w:hint="eastAsia"/>
                <w:noProof/>
              </w:rPr>
              <w:t>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_Toc227612579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3A0F988B" w14:textId="5B0162F0" w:rsidR="000C3275" w:rsidRDefault="000C3275">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227612580" w:history="1">
            <w:r w:rsidRPr="00497CEF">
              <w:rPr>
                <w:rStyle w:val="affff"/>
                <w:rFonts w:hint="eastAsia"/>
                <w:noProof/>
              </w:rPr>
              <w:t xml:space="preserve">3.2.1 </w:t>
            </w:r>
            <w:r w:rsidRPr="00497CEF">
              <w:rPr>
                <w:rStyle w:val="affff"/>
                <w:rFonts w:hint="eastAsia"/>
                <w:noProof/>
              </w:rPr>
              <w:t>用户认证需求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_Toc227612580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035BE3F1" w14:textId="54EBDE6F" w:rsidR="000C3275" w:rsidRDefault="000C3275">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227612581" w:history="1">
            <w:r w:rsidRPr="00497CEF">
              <w:rPr>
                <w:rStyle w:val="affff"/>
                <w:rFonts w:hint="eastAsia"/>
                <w:noProof/>
              </w:rPr>
              <w:t xml:space="preserve">3.2.2 </w:t>
            </w:r>
            <w:r w:rsidRPr="00497CEF">
              <w:rPr>
                <w:rStyle w:val="affff"/>
                <w:rFonts w:hint="eastAsia"/>
                <w:noProof/>
              </w:rPr>
              <w:t>首页与导航需求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_Toc227612581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7744470D" w14:textId="49B55AFF" w:rsidR="000C3275" w:rsidRDefault="000C3275">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227612582" w:history="1">
            <w:r w:rsidRPr="00497CEF">
              <w:rPr>
                <w:rStyle w:val="affff"/>
                <w:rFonts w:hint="eastAsia"/>
                <w:noProof/>
              </w:rPr>
              <w:t xml:space="preserve">3.2.3 AI </w:t>
            </w:r>
            <w:r w:rsidRPr="00497CEF">
              <w:rPr>
                <w:rStyle w:val="affff"/>
                <w:rFonts w:hint="eastAsia"/>
                <w:noProof/>
              </w:rPr>
              <w:t>调酒需求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_Toc227612582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1166A7E6" w14:textId="78AB21F5" w:rsidR="000C3275" w:rsidRDefault="000C3275">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227612583" w:history="1">
            <w:r w:rsidRPr="00497CEF">
              <w:rPr>
                <w:rStyle w:val="affff"/>
                <w:rFonts w:hint="eastAsia"/>
                <w:noProof/>
              </w:rPr>
              <w:t xml:space="preserve">3.2.4 </w:t>
            </w:r>
            <w:r w:rsidRPr="00497CEF">
              <w:rPr>
                <w:rStyle w:val="affff"/>
                <w:rFonts w:hint="eastAsia"/>
                <w:noProof/>
              </w:rPr>
              <w:t>配方库需求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_Toc227612583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2A43E4DE" w14:textId="0FAC822A" w:rsidR="000C3275" w:rsidRDefault="000C3275">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227612584" w:history="1">
            <w:r w:rsidRPr="00497CEF">
              <w:rPr>
                <w:rStyle w:val="affff"/>
                <w:rFonts w:hint="eastAsia"/>
                <w:noProof/>
              </w:rPr>
              <w:t xml:space="preserve">3.2.5 </w:t>
            </w:r>
            <w:r w:rsidRPr="00497CEF">
              <w:rPr>
                <w:rStyle w:val="affff"/>
                <w:rFonts w:hint="eastAsia"/>
                <w:noProof/>
              </w:rPr>
              <w:t>材料站需求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_Toc227612584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09AFE8FA" w14:textId="699FC7F1" w:rsidR="000C3275" w:rsidRDefault="000C3275">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227612585" w:history="1">
            <w:r w:rsidRPr="00497CEF">
              <w:rPr>
                <w:rStyle w:val="affff"/>
                <w:rFonts w:hint="eastAsia"/>
                <w:noProof/>
              </w:rPr>
              <w:t xml:space="preserve">3.2.6 </w:t>
            </w:r>
            <w:r w:rsidRPr="00497CEF">
              <w:rPr>
                <w:rStyle w:val="affff"/>
                <w:rFonts w:hint="eastAsia"/>
                <w:noProof/>
              </w:rPr>
              <w:t>社区与收藏需求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_Toc227612585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3C896782" w14:textId="2337AB17" w:rsidR="000C3275" w:rsidRDefault="000C3275">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227612586" w:history="1">
            <w:r w:rsidRPr="00497CEF">
              <w:rPr>
                <w:rStyle w:val="affff"/>
                <w:rFonts w:hint="eastAsia"/>
                <w:noProof/>
              </w:rPr>
              <w:t xml:space="preserve">3.3 </w:t>
            </w:r>
            <w:r w:rsidRPr="00497CEF">
              <w:rPr>
                <w:rStyle w:val="affff"/>
                <w:rFonts w:hint="eastAsia"/>
                <w:noProof/>
              </w:rPr>
              <w:t>非功能需求分析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_Toc227612586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7E54B1E7" w14:textId="2CBE370F" w:rsidR="000C3275" w:rsidRDefault="000C3275">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227612587" w:history="1">
            <w:r w:rsidRPr="00497CEF">
              <w:rPr>
                <w:rStyle w:val="affff"/>
                <w:rFonts w:hint="eastAsia"/>
                <w:noProof/>
              </w:rPr>
              <w:t xml:space="preserve">3.3.1 </w:t>
            </w:r>
            <w:r w:rsidRPr="00497CEF">
              <w:rPr>
                <w:rStyle w:val="affff"/>
                <w:rFonts w:hint="eastAsia"/>
                <w:noProof/>
              </w:rPr>
              <w:t>可用性需求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_Toc227612587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1239D64B" w14:textId="42C5F484" w:rsidR="000C3275" w:rsidRDefault="000C3275">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227612588" w:history="1">
            <w:r w:rsidRPr="00497CEF">
              <w:rPr>
                <w:rStyle w:val="affff"/>
                <w:rFonts w:hint="eastAsia"/>
                <w:noProof/>
              </w:rPr>
              <w:t xml:space="preserve">3.3.2 </w:t>
            </w:r>
            <w:r w:rsidRPr="00497CEF">
              <w:rPr>
                <w:rStyle w:val="affff"/>
                <w:rFonts w:hint="eastAsia"/>
                <w:noProof/>
              </w:rPr>
              <w:t>性能需求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_Toc227612588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FDEB9F6" w14:textId="6D87A263" w:rsidR="000C3275" w:rsidRDefault="000C3275">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227612589" w:history="1">
            <w:r w:rsidRPr="00497CEF">
              <w:rPr>
                <w:rStyle w:val="affff"/>
                <w:rFonts w:hint="eastAsia"/>
                <w:noProof/>
              </w:rPr>
              <w:t xml:space="preserve">3.3.3 </w:t>
            </w:r>
            <w:r w:rsidRPr="00497CEF">
              <w:rPr>
                <w:rStyle w:val="affff"/>
                <w:rFonts w:hint="eastAsia"/>
                <w:noProof/>
              </w:rPr>
              <w:t>安全需求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_Toc227612589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2E90ED7B" w14:textId="16095393" w:rsidR="000C3275" w:rsidRDefault="000C3275">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227612590" w:history="1">
            <w:r w:rsidRPr="00497CEF">
              <w:rPr>
                <w:rStyle w:val="affff"/>
                <w:rFonts w:hint="eastAsia"/>
                <w:noProof/>
              </w:rPr>
              <w:t xml:space="preserve">3.3.4 </w:t>
            </w:r>
            <w:r w:rsidRPr="00497CEF">
              <w:rPr>
                <w:rStyle w:val="affff"/>
                <w:rFonts w:hint="eastAsia"/>
                <w:noProof/>
              </w:rPr>
              <w:t>可维护性需求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_Toc227612590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08F35CBB" w14:textId="3DA4C805" w:rsidR="000C3275" w:rsidRDefault="000C3275">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227612591" w:history="1">
            <w:r w:rsidRPr="00497CEF">
              <w:rPr>
                <w:rStyle w:val="affff"/>
                <w:rFonts w:hint="eastAsia"/>
                <w:noProof/>
              </w:rPr>
              <w:t xml:space="preserve">3.4 </w:t>
            </w:r>
            <w:r w:rsidRPr="00497CEF">
              <w:rPr>
                <w:rStyle w:val="affff"/>
                <w:rFonts w:hint="eastAsia"/>
                <w:noProof/>
              </w:rPr>
              <w:t>可行性分析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_Toc227612591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7B392BA0" w14:textId="385FEC84" w:rsidR="000C3275" w:rsidRDefault="000C3275">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227612592" w:history="1">
            <w:r w:rsidRPr="00497CEF">
              <w:rPr>
                <w:rStyle w:val="affff"/>
                <w:rFonts w:hint="eastAsia"/>
                <w:noProof/>
              </w:rPr>
              <w:t xml:space="preserve">3.4.1 </w:t>
            </w:r>
            <w:r w:rsidRPr="00497CEF">
              <w:rPr>
                <w:rStyle w:val="affff"/>
                <w:rFonts w:hint="eastAsia"/>
                <w:noProof/>
              </w:rPr>
              <w:t>技术可行性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_Toc227612592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5B4B9415" w14:textId="76330985" w:rsidR="000C3275" w:rsidRDefault="000C3275">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227612593" w:history="1">
            <w:r w:rsidRPr="00497CEF">
              <w:rPr>
                <w:rStyle w:val="affff"/>
                <w:rFonts w:hint="eastAsia"/>
                <w:noProof/>
              </w:rPr>
              <w:t xml:space="preserve">3.4.2 </w:t>
            </w:r>
            <w:r w:rsidRPr="00497CEF">
              <w:rPr>
                <w:rStyle w:val="affff"/>
                <w:rFonts w:hint="eastAsia"/>
                <w:noProof/>
              </w:rPr>
              <w:t>开发可行性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_Toc227612593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7D7CC650" w14:textId="09A423C7" w:rsidR="000C3275" w:rsidRDefault="000C3275">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227612594" w:history="1">
            <w:r w:rsidRPr="00497CEF">
              <w:rPr>
                <w:rStyle w:val="affff"/>
                <w:rFonts w:hint="eastAsia"/>
                <w:noProof/>
              </w:rPr>
              <w:t xml:space="preserve">3.4.3 </w:t>
            </w:r>
            <w:r w:rsidRPr="00497CEF">
              <w:rPr>
                <w:rStyle w:val="affff"/>
                <w:rFonts w:hint="eastAsia"/>
                <w:noProof/>
              </w:rPr>
              <w:t>应用可行性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_Toc227612594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36D0DF5A" w14:textId="262B0214" w:rsidR="000C3275" w:rsidRDefault="000C3275">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227612595" w:history="1">
            <w:r w:rsidRPr="00497CEF">
              <w:rPr>
                <w:rStyle w:val="affff"/>
                <w:rFonts w:hint="eastAsia"/>
                <w:noProof/>
              </w:rPr>
              <w:t xml:space="preserve">3.4.4 </w:t>
            </w:r>
            <w:r w:rsidRPr="00497CEF">
              <w:rPr>
                <w:rStyle w:val="affff"/>
                <w:rFonts w:hint="eastAsia"/>
                <w:noProof/>
              </w:rPr>
              <w:t>边界与风险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_Toc227612595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061555F1" w14:textId="7AAA0524" w:rsidR="000C3275" w:rsidRDefault="000C3275">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227612596" w:history="1">
            <w:r w:rsidRPr="00497CEF">
              <w:rPr>
                <w:rStyle w:val="affff"/>
                <w:rFonts w:hint="eastAsia"/>
                <w:noProof/>
              </w:rPr>
              <w:t xml:space="preserve">3.5 </w:t>
            </w:r>
            <w:r w:rsidRPr="00497CEF">
              <w:rPr>
                <w:rStyle w:val="affff"/>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_Toc227612596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7B8EB4A5" w14:textId="3A388DD2" w:rsidR="000C3275" w:rsidRDefault="000C3275">
          <w:pPr>
            <w:pStyle w:val="TOC1"/>
            <w:tabs>
              <w:tab w:val="right" w:leader="dot" w:pos="9060"/>
            </w:tabs>
            <w:rPr>
              <w:rFonts w:asciiTheme="minorHAnsi" w:eastAsiaTheme="minorEastAsia" w:hAnsiTheme="minorHAnsi" w:cstheme="minorBidi" w:hint="eastAsia"/>
              <w:noProof/>
              <w:sz w:val="22"/>
              <w14:ligatures w14:val="standardContextual"/>
            </w:rPr>
          </w:pPr>
          <w:hyperlink w:anchor="_Toc227612597" w:history="1">
            <w:r w:rsidRPr="00497CEF">
              <w:rPr>
                <w:rStyle w:val="affff"/>
                <w:rFonts w:hint="eastAsia"/>
                <w:noProof/>
              </w:rPr>
              <w:t>第</w:t>
            </w:r>
            <w:r w:rsidRPr="00497CEF">
              <w:rPr>
                <w:rStyle w:val="affff"/>
                <w:rFonts w:hint="eastAsia"/>
                <w:noProof/>
              </w:rPr>
              <w:t>4</w:t>
            </w:r>
            <w:r w:rsidRPr="00497CEF">
              <w:rPr>
                <w:rStyle w:val="affff"/>
                <w:rFonts w:hint="eastAsia"/>
                <w:noProof/>
              </w:rPr>
              <w:t>章</w:t>
            </w:r>
            <w:r w:rsidRPr="00497CEF">
              <w:rPr>
                <w:rStyle w:val="affff"/>
                <w:rFonts w:hint="eastAsia"/>
                <w:noProof/>
              </w:rPr>
              <w:t xml:space="preserve"> </w:t>
            </w:r>
            <w:r w:rsidRPr="00497CEF">
              <w:rPr>
                <w:rStyle w:val="affff"/>
                <w:rFonts w:hint="eastAsia"/>
                <w:noProof/>
              </w:rPr>
              <w:t>系统设计（</w:t>
            </w:r>
            <w:r w:rsidRPr="00497CEF">
              <w:rPr>
                <w:rStyle w:val="affff"/>
                <w:rFonts w:hint="eastAsia"/>
                <w:noProof/>
              </w:rPr>
              <w:t>App</w:t>
            </w:r>
            <w:r w:rsidRPr="00497CEF">
              <w:rPr>
                <w:rStyle w:val="affff"/>
                <w:rFonts w:hint="eastAsia"/>
                <w:noProof/>
              </w:rPr>
              <w:t>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_Toc227612597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2CB523B1" w14:textId="3630B5AC" w:rsidR="000C3275" w:rsidRDefault="000C3275">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227612598" w:history="1">
            <w:r w:rsidRPr="00497CEF">
              <w:rPr>
                <w:rStyle w:val="affff"/>
                <w:rFonts w:hint="eastAsia"/>
                <w:noProof/>
              </w:rPr>
              <w:t xml:space="preserve">4.1 </w:t>
            </w:r>
            <w:r w:rsidRPr="00497CEF">
              <w:rPr>
                <w:rStyle w:val="affff"/>
                <w:rFonts w:hint="eastAsia"/>
                <w:noProof/>
              </w:rPr>
              <w:t>总体架构设计（页面层</w:t>
            </w:r>
            <w:r w:rsidRPr="00497CEF">
              <w:rPr>
                <w:rStyle w:val="affff"/>
                <w:rFonts w:hint="eastAsia"/>
                <w:noProof/>
              </w:rPr>
              <w:t>-</w:t>
            </w:r>
            <w:r w:rsidRPr="00497CEF">
              <w:rPr>
                <w:rStyle w:val="affff"/>
                <w:rFonts w:hint="eastAsia"/>
                <w:noProof/>
              </w:rPr>
              <w:t>仓储层</w:t>
            </w:r>
            <w:r w:rsidRPr="00497CEF">
              <w:rPr>
                <w:rStyle w:val="affff"/>
                <w:rFonts w:hint="eastAsia"/>
                <w:noProof/>
              </w:rPr>
              <w:t>-API</w:t>
            </w:r>
            <w:r w:rsidRPr="00497CEF">
              <w:rPr>
                <w:rStyle w:val="affff"/>
                <w:rFonts w:hint="eastAsia"/>
                <w:noProof/>
              </w:rPr>
              <w:t>层</w:t>
            </w:r>
            <w:r w:rsidRPr="00497CEF">
              <w:rPr>
                <w:rStyle w:val="affff"/>
                <w:rFonts w:hint="eastAsia"/>
                <w:noProof/>
              </w:rPr>
              <w:t>-</w:t>
            </w:r>
            <w:r w:rsidRPr="00497CEF">
              <w:rPr>
                <w:rStyle w:val="affff"/>
                <w:rFonts w:hint="eastAsia"/>
                <w:noProof/>
              </w:rPr>
              <w:t>公共层）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_Toc227612598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3C26F99E" w14:textId="3F7BAD70" w:rsidR="000C3275" w:rsidRDefault="000C3275">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227612599" w:history="1">
            <w:r w:rsidRPr="00497CEF">
              <w:rPr>
                <w:rStyle w:val="affff"/>
                <w:rFonts w:hint="eastAsia"/>
                <w:noProof/>
              </w:rPr>
              <w:t xml:space="preserve">4.2 </w:t>
            </w:r>
            <w:r w:rsidRPr="00497CEF">
              <w:rPr>
                <w:rStyle w:val="affff"/>
                <w:rFonts w:hint="eastAsia"/>
                <w:noProof/>
              </w:rPr>
              <w:t>功能模块设计（逐模块说明输入</w:t>
            </w:r>
            <w:r w:rsidRPr="00497CEF">
              <w:rPr>
                <w:rStyle w:val="affff"/>
                <w:rFonts w:hint="eastAsia"/>
                <w:noProof/>
              </w:rPr>
              <w:t>/</w:t>
            </w:r>
            <w:r w:rsidRPr="00497CEF">
              <w:rPr>
                <w:rStyle w:val="affff"/>
                <w:rFonts w:hint="eastAsia"/>
                <w:noProof/>
              </w:rPr>
              <w:t>处理</w:t>
            </w:r>
            <w:r w:rsidRPr="00497CEF">
              <w:rPr>
                <w:rStyle w:val="affff"/>
                <w:rFonts w:hint="eastAsia"/>
                <w:noProof/>
              </w:rPr>
              <w:t>/</w:t>
            </w:r>
            <w:r w:rsidRPr="00497CEF">
              <w:rPr>
                <w:rStyle w:val="affff"/>
                <w:rFonts w:hint="eastAsia"/>
                <w:noProof/>
              </w:rPr>
              <w:t>输出）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_Toc227612599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3E4304B4" w14:textId="157F9350" w:rsidR="000C3275" w:rsidRDefault="000C3275">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227612600" w:history="1">
            <w:r w:rsidRPr="00497CEF">
              <w:rPr>
                <w:rStyle w:val="affff"/>
                <w:rFonts w:hint="eastAsia"/>
                <w:noProof/>
              </w:rPr>
              <w:t xml:space="preserve">4.2.1 </w:t>
            </w:r>
            <w:r w:rsidRPr="00497CEF">
              <w:rPr>
                <w:rStyle w:val="affff"/>
                <w:rFonts w:hint="eastAsia"/>
                <w:noProof/>
              </w:rPr>
              <w:t>认证模块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_Toc227612600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2C185338" w14:textId="5AF37A6A" w:rsidR="000C3275" w:rsidRDefault="000C3275">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227612601" w:history="1">
            <w:r w:rsidRPr="00497CEF">
              <w:rPr>
                <w:rStyle w:val="affff"/>
                <w:rFonts w:hint="eastAsia"/>
                <w:noProof/>
              </w:rPr>
              <w:t xml:space="preserve">4.2.2 AI </w:t>
            </w:r>
            <w:r w:rsidRPr="00497CEF">
              <w:rPr>
                <w:rStyle w:val="affff"/>
                <w:rFonts w:hint="eastAsia"/>
                <w:noProof/>
              </w:rPr>
              <w:t>调酒模块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_Toc227612601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3C3D5F6A" w14:textId="6C8371E7" w:rsidR="000C3275" w:rsidRDefault="000C3275">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227612602" w:history="1">
            <w:r w:rsidRPr="00497CEF">
              <w:rPr>
                <w:rStyle w:val="affff"/>
                <w:rFonts w:hint="eastAsia"/>
                <w:noProof/>
              </w:rPr>
              <w:t xml:space="preserve">4.2.3 </w:t>
            </w:r>
            <w:r w:rsidRPr="00497CEF">
              <w:rPr>
                <w:rStyle w:val="affff"/>
                <w:rFonts w:hint="eastAsia"/>
                <w:noProof/>
              </w:rPr>
              <w:t>配方库模块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_Toc227612602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198237B5" w14:textId="15C0E0A2" w:rsidR="000C3275" w:rsidRDefault="000C3275">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227612603" w:history="1">
            <w:r w:rsidRPr="00497CEF">
              <w:rPr>
                <w:rStyle w:val="affff"/>
                <w:rFonts w:hint="eastAsia"/>
                <w:noProof/>
              </w:rPr>
              <w:t xml:space="preserve">4.2.4 </w:t>
            </w:r>
            <w:r w:rsidRPr="00497CEF">
              <w:rPr>
                <w:rStyle w:val="affff"/>
                <w:rFonts w:hint="eastAsia"/>
                <w:noProof/>
              </w:rPr>
              <w:t>材料站模块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_Toc227612603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339FD832" w14:textId="12708C48" w:rsidR="000C3275" w:rsidRDefault="000C3275">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227612604" w:history="1">
            <w:r w:rsidRPr="00497CEF">
              <w:rPr>
                <w:rStyle w:val="affff"/>
                <w:rFonts w:hint="eastAsia"/>
                <w:noProof/>
              </w:rPr>
              <w:t xml:space="preserve">4.2.5 </w:t>
            </w:r>
            <w:r w:rsidRPr="00497CEF">
              <w:rPr>
                <w:rStyle w:val="affff"/>
                <w:rFonts w:hint="eastAsia"/>
                <w:noProof/>
              </w:rPr>
              <w:t>社区与收藏模块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_Toc227612604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1635CDE8" w14:textId="741DD738" w:rsidR="000C3275" w:rsidRDefault="000C3275">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227612605" w:history="1">
            <w:r w:rsidRPr="00497CEF">
              <w:rPr>
                <w:rStyle w:val="affff"/>
                <w:rFonts w:hint="eastAsia"/>
                <w:noProof/>
              </w:rPr>
              <w:t xml:space="preserve">4.3 </w:t>
            </w:r>
            <w:r w:rsidRPr="00497CEF">
              <w:rPr>
                <w:rStyle w:val="affff"/>
                <w:rFonts w:hint="eastAsia"/>
                <w:noProof/>
              </w:rPr>
              <w:t>关键设计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_Toc227612605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29290BA8" w14:textId="3B2A23A3" w:rsidR="000C3275" w:rsidRDefault="000C3275">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227612606" w:history="1">
            <w:r w:rsidRPr="00497CEF">
              <w:rPr>
                <w:rStyle w:val="affff"/>
                <w:rFonts w:hint="eastAsia"/>
                <w:noProof/>
              </w:rPr>
              <w:t xml:space="preserve">4.3.1 </w:t>
            </w:r>
            <w:r w:rsidRPr="00497CEF">
              <w:rPr>
                <w:rStyle w:val="affff"/>
                <w:rFonts w:hint="eastAsia"/>
                <w:noProof/>
              </w:rPr>
              <w:t>路由与页面组织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_Toc227612606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26B105B9" w14:textId="29F9B453" w:rsidR="000C3275" w:rsidRDefault="000C3275">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227612607" w:history="1">
            <w:r w:rsidRPr="00497CEF">
              <w:rPr>
                <w:rStyle w:val="affff"/>
                <w:rFonts w:hint="eastAsia"/>
                <w:noProof/>
              </w:rPr>
              <w:t xml:space="preserve">4.3.2 </w:t>
            </w:r>
            <w:r w:rsidRPr="00497CEF">
              <w:rPr>
                <w:rStyle w:val="affff"/>
                <w:rFonts w:hint="eastAsia"/>
                <w:noProof/>
              </w:rPr>
              <w:t>状态同步与会话管理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_Toc227612607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70354DF1" w14:textId="4C75FA1D" w:rsidR="000C3275" w:rsidRDefault="000C3275">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227612608" w:history="1">
            <w:r w:rsidRPr="00497CEF">
              <w:rPr>
                <w:rStyle w:val="affff"/>
                <w:rFonts w:hint="eastAsia"/>
                <w:noProof/>
              </w:rPr>
              <w:t xml:space="preserve">4.3.3 </w:t>
            </w:r>
            <w:r w:rsidRPr="00497CEF">
              <w:rPr>
                <w:rStyle w:val="affff"/>
                <w:rFonts w:hint="eastAsia"/>
                <w:noProof/>
              </w:rPr>
              <w:t>安全与异常处理策略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_Toc227612608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47FBF82F" w14:textId="25477091" w:rsidR="000C3275" w:rsidRDefault="000C3275">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227612609" w:history="1">
            <w:r w:rsidRPr="00497CEF">
              <w:rPr>
                <w:rStyle w:val="affff"/>
                <w:rFonts w:hint="eastAsia"/>
                <w:noProof/>
              </w:rPr>
              <w:t>4.3.4 UI</w:t>
            </w:r>
            <w:r w:rsidRPr="00497CEF">
              <w:rPr>
                <w:rStyle w:val="affff"/>
                <w:rFonts w:hint="eastAsia"/>
                <w:noProof/>
              </w:rPr>
              <w:t>设计与交互一致性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_Toc227612609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286CF0A0" w14:textId="2969E4E8" w:rsidR="000C3275" w:rsidRDefault="000C3275">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227612610" w:history="1">
            <w:r w:rsidRPr="00497CEF">
              <w:rPr>
                <w:rStyle w:val="affff"/>
                <w:rFonts w:hint="eastAsia"/>
                <w:noProof/>
              </w:rPr>
              <w:t xml:space="preserve">4.4 </w:t>
            </w:r>
            <w:r w:rsidRPr="00497CEF">
              <w:rPr>
                <w:rStyle w:val="affff"/>
                <w:rFonts w:hint="eastAsia"/>
                <w:noProof/>
              </w:rPr>
              <w:t>接口协同设计（仅说明前端调用约定；后端实现留空）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_Toc227612610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765803E3" w14:textId="56674DAE" w:rsidR="000C3275" w:rsidRDefault="000C3275">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227612611" w:history="1">
            <w:r w:rsidRPr="00497CEF">
              <w:rPr>
                <w:rStyle w:val="affff"/>
                <w:rFonts w:hint="eastAsia"/>
                <w:noProof/>
              </w:rPr>
              <w:t xml:space="preserve">4.4.1 </w:t>
            </w:r>
            <w:r w:rsidRPr="00497CEF">
              <w:rPr>
                <w:rStyle w:val="affff"/>
                <w:rFonts w:hint="eastAsia"/>
                <w:noProof/>
              </w:rPr>
              <w:t>图表与表格建议（用于论文排版）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_Toc227612611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299A0C89" w14:textId="4E3B480C" w:rsidR="000C3275" w:rsidRDefault="000C3275">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227612612" w:history="1">
            <w:r w:rsidRPr="00497CEF">
              <w:rPr>
                <w:rStyle w:val="affff"/>
                <w:rFonts w:hint="eastAsia"/>
                <w:noProof/>
              </w:rPr>
              <w:t xml:space="preserve">4.5 </w:t>
            </w:r>
            <w:r w:rsidRPr="00497CEF">
              <w:rPr>
                <w:rStyle w:val="affff"/>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_Toc227612612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15DF9AFF" w14:textId="0702F214" w:rsidR="000C3275" w:rsidRDefault="000C3275">
          <w:pPr>
            <w:pStyle w:val="TOC1"/>
            <w:tabs>
              <w:tab w:val="right" w:leader="dot" w:pos="9060"/>
            </w:tabs>
            <w:rPr>
              <w:rFonts w:asciiTheme="minorHAnsi" w:eastAsiaTheme="minorEastAsia" w:hAnsiTheme="minorHAnsi" w:cstheme="minorBidi" w:hint="eastAsia"/>
              <w:noProof/>
              <w:sz w:val="22"/>
              <w14:ligatures w14:val="standardContextual"/>
            </w:rPr>
          </w:pPr>
          <w:hyperlink w:anchor="_Toc227612613" w:history="1">
            <w:r w:rsidRPr="00497CEF">
              <w:rPr>
                <w:rStyle w:val="affff"/>
                <w:rFonts w:hint="eastAsia"/>
                <w:noProof/>
              </w:rPr>
              <w:t>第</w:t>
            </w:r>
            <w:r w:rsidRPr="00497CEF">
              <w:rPr>
                <w:rStyle w:val="affff"/>
                <w:rFonts w:hint="eastAsia"/>
                <w:noProof/>
              </w:rPr>
              <w:t>5</w:t>
            </w:r>
            <w:r w:rsidRPr="00497CEF">
              <w:rPr>
                <w:rStyle w:val="affff"/>
                <w:rFonts w:hint="eastAsia"/>
                <w:noProof/>
              </w:rPr>
              <w:t>章</w:t>
            </w:r>
            <w:r w:rsidRPr="00497CEF">
              <w:rPr>
                <w:rStyle w:val="affff"/>
                <w:rFonts w:hint="eastAsia"/>
                <w:noProof/>
              </w:rPr>
              <w:t xml:space="preserve"> </w:t>
            </w:r>
            <w:r w:rsidRPr="00497CEF">
              <w:rPr>
                <w:rStyle w:val="affff"/>
                <w:rFonts w:hint="eastAsia"/>
                <w:noProof/>
              </w:rPr>
              <w:t>系统实现（</w:t>
            </w:r>
            <w:r w:rsidRPr="00497CEF">
              <w:rPr>
                <w:rStyle w:val="affff"/>
                <w:rFonts w:hint="eastAsia"/>
                <w:noProof/>
              </w:rPr>
              <w:t>App</w:t>
            </w:r>
            <w:r w:rsidRPr="00497CEF">
              <w:rPr>
                <w:rStyle w:val="affff"/>
                <w:rFonts w:hint="eastAsia"/>
                <w:noProof/>
              </w:rPr>
              <w:t>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_Toc227612613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3E49D718" w14:textId="01EC638F" w:rsidR="000C3275" w:rsidRDefault="000C3275">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227612614" w:history="1">
            <w:r w:rsidRPr="00497CEF">
              <w:rPr>
                <w:rStyle w:val="affff"/>
                <w:rFonts w:hint="eastAsia"/>
                <w:noProof/>
              </w:rPr>
              <w:t xml:space="preserve">5.1 </w:t>
            </w:r>
            <w:r w:rsidRPr="00497CEF">
              <w:rPr>
                <w:rStyle w:val="affff"/>
                <w:rFonts w:hint="eastAsia"/>
                <w:noProof/>
              </w:rPr>
              <w:t>开发环境与工程结构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_Toc227612614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31CD7EDF" w14:textId="6C9E1952" w:rsidR="000C3275" w:rsidRDefault="000C3275">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227612615" w:history="1">
            <w:r w:rsidRPr="00497CEF">
              <w:rPr>
                <w:rStyle w:val="affff"/>
                <w:rFonts w:hint="eastAsia"/>
                <w:noProof/>
              </w:rPr>
              <w:t xml:space="preserve">5.2 </w:t>
            </w:r>
            <w:r w:rsidRPr="00497CEF">
              <w:rPr>
                <w:rStyle w:val="affff"/>
                <w:rFonts w:hint="eastAsia"/>
                <w:noProof/>
              </w:rPr>
              <w:t>核心功能实现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_Toc227612615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338911F8" w14:textId="59C6BF80" w:rsidR="000C3275" w:rsidRDefault="000C3275">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227612616" w:history="1">
            <w:r w:rsidRPr="00497CEF">
              <w:rPr>
                <w:rStyle w:val="affff"/>
                <w:rFonts w:hint="eastAsia"/>
                <w:noProof/>
              </w:rPr>
              <w:t xml:space="preserve">5.2.1 </w:t>
            </w:r>
            <w:r w:rsidRPr="00497CEF">
              <w:rPr>
                <w:rStyle w:val="affff"/>
                <w:rFonts w:hint="eastAsia"/>
                <w:noProof/>
              </w:rPr>
              <w:t>用户登录注册流程实现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_Toc227612616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2C833295" w14:textId="748DA5A4" w:rsidR="000C3275" w:rsidRDefault="000C3275">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227612617" w:history="1">
            <w:r w:rsidRPr="00497CEF">
              <w:rPr>
                <w:rStyle w:val="affff"/>
                <w:rFonts w:hint="eastAsia"/>
                <w:noProof/>
              </w:rPr>
              <w:t>5.2.2 AI</w:t>
            </w:r>
            <w:r w:rsidRPr="00497CEF">
              <w:rPr>
                <w:rStyle w:val="affff"/>
                <w:rFonts w:hint="eastAsia"/>
                <w:noProof/>
              </w:rPr>
              <w:t>调酒生成与二次优化实现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_Toc227612617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40384FA7" w14:textId="3874CED3" w:rsidR="000C3275" w:rsidRDefault="000C3275">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227612618" w:history="1">
            <w:r w:rsidRPr="00497CEF">
              <w:rPr>
                <w:rStyle w:val="affff"/>
                <w:rFonts w:hint="eastAsia"/>
                <w:noProof/>
              </w:rPr>
              <w:t xml:space="preserve">5.2.3 </w:t>
            </w:r>
            <w:r w:rsidRPr="00497CEF">
              <w:rPr>
                <w:rStyle w:val="affff"/>
                <w:rFonts w:hint="eastAsia"/>
                <w:noProof/>
              </w:rPr>
              <w:t>材料站录入</w:t>
            </w:r>
            <w:r w:rsidRPr="00497CEF">
              <w:rPr>
                <w:rStyle w:val="affff"/>
                <w:rFonts w:hint="eastAsia"/>
                <w:noProof/>
              </w:rPr>
              <w:t>/</w:t>
            </w:r>
            <w:r w:rsidRPr="00497CEF">
              <w:rPr>
                <w:rStyle w:val="affff"/>
                <w:rFonts w:hint="eastAsia"/>
                <w:noProof/>
              </w:rPr>
              <w:t>筛选</w:t>
            </w:r>
            <w:r w:rsidRPr="00497CEF">
              <w:rPr>
                <w:rStyle w:val="affff"/>
                <w:rFonts w:hint="eastAsia"/>
                <w:noProof/>
              </w:rPr>
              <w:t>/</w:t>
            </w:r>
            <w:r w:rsidRPr="00497CEF">
              <w:rPr>
                <w:rStyle w:val="affff"/>
                <w:rFonts w:hint="eastAsia"/>
                <w:noProof/>
              </w:rPr>
              <w:t>批量管理实现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_Toc227612618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4B54851F" w14:textId="57757757" w:rsidR="000C3275" w:rsidRDefault="000C3275">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227612619" w:history="1">
            <w:r w:rsidRPr="00497CEF">
              <w:rPr>
                <w:rStyle w:val="affff"/>
                <w:rFonts w:hint="eastAsia"/>
                <w:noProof/>
              </w:rPr>
              <w:t xml:space="preserve">5.2.4 </w:t>
            </w:r>
            <w:r w:rsidRPr="00497CEF">
              <w:rPr>
                <w:rStyle w:val="affff"/>
                <w:rFonts w:hint="eastAsia"/>
                <w:noProof/>
              </w:rPr>
              <w:t>社区浏览与发布实现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_Toc227612619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0483CCBC" w14:textId="7807D030" w:rsidR="000C3275" w:rsidRDefault="000C3275">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227612620" w:history="1">
            <w:r w:rsidRPr="00497CEF">
              <w:rPr>
                <w:rStyle w:val="affff"/>
                <w:rFonts w:hint="eastAsia"/>
                <w:noProof/>
              </w:rPr>
              <w:t xml:space="preserve">5.2.5 </w:t>
            </w:r>
            <w:r w:rsidRPr="00497CEF">
              <w:rPr>
                <w:rStyle w:val="affff"/>
                <w:rFonts w:hint="eastAsia"/>
                <w:noProof/>
              </w:rPr>
              <w:t>收藏与个人中心实现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_Toc227612620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4F51ECF0" w14:textId="20F55F0A" w:rsidR="000C3275" w:rsidRDefault="000C3275">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227612621" w:history="1">
            <w:r w:rsidRPr="00497CEF">
              <w:rPr>
                <w:rStyle w:val="affff"/>
                <w:rFonts w:hint="eastAsia"/>
                <w:noProof/>
              </w:rPr>
              <w:t xml:space="preserve">5.3 </w:t>
            </w:r>
            <w:r w:rsidRPr="00497CEF">
              <w:rPr>
                <w:rStyle w:val="affff"/>
                <w:rFonts w:hint="eastAsia"/>
                <w:noProof/>
              </w:rPr>
              <w:t>关键实现细节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_Toc227612621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14FB8636" w14:textId="73B000AD" w:rsidR="000C3275" w:rsidRDefault="000C3275">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227612622" w:history="1">
            <w:r w:rsidRPr="00497CEF">
              <w:rPr>
                <w:rStyle w:val="affff"/>
                <w:rFonts w:hint="eastAsia"/>
                <w:noProof/>
              </w:rPr>
              <w:t xml:space="preserve">5.3.1 </w:t>
            </w:r>
            <w:r w:rsidRPr="00497CEF">
              <w:rPr>
                <w:rStyle w:val="affff"/>
                <w:rFonts w:hint="eastAsia"/>
                <w:noProof/>
              </w:rPr>
              <w:t>网络封装与错误处理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_Toc227612622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105882FD" w14:textId="04B08A5D" w:rsidR="000C3275" w:rsidRDefault="000C3275">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227612623" w:history="1">
            <w:r w:rsidRPr="00497CEF">
              <w:rPr>
                <w:rStyle w:val="affff"/>
                <w:rFonts w:hint="eastAsia"/>
                <w:noProof/>
              </w:rPr>
              <w:t>5.3.2 Token</w:t>
            </w:r>
            <w:r w:rsidRPr="00497CEF">
              <w:rPr>
                <w:rStyle w:val="affff"/>
                <w:rFonts w:hint="eastAsia"/>
                <w:noProof/>
              </w:rPr>
              <w:t>鉴权附加策略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_Toc227612623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2EA5CE52" w14:textId="609FE217" w:rsidR="000C3275" w:rsidRDefault="000C3275">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227612624" w:history="1">
            <w:r w:rsidRPr="00497CEF">
              <w:rPr>
                <w:rStyle w:val="affff"/>
                <w:rFonts w:hint="eastAsia"/>
                <w:noProof/>
              </w:rPr>
              <w:t xml:space="preserve">5.3.3 </w:t>
            </w:r>
            <w:r w:rsidRPr="00497CEF">
              <w:rPr>
                <w:rStyle w:val="affff"/>
                <w:rFonts w:hint="eastAsia"/>
                <w:noProof/>
              </w:rPr>
              <w:t>组件复用与</w:t>
            </w:r>
            <w:r w:rsidRPr="00497CEF">
              <w:rPr>
                <w:rStyle w:val="affff"/>
                <w:rFonts w:hint="eastAsia"/>
                <w:noProof/>
              </w:rPr>
              <w:t>UI Token</w:t>
            </w:r>
            <w:r w:rsidRPr="00497CEF">
              <w:rPr>
                <w:rStyle w:val="affff"/>
                <w:rFonts w:hint="eastAsia"/>
                <w:noProof/>
              </w:rPr>
              <w:t>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_Toc227612624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29E8F249" w14:textId="63875CDB" w:rsidR="000C3275" w:rsidRDefault="000C3275">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227612625" w:history="1">
            <w:r w:rsidRPr="00497CEF">
              <w:rPr>
                <w:rStyle w:val="affff"/>
                <w:rFonts w:hint="eastAsia"/>
                <w:noProof/>
              </w:rPr>
              <w:t xml:space="preserve">5.4 </w:t>
            </w:r>
            <w:r w:rsidRPr="00497CEF">
              <w:rPr>
                <w:rStyle w:val="affff"/>
                <w:rFonts w:hint="eastAsia"/>
                <w:noProof/>
              </w:rPr>
              <w:t>典型页面实现说明（结合关键代码路径）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_Toc227612625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68A3B3D5" w14:textId="7DB80E26" w:rsidR="000C3275" w:rsidRDefault="000C3275">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227612626" w:history="1">
            <w:r w:rsidRPr="00497CEF">
              <w:rPr>
                <w:rStyle w:val="affff"/>
                <w:rFonts w:hint="eastAsia"/>
                <w:noProof/>
              </w:rPr>
              <w:t xml:space="preserve">5.4.1 </w:t>
            </w:r>
            <w:r w:rsidRPr="00497CEF">
              <w:rPr>
                <w:rStyle w:val="affff"/>
                <w:rFonts w:hint="eastAsia"/>
                <w:noProof/>
              </w:rPr>
              <w:t>登录页实现说明（</w:t>
            </w:r>
            <w:r w:rsidRPr="00497CEF">
              <w:rPr>
                <w:rStyle w:val="affff"/>
                <w:rFonts w:hint="eastAsia"/>
                <w:noProof/>
              </w:rPr>
              <w:t>LoginPage.ets</w:t>
            </w:r>
            <w:r w:rsidRPr="00497CEF">
              <w:rPr>
                <w:rStyle w:val="affff"/>
                <w:rFonts w:hint="eastAsia"/>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_Toc227612626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6B36DFFF" w14:textId="41C93EB7" w:rsidR="000C3275" w:rsidRDefault="000C3275">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227612627" w:history="1">
            <w:r w:rsidRPr="00497CEF">
              <w:rPr>
                <w:rStyle w:val="affff"/>
                <w:rFonts w:hint="eastAsia"/>
                <w:noProof/>
              </w:rPr>
              <w:t xml:space="preserve">5.4.2 </w:t>
            </w:r>
            <w:r w:rsidRPr="00497CEF">
              <w:rPr>
                <w:rStyle w:val="affff"/>
                <w:rFonts w:hint="eastAsia"/>
                <w:noProof/>
              </w:rPr>
              <w:t>导航页实现说明（</w:t>
            </w:r>
            <w:r w:rsidRPr="00497CEF">
              <w:rPr>
                <w:rStyle w:val="affff"/>
                <w:rFonts w:hint="eastAsia"/>
                <w:noProof/>
              </w:rPr>
              <w:t>NavigationPage.ets</w:t>
            </w:r>
            <w:r w:rsidRPr="00497CEF">
              <w:rPr>
                <w:rStyle w:val="affff"/>
                <w:rFonts w:hint="eastAsia"/>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_Toc227612627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333C2FE0" w14:textId="6D50E9B2" w:rsidR="000C3275" w:rsidRDefault="000C3275">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227612628" w:history="1">
            <w:r w:rsidRPr="00497CEF">
              <w:rPr>
                <w:rStyle w:val="affff"/>
                <w:rFonts w:hint="eastAsia"/>
                <w:noProof/>
              </w:rPr>
              <w:t xml:space="preserve">5.4.3 AI </w:t>
            </w:r>
            <w:r w:rsidRPr="00497CEF">
              <w:rPr>
                <w:rStyle w:val="affff"/>
                <w:rFonts w:hint="eastAsia"/>
                <w:noProof/>
              </w:rPr>
              <w:t>调酒页实现说明（</w:t>
            </w:r>
            <w:r w:rsidRPr="00497CEF">
              <w:rPr>
                <w:rStyle w:val="affff"/>
                <w:rFonts w:hint="eastAsia"/>
                <w:noProof/>
              </w:rPr>
              <w:t>AICocktailPage.ets</w:t>
            </w:r>
            <w:r w:rsidRPr="00497CEF">
              <w:rPr>
                <w:rStyle w:val="affff"/>
                <w:rFonts w:hint="eastAsia"/>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_Toc227612628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27057021" w14:textId="3EB21C9D" w:rsidR="000C3275" w:rsidRDefault="000C3275">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227612629" w:history="1">
            <w:r w:rsidRPr="00497CEF">
              <w:rPr>
                <w:rStyle w:val="affff"/>
                <w:rFonts w:hint="eastAsia"/>
                <w:noProof/>
              </w:rPr>
              <w:t xml:space="preserve">5.4.4 </w:t>
            </w:r>
            <w:r w:rsidRPr="00497CEF">
              <w:rPr>
                <w:rStyle w:val="affff"/>
                <w:rFonts w:hint="eastAsia"/>
                <w:noProof/>
              </w:rPr>
              <w:t>材料站页实现说明（</w:t>
            </w:r>
            <w:r w:rsidRPr="00497CEF">
              <w:rPr>
                <w:rStyle w:val="affff"/>
                <w:rFonts w:hint="eastAsia"/>
                <w:noProof/>
              </w:rPr>
              <w:t>BartendingStationPage.ets</w:t>
            </w:r>
            <w:r w:rsidRPr="00497CEF">
              <w:rPr>
                <w:rStyle w:val="affff"/>
                <w:rFonts w:hint="eastAsia"/>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_Toc227612629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16AB6DF8" w14:textId="77B97B1C" w:rsidR="000C3275" w:rsidRDefault="000C3275">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227612630" w:history="1">
            <w:r w:rsidRPr="00497CEF">
              <w:rPr>
                <w:rStyle w:val="affff"/>
                <w:rFonts w:hint="eastAsia"/>
                <w:noProof/>
              </w:rPr>
              <w:t xml:space="preserve">5.4.5 </w:t>
            </w:r>
            <w:r w:rsidRPr="00497CEF">
              <w:rPr>
                <w:rStyle w:val="affff"/>
                <w:rFonts w:hint="eastAsia"/>
                <w:noProof/>
              </w:rPr>
              <w:t>网络层实现说明（</w:t>
            </w:r>
            <w:r w:rsidRPr="00497CEF">
              <w:rPr>
                <w:rStyle w:val="affff"/>
                <w:rFonts w:hint="eastAsia"/>
                <w:noProof/>
              </w:rPr>
              <w:t>HttpClient.ets</w:t>
            </w:r>
            <w:r w:rsidRPr="00497CEF">
              <w:rPr>
                <w:rStyle w:val="affff"/>
                <w:rFonts w:hint="eastAsia"/>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_Toc227612630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49A67D9D" w14:textId="2F2EFFFA" w:rsidR="000C3275" w:rsidRDefault="000C3275">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227612631" w:history="1">
            <w:r w:rsidRPr="00497CEF">
              <w:rPr>
                <w:rStyle w:val="affff"/>
                <w:rFonts w:hint="eastAsia"/>
                <w:noProof/>
              </w:rPr>
              <w:t xml:space="preserve">5.5 </w:t>
            </w:r>
            <w:r w:rsidRPr="00497CEF">
              <w:rPr>
                <w:rStyle w:val="affff"/>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_Toc227612631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132DC48F" w14:textId="70E429AE" w:rsidR="000C3275" w:rsidRDefault="000C3275">
          <w:pPr>
            <w:pStyle w:val="TOC1"/>
            <w:tabs>
              <w:tab w:val="right" w:leader="dot" w:pos="9060"/>
            </w:tabs>
            <w:rPr>
              <w:rFonts w:asciiTheme="minorHAnsi" w:eastAsiaTheme="minorEastAsia" w:hAnsiTheme="minorHAnsi" w:cstheme="minorBidi" w:hint="eastAsia"/>
              <w:noProof/>
              <w:sz w:val="22"/>
              <w14:ligatures w14:val="standardContextual"/>
            </w:rPr>
          </w:pPr>
          <w:hyperlink w:anchor="_Toc227612632" w:history="1">
            <w:r w:rsidRPr="00497CEF">
              <w:rPr>
                <w:rStyle w:val="affff"/>
                <w:rFonts w:hint="eastAsia"/>
                <w:noProof/>
              </w:rPr>
              <w:t>第</w:t>
            </w:r>
            <w:r w:rsidRPr="00497CEF">
              <w:rPr>
                <w:rStyle w:val="affff"/>
                <w:rFonts w:hint="eastAsia"/>
                <w:noProof/>
              </w:rPr>
              <w:t>6</w:t>
            </w:r>
            <w:r w:rsidRPr="00497CEF">
              <w:rPr>
                <w:rStyle w:val="affff"/>
                <w:rFonts w:hint="eastAsia"/>
                <w:noProof/>
              </w:rPr>
              <w:t>章</w:t>
            </w:r>
            <w:r w:rsidRPr="00497CEF">
              <w:rPr>
                <w:rStyle w:val="affff"/>
                <w:rFonts w:hint="eastAsia"/>
                <w:noProof/>
              </w:rPr>
              <w:t xml:space="preserve"> </w:t>
            </w:r>
            <w:r w:rsidRPr="00497CEF">
              <w:rPr>
                <w:rStyle w:val="affff"/>
                <w:rFonts w:hint="eastAsia"/>
                <w:noProof/>
              </w:rPr>
              <w:t>系统测试（</w:t>
            </w:r>
            <w:r w:rsidRPr="00497CEF">
              <w:rPr>
                <w:rStyle w:val="affff"/>
                <w:rFonts w:hint="eastAsia"/>
                <w:noProof/>
              </w:rPr>
              <w:t>App</w:t>
            </w:r>
            <w:r w:rsidRPr="00497CEF">
              <w:rPr>
                <w:rStyle w:val="affff"/>
                <w:rFonts w:hint="eastAsia"/>
                <w:noProof/>
              </w:rPr>
              <w:t>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_Toc227612632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5DDA513A" w14:textId="6F2B4777" w:rsidR="000C3275" w:rsidRDefault="000C3275">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227612633" w:history="1">
            <w:r w:rsidRPr="00497CEF">
              <w:rPr>
                <w:rStyle w:val="affff"/>
                <w:rFonts w:hint="eastAsia"/>
                <w:noProof/>
              </w:rPr>
              <w:t xml:space="preserve">6.1 </w:t>
            </w:r>
            <w:r w:rsidRPr="00497CEF">
              <w:rPr>
                <w:rStyle w:val="affff"/>
                <w:rFonts w:hint="eastAsia"/>
                <w:noProof/>
              </w:rPr>
              <w:t>测试目的与测试环境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_Toc227612633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1B6B0F84" w14:textId="3C5AAAD5" w:rsidR="000C3275" w:rsidRDefault="000C3275">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227612634" w:history="1">
            <w:r w:rsidRPr="00497CEF">
              <w:rPr>
                <w:rStyle w:val="affff"/>
                <w:rFonts w:hint="eastAsia"/>
                <w:noProof/>
              </w:rPr>
              <w:t xml:space="preserve">6.2 </w:t>
            </w:r>
            <w:r w:rsidRPr="00497CEF">
              <w:rPr>
                <w:rStyle w:val="affff"/>
                <w:rFonts w:hint="eastAsia"/>
                <w:noProof/>
              </w:rPr>
              <w:t>测试方法（功能测试、基本性能测试、异常场景测试）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_Toc227612634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753EEE93" w14:textId="48B85BF9" w:rsidR="000C3275" w:rsidRDefault="000C3275">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227612635" w:history="1">
            <w:r w:rsidRPr="00497CEF">
              <w:rPr>
                <w:rStyle w:val="affff"/>
                <w:rFonts w:hint="eastAsia"/>
                <w:noProof/>
              </w:rPr>
              <w:t xml:space="preserve">6.2.1 </w:t>
            </w:r>
            <w:r w:rsidRPr="00497CEF">
              <w:rPr>
                <w:rStyle w:val="affff"/>
                <w:rFonts w:hint="eastAsia"/>
                <w:noProof/>
              </w:rPr>
              <w:t>功能测试方法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_Toc227612635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0A538361" w14:textId="0656B77A" w:rsidR="000C3275" w:rsidRDefault="000C3275">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227612636" w:history="1">
            <w:r w:rsidRPr="00497CEF">
              <w:rPr>
                <w:rStyle w:val="affff"/>
                <w:rFonts w:hint="eastAsia"/>
                <w:noProof/>
              </w:rPr>
              <w:t xml:space="preserve">6.2.2 </w:t>
            </w:r>
            <w:r w:rsidRPr="00497CEF">
              <w:rPr>
                <w:rStyle w:val="affff"/>
                <w:rFonts w:hint="eastAsia"/>
                <w:noProof/>
              </w:rPr>
              <w:t>基本性能测试方法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_Toc227612636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40E3CB06" w14:textId="168EC568" w:rsidR="000C3275" w:rsidRDefault="000C3275">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227612637" w:history="1">
            <w:r w:rsidRPr="00497CEF">
              <w:rPr>
                <w:rStyle w:val="affff"/>
                <w:rFonts w:hint="eastAsia"/>
                <w:noProof/>
              </w:rPr>
              <w:t xml:space="preserve">6.2.3 </w:t>
            </w:r>
            <w:r w:rsidRPr="00497CEF">
              <w:rPr>
                <w:rStyle w:val="affff"/>
                <w:rFonts w:hint="eastAsia"/>
                <w:noProof/>
              </w:rPr>
              <w:t>异常场景测试方法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_Toc227612637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7DF07427" w14:textId="3FB727E8" w:rsidR="000C3275" w:rsidRDefault="000C3275">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227612638" w:history="1">
            <w:r w:rsidRPr="00497CEF">
              <w:rPr>
                <w:rStyle w:val="affff"/>
                <w:rFonts w:hint="eastAsia"/>
                <w:noProof/>
              </w:rPr>
              <w:t xml:space="preserve">6.3 </w:t>
            </w:r>
            <w:r w:rsidRPr="00497CEF">
              <w:rPr>
                <w:rStyle w:val="affff"/>
                <w:rFonts w:hint="eastAsia"/>
                <w:noProof/>
              </w:rPr>
              <w:t>测试内容与结果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_Toc227612638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0CA4E73E" w14:textId="65956E7B" w:rsidR="000C3275" w:rsidRDefault="000C3275">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227612639" w:history="1">
            <w:r w:rsidRPr="00497CEF">
              <w:rPr>
                <w:rStyle w:val="affff"/>
                <w:rFonts w:hint="eastAsia"/>
                <w:noProof/>
              </w:rPr>
              <w:t xml:space="preserve">6.3.1 </w:t>
            </w:r>
            <w:r w:rsidRPr="00497CEF">
              <w:rPr>
                <w:rStyle w:val="affff"/>
                <w:rFonts w:hint="eastAsia"/>
                <w:noProof/>
              </w:rPr>
              <w:t>登录</w:t>
            </w:r>
            <w:r w:rsidRPr="00497CEF">
              <w:rPr>
                <w:rStyle w:val="affff"/>
                <w:rFonts w:hint="eastAsia"/>
                <w:noProof/>
              </w:rPr>
              <w:t>/</w:t>
            </w:r>
            <w:r w:rsidRPr="00497CEF">
              <w:rPr>
                <w:rStyle w:val="affff"/>
                <w:rFonts w:hint="eastAsia"/>
                <w:noProof/>
              </w:rPr>
              <w:t>注册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_Toc227612639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2D47FEBB" w14:textId="456EB609" w:rsidR="000C3275" w:rsidRDefault="000C3275">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227612640" w:history="1">
            <w:r w:rsidRPr="00497CEF">
              <w:rPr>
                <w:rStyle w:val="affff"/>
                <w:rFonts w:hint="eastAsia"/>
                <w:noProof/>
              </w:rPr>
              <w:t>6.3.2 AI</w:t>
            </w:r>
            <w:r w:rsidRPr="00497CEF">
              <w:rPr>
                <w:rStyle w:val="affff"/>
                <w:rFonts w:hint="eastAsia"/>
                <w:noProof/>
              </w:rPr>
              <w:t>调酒流程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_Toc227612640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3E04112B" w14:textId="1458B962" w:rsidR="000C3275" w:rsidRDefault="000C3275">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227612641" w:history="1">
            <w:r w:rsidRPr="00497CEF">
              <w:rPr>
                <w:rStyle w:val="affff"/>
                <w:rFonts w:hint="eastAsia"/>
                <w:noProof/>
              </w:rPr>
              <w:t xml:space="preserve">6.3.3 </w:t>
            </w:r>
            <w:r w:rsidRPr="00497CEF">
              <w:rPr>
                <w:rStyle w:val="affff"/>
                <w:rFonts w:hint="eastAsia"/>
                <w:noProof/>
              </w:rPr>
              <w:t>材料站流程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_Toc227612641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3D13722B" w14:textId="066603C5" w:rsidR="000C3275" w:rsidRDefault="000C3275">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227612642" w:history="1">
            <w:r w:rsidRPr="00497CEF">
              <w:rPr>
                <w:rStyle w:val="affff"/>
                <w:rFonts w:hint="eastAsia"/>
                <w:noProof/>
              </w:rPr>
              <w:t xml:space="preserve">6.3.4 </w:t>
            </w:r>
            <w:r w:rsidRPr="00497CEF">
              <w:rPr>
                <w:rStyle w:val="affff"/>
                <w:rFonts w:hint="eastAsia"/>
                <w:noProof/>
              </w:rPr>
              <w:t>社区与收藏流程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_Toc227612642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2E0FA367" w14:textId="4F645C1A" w:rsidR="000C3275" w:rsidRDefault="000C3275">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227612643" w:history="1">
            <w:r w:rsidRPr="00497CEF">
              <w:rPr>
                <w:rStyle w:val="affff"/>
                <w:rFonts w:hint="eastAsia"/>
                <w:noProof/>
              </w:rPr>
              <w:t xml:space="preserve">6.3.5 </w:t>
            </w:r>
            <w:r w:rsidRPr="00497CEF">
              <w:rPr>
                <w:rStyle w:val="affff"/>
                <w:rFonts w:hint="eastAsia"/>
                <w:noProof/>
              </w:rPr>
              <w:t>异常网络与容错表现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_Toc227612643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28FC80B5" w14:textId="7E05E3C6" w:rsidR="000C3275" w:rsidRDefault="000C3275">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227612644" w:history="1">
            <w:r w:rsidRPr="00497CEF">
              <w:rPr>
                <w:rStyle w:val="affff"/>
                <w:rFonts w:hint="eastAsia"/>
                <w:noProof/>
              </w:rPr>
              <w:t xml:space="preserve">6.3.6 </w:t>
            </w:r>
            <w:r w:rsidRPr="00497CEF">
              <w:rPr>
                <w:rStyle w:val="affff"/>
                <w:rFonts w:hint="eastAsia"/>
                <w:noProof/>
              </w:rPr>
              <w:t>测试图表建议（用于论文排版）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_Toc227612644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79E274DF" w14:textId="7819D80B" w:rsidR="000C3275" w:rsidRDefault="000C3275">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227612645" w:history="1">
            <w:r w:rsidRPr="00497CEF">
              <w:rPr>
                <w:rStyle w:val="affff"/>
                <w:rFonts w:hint="eastAsia"/>
                <w:noProof/>
              </w:rPr>
              <w:t xml:space="preserve">6.4 </w:t>
            </w:r>
            <w:r w:rsidRPr="00497CEF">
              <w:rPr>
                <w:rStyle w:val="affff"/>
                <w:rFonts w:hint="eastAsia"/>
                <w:noProof/>
              </w:rPr>
              <w:t>测试结论与改进方向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_Toc227612645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7FAA7609" w14:textId="22CAD35A" w:rsidR="000C3275" w:rsidRDefault="000C3275">
          <w:pPr>
            <w:pStyle w:val="TOC1"/>
            <w:tabs>
              <w:tab w:val="right" w:leader="dot" w:pos="9060"/>
            </w:tabs>
            <w:rPr>
              <w:rFonts w:asciiTheme="minorHAnsi" w:eastAsiaTheme="minorEastAsia" w:hAnsiTheme="minorHAnsi" w:cstheme="minorBidi" w:hint="eastAsia"/>
              <w:noProof/>
              <w:sz w:val="22"/>
              <w14:ligatures w14:val="standardContextual"/>
            </w:rPr>
          </w:pPr>
          <w:hyperlink w:anchor="_Toc227612646" w:history="1">
            <w:r w:rsidRPr="00497CEF">
              <w:rPr>
                <w:rStyle w:val="affff"/>
                <w:rFonts w:hint="eastAsia"/>
                <w:noProof/>
              </w:rPr>
              <w:t>结论与展望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_Toc227612646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497F2E2E" w14:textId="53FC964D" w:rsidR="000C3275" w:rsidRDefault="000C3275">
          <w:pPr>
            <w:pStyle w:val="TOC1"/>
            <w:tabs>
              <w:tab w:val="right" w:leader="dot" w:pos="9060"/>
            </w:tabs>
            <w:rPr>
              <w:rFonts w:asciiTheme="minorHAnsi" w:eastAsiaTheme="minorEastAsia" w:hAnsiTheme="minorHAnsi" w:cstheme="minorBidi" w:hint="eastAsia"/>
              <w:noProof/>
              <w:sz w:val="22"/>
              <w14:ligatures w14:val="standardContextual"/>
            </w:rPr>
          </w:pPr>
          <w:hyperlink w:anchor="_Toc227612647" w:history="1">
            <w:r w:rsidRPr="00497CEF">
              <w:rPr>
                <w:rStyle w:val="affff"/>
                <w:rFonts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_Toc227612647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2F1B7EBE" w14:textId="682895F7" w:rsidR="000C3275" w:rsidRDefault="000C3275">
          <w:pPr>
            <w:pStyle w:val="TOC1"/>
            <w:tabs>
              <w:tab w:val="right" w:leader="dot" w:pos="9060"/>
            </w:tabs>
            <w:rPr>
              <w:rFonts w:asciiTheme="minorHAnsi" w:eastAsiaTheme="minorEastAsia" w:hAnsiTheme="minorHAnsi" w:cstheme="minorBidi" w:hint="eastAsia"/>
              <w:noProof/>
              <w:sz w:val="22"/>
              <w14:ligatures w14:val="standardContextual"/>
            </w:rPr>
          </w:pPr>
          <w:hyperlink w:anchor="_Toc227612648" w:history="1">
            <w:r w:rsidRPr="00497CEF">
              <w:rPr>
                <w:rStyle w:val="affff"/>
                <w:rFonts w:hint="eastAsia"/>
                <w:noProof/>
              </w:rPr>
              <w:t>致</w:t>
            </w:r>
            <w:r w:rsidRPr="00497CEF">
              <w:rPr>
                <w:rStyle w:val="affff"/>
                <w:rFonts w:hint="eastAsia"/>
                <w:noProof/>
              </w:rPr>
              <w:t xml:space="preserve"> </w:t>
            </w:r>
            <w:r w:rsidRPr="00497CEF">
              <w:rPr>
                <w:rStyle w:val="affff"/>
                <w:rFonts w:hint="eastAsia"/>
                <w:noProof/>
              </w:rPr>
              <w:t>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_Toc227612648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6332F3E7" w14:textId="780E0F93" w:rsidR="000C3275" w:rsidRDefault="000C3275">
          <w:pPr>
            <w:rPr>
              <w:rFonts w:hint="eastAsia"/>
            </w:rPr>
          </w:pPr>
          <w:r>
            <w:rPr>
              <w:b/>
              <w:bCs/>
              <w:lang w:val="zh-CN"/>
            </w:rPr>
            <w:fldChar w:fldCharType="end"/>
          </w:r>
        </w:p>
      </w:sdtContent>
    </w:sdt>
    <w:p w14:paraId="1D5D3AE7" w14:textId="1975178F" w:rsidR="000C3275" w:rsidRDefault="000C3275">
      <w:pPr>
        <w:widowControl/>
        <w:adjustRightInd/>
        <w:snapToGrid/>
        <w:spacing w:line="240" w:lineRule="auto"/>
        <w:rPr>
          <w:rFonts w:ascii="黑体" w:eastAsia="黑体" w:hAnsi="黑体" w:cs="黑体" w:hint="eastAsia"/>
          <w:sz w:val="36"/>
          <w:szCs w:val="36"/>
        </w:rPr>
      </w:pPr>
    </w:p>
    <w:p w14:paraId="7C0A6F87" w14:textId="38E0A66B" w:rsidR="00920772" w:rsidRDefault="00000000">
      <w:pPr>
        <w:pStyle w:val="afffff4"/>
        <w:rPr>
          <w:rFonts w:hint="eastAsia"/>
        </w:rPr>
      </w:pPr>
      <w:r>
        <w:t>摘  要</w:t>
      </w:r>
    </w:p>
    <w:p w14:paraId="37657812" w14:textId="77777777" w:rsidR="00920772" w:rsidRDefault="00000000">
      <w:pPr>
        <w:ind w:firstLineChars="200" w:firstLine="480"/>
      </w:pPr>
      <w:r>
        <w:t>本论文围绕</w:t>
      </w:r>
      <w:r>
        <w:t xml:space="preserve">“ShakePro </w:t>
      </w:r>
      <w:r>
        <w:t>智能调酒助手</w:t>
      </w:r>
      <w:r>
        <w:t xml:space="preserve"> App </w:t>
      </w:r>
      <w:r>
        <w:t>端设计与实现</w:t>
      </w:r>
      <w:r>
        <w:t>”</w:t>
      </w:r>
      <w:r>
        <w:t>展开研究，目标是在</w:t>
      </w:r>
      <w:r>
        <w:t xml:space="preserve"> HarmonyOS NEXT </w:t>
      </w:r>
      <w:r>
        <w:t>平台上构建一套可运行、可扩展、可维护的移动端调酒辅助系统。针对传统酒谱检索应用存在</w:t>
      </w:r>
      <w:r>
        <w:t>“</w:t>
      </w:r>
      <w:r>
        <w:t>静态展示多、个性化弱、与库存脱节</w:t>
      </w:r>
      <w:r>
        <w:t>”</w:t>
      </w:r>
      <w:r>
        <w:t>的问题，本文提出以</w:t>
      </w:r>
      <w:r>
        <w:t xml:space="preserve">“AI </w:t>
      </w:r>
      <w:r>
        <w:t>生成推荐</w:t>
      </w:r>
      <w:r>
        <w:t>—</w:t>
      </w:r>
      <w:r>
        <w:t>材料库存核验</w:t>
      </w:r>
      <w:r>
        <w:t>—</w:t>
      </w:r>
      <w:r>
        <w:t>配方沉淀复用</w:t>
      </w:r>
      <w:r>
        <w:t>”</w:t>
      </w:r>
      <w:r>
        <w:t>为主线的客户端解决方案，并在工程层面实现了用户认证、底部多</w:t>
      </w:r>
      <w:r>
        <w:t xml:space="preserve"> Tab </w:t>
      </w:r>
      <w:r>
        <w:t>导航、</w:t>
      </w:r>
      <w:r>
        <w:t xml:space="preserve">AI </w:t>
      </w:r>
      <w:r>
        <w:t>调酒交互、配方库浏览、材料站管理、社区内容流、收藏与个人中心等核心模块。</w:t>
      </w:r>
    </w:p>
    <w:p w14:paraId="4ABC0A74" w14:textId="77777777" w:rsidR="00920772" w:rsidRDefault="00000000">
      <w:pPr>
        <w:ind w:firstLineChars="200" w:firstLine="480"/>
      </w:pPr>
      <w:r>
        <w:t>在技术实现上，系统采用</w:t>
      </w:r>
      <w:r>
        <w:t xml:space="preserve"> ArkTS + ArkUI </w:t>
      </w:r>
      <w:r>
        <w:t>声明式开发模式，页面代码按</w:t>
      </w:r>
      <w:r>
        <w:t xml:space="preserve"> feature </w:t>
      </w:r>
      <w:r>
        <w:t>域拆分，形成</w:t>
      </w:r>
      <w:r>
        <w:t>“</w:t>
      </w:r>
      <w:r>
        <w:t>页面层</w:t>
      </w:r>
      <w:r>
        <w:t>—</w:t>
      </w:r>
      <w:r>
        <w:t>仓储层</w:t>
      </w:r>
      <w:r>
        <w:t xml:space="preserve">—API </w:t>
      </w:r>
      <w:r>
        <w:t>层</w:t>
      </w:r>
      <w:r>
        <w:t>—</w:t>
      </w:r>
      <w:r>
        <w:t>公共层</w:t>
      </w:r>
      <w:r>
        <w:t>”</w:t>
      </w:r>
      <w:r>
        <w:t>四层架构。公共层提供统一网络能力（</w:t>
      </w:r>
      <w:r>
        <w:t>HttpClient</w:t>
      </w:r>
      <w:r>
        <w:t>）、接口常量管理（</w:t>
      </w:r>
      <w:r>
        <w:t>ApiConfig</w:t>
      </w:r>
      <w:r>
        <w:t>）、会话持久化（</w:t>
      </w:r>
      <w:r>
        <w:t>SessionStore</w:t>
      </w:r>
      <w:r>
        <w:t>）与</w:t>
      </w:r>
      <w:r>
        <w:t xml:space="preserve"> UI Token </w:t>
      </w:r>
      <w:r>
        <w:t>设计体系。网络层实现了超时控制、候选地址</w:t>
      </w:r>
      <w:r>
        <w:t xml:space="preserve"> fallback</w:t>
      </w:r>
      <w:r>
        <w:t>、鉴权头自动附加、异常</w:t>
      </w:r>
      <w:r>
        <w:lastRenderedPageBreak/>
        <w:t>归一化与日志脱敏；业务层通过</w:t>
      </w:r>
      <w:r>
        <w:t xml:space="preserve"> repository </w:t>
      </w:r>
      <w:r>
        <w:t>对接口响应进行语义封装，使页面层聚焦交互和状态展示。基于现有代码可得，系统已具备从登录进入主流程、在</w:t>
      </w:r>
      <w:r>
        <w:t xml:space="preserve"> AI </w:t>
      </w:r>
      <w:r>
        <w:t>页面完成文本生成与二次</w:t>
      </w:r>
      <w:r>
        <w:t xml:space="preserve"> refine</w:t>
      </w:r>
      <w:r>
        <w:t>、在材料站执行录入与批量管理、在收藏页沉淀系统</w:t>
      </w:r>
      <w:r>
        <w:t xml:space="preserve">/AI </w:t>
      </w:r>
      <w:r>
        <w:t>两类配方资产的完整主链路。</w:t>
      </w:r>
    </w:p>
    <w:p w14:paraId="2AE9DBA9" w14:textId="77777777" w:rsidR="00920772" w:rsidRDefault="00000000">
      <w:pPr>
        <w:ind w:firstLineChars="200" w:firstLine="480"/>
      </w:pPr>
      <w:r>
        <w:t>测试部分采用功能测试、异常场景测试与基础可用性验证相结合的方法。结果表明，</w:t>
      </w:r>
      <w:r>
        <w:t xml:space="preserve">App </w:t>
      </w:r>
      <w:r>
        <w:t>端主要功能链路可稳定运行，关键交互具备可理解反馈，弱网与接口失败场景下能够给出明确提示并执行一定程度容错。由于本文聚焦客户端，后端服务实现、数据库建模与线上容量指标仅按接口边界说明，不做展开。总体而言，本文验证了</w:t>
      </w:r>
      <w:r>
        <w:t xml:space="preserve"> HarmonyOS NEXT </w:t>
      </w:r>
      <w:r>
        <w:t>场景下生活服务类</w:t>
      </w:r>
      <w:r>
        <w:t xml:space="preserve"> AI </w:t>
      </w:r>
      <w:r>
        <w:t>应用的客户端工程可行性，并为后续服务端联调、推荐质量评估与多端协同扩展提供了结构化基础。</w:t>
      </w:r>
    </w:p>
    <w:p w14:paraId="689C9BDD" w14:textId="77777777" w:rsidR="00920772" w:rsidRDefault="00000000">
      <w:r>
        <w:t>关键词：</w:t>
      </w:r>
      <w:r>
        <w:t>HarmonyOS NEXT</w:t>
      </w:r>
      <w:r>
        <w:t>；</w:t>
      </w:r>
      <w:r>
        <w:t>ArkTS</w:t>
      </w:r>
      <w:r>
        <w:t>；</w:t>
      </w:r>
      <w:r>
        <w:t>ArkUI</w:t>
      </w:r>
      <w:r>
        <w:t>；智能调酒助手；移动应用工程</w:t>
      </w:r>
    </w:p>
    <w:p w14:paraId="5B145356" w14:textId="77777777" w:rsidR="00920772" w:rsidRDefault="00000000">
      <w:r>
        <w:br w:type="page"/>
      </w:r>
    </w:p>
    <w:p w14:paraId="35CDF338" w14:textId="77777777" w:rsidR="00920772" w:rsidRDefault="00000000">
      <w:pPr>
        <w:pStyle w:val="afffff8"/>
      </w:pPr>
      <w:r>
        <w:lastRenderedPageBreak/>
        <w:t>Abstract</w:t>
      </w:r>
    </w:p>
    <w:p w14:paraId="38F8712D" w14:textId="77777777" w:rsidR="00920772" w:rsidRDefault="00000000">
      <w:r>
        <w:t>This thesis presents the app-side design and implementation of ShakePro, an intelligent cocktail assistant on HarmonyOS NEXT. The objective is to build an executable, extensible, and maintainable mobile system for practical bartending scenarios. To address the limitations of conventional recipe apps—such as static content delivery, weak personalization, and poor inventory linkage—the proposed app workflow is organized as: AI recommendation, material availability verification, and recipe accumulation for reuse. The implemented client functions include user authentication, multi-tab navigation, AI cocktail generation with iterative refinement, recipe library browsing, material station management, community interactions, favorites, and profile services.</w:t>
      </w:r>
    </w:p>
    <w:p w14:paraId="2E1AB047" w14:textId="77777777" w:rsidR="00920772" w:rsidRDefault="00000000">
      <w:r>
        <w:t>From an engineering perspective, the project is developed with ArkTS and ArkUI, and organized in a four-layer architecture: page layer, repository layer, API layer, and common infrastructure layer. The common layer provides reusable capabilities such as HttpClient, ApiConfig constants, SessionStore persistence, and UI tokenized design. The network module supports timeout control, candidate-base fallback, automatic token attachment, unified error normalization, and sensitive-log sanitization. Repository modules encapsulate protocol details and expose business semantics to pages, enabling clearer separation of concerns. Based on the current codebase, the app already supports an end-to-end user path: login, AI generation and refinement, material recording and batch operations, and long-term favorite management for both system recipes and AI-generated recipes.</w:t>
      </w:r>
    </w:p>
    <w:p w14:paraId="50E960F8" w14:textId="77777777" w:rsidR="00920772" w:rsidRDefault="00000000">
      <w:r>
        <w:t>The evaluation adopts functional tests, abnormal-scenario tests, and basic usability checks. Results indicate that the major app workflows are operational and user feedback is clear under both normal and degraded network conditions. Since this thesis focuses on the app side, backend implementation, database schema, and production-scale indicators are treated as integration boundaries and future work. Overall, the study validates the feasibility of building an AI-driven lifestyle application on HarmonyOS NEXT and provides a practical foundation for subsequent backend integration, recommendation-quality assessment, and multi-device collaboration.</w:t>
      </w:r>
    </w:p>
    <w:p w14:paraId="2439E762" w14:textId="77777777" w:rsidR="00920772" w:rsidRDefault="00000000">
      <w:r>
        <w:t>Keywords: HarmonyOS NEXT; ArkTS; ArkUI; Intelligent Cocktail Assistant; Mobile Application Engineering</w:t>
      </w:r>
    </w:p>
    <w:p w14:paraId="5C6E538C" w14:textId="77777777" w:rsidR="00920772" w:rsidRDefault="00000000">
      <w:r>
        <w:br w:type="page"/>
      </w:r>
    </w:p>
    <w:p w14:paraId="0F87FD80" w14:textId="77777777" w:rsidR="00920772" w:rsidRDefault="00000000">
      <w:pPr>
        <w:pStyle w:val="1"/>
        <w:rPr>
          <w:rFonts w:hint="eastAsia"/>
        </w:rPr>
      </w:pPr>
      <w:bookmarkStart w:id="0" w:name="_Toc227612567"/>
      <w:r>
        <w:lastRenderedPageBreak/>
        <w:t>第1章 绪论</w:t>
      </w:r>
      <w:bookmarkEnd w:id="0"/>
    </w:p>
    <w:p w14:paraId="6F14D098" w14:textId="77777777" w:rsidR="00920772" w:rsidRDefault="00000000">
      <w:pPr>
        <w:ind w:firstLineChars="200" w:firstLine="480"/>
      </w:pPr>
      <w:r>
        <w:t>本章导语：本章围绕课题背景、研究现状、研究目标与论文结构展开。首先说明智能调酒辅助系统在移动端场景中的现实需求，其次梳理移动</w:t>
      </w:r>
      <w:r>
        <w:t xml:space="preserve"> AI </w:t>
      </w:r>
      <w:r>
        <w:t>助手与酒谱应用的研究进展，再明确本文仅聚焦</w:t>
      </w:r>
      <w:r>
        <w:t xml:space="preserve"> App </w:t>
      </w:r>
      <w:r>
        <w:t>端的研究边界，最后给出全文组织方式。</w:t>
      </w:r>
    </w:p>
    <w:p w14:paraId="0C9340CC" w14:textId="77777777" w:rsidR="00920772" w:rsidRDefault="00000000">
      <w:pPr>
        <w:pStyle w:val="21"/>
        <w:rPr>
          <w:rFonts w:hint="eastAsia"/>
        </w:rPr>
      </w:pPr>
      <w:bookmarkStart w:id="1" w:name="_Toc227612568"/>
      <w:r>
        <w:t>1.1 选题背景及意义</w:t>
      </w:r>
      <w:bookmarkEnd w:id="1"/>
    </w:p>
    <w:p w14:paraId="0829830B" w14:textId="77777777" w:rsidR="00920772" w:rsidRDefault="00000000">
      <w:pPr>
        <w:ind w:firstLineChars="200" w:firstLine="480"/>
      </w:pPr>
      <w:r>
        <w:t>近年移动端应用从</w:t>
      </w:r>
      <w:r>
        <w:t>“</w:t>
      </w:r>
      <w:r>
        <w:t>信息展示型</w:t>
      </w:r>
      <w:r>
        <w:t>”</w:t>
      </w:r>
      <w:r>
        <w:t>向</w:t>
      </w:r>
      <w:r>
        <w:t>“</w:t>
      </w:r>
      <w:r>
        <w:t>决策辅助型</w:t>
      </w:r>
      <w:r>
        <w:t>”</w:t>
      </w:r>
      <w:r>
        <w:t>演进。以鸡尾酒调制为代表的生活方式场景具有明显的知识门槛：用户需要同时考虑基酒选择、风味平衡、材料可得性、制作步骤和场景匹配。传统应用虽然能够提供大量静态配方，但普遍缺少对</w:t>
      </w:r>
      <w:r>
        <w:t>“</w:t>
      </w:r>
      <w:r>
        <w:t>当前我想喝什么</w:t>
      </w:r>
      <w:r>
        <w:t>”</w:t>
      </w:r>
      <w:r>
        <w:t>和</w:t>
      </w:r>
      <w:r>
        <w:t>“</w:t>
      </w:r>
      <w:r>
        <w:t>我手头有什么材料</w:t>
      </w:r>
      <w:r>
        <w:t>”</w:t>
      </w:r>
      <w:r>
        <w:t>的联合响应能力。</w:t>
      </w:r>
    </w:p>
    <w:p w14:paraId="3B94E190" w14:textId="77777777" w:rsidR="00920772" w:rsidRDefault="00000000">
      <w:pPr>
        <w:ind w:firstLineChars="200" w:firstLine="480"/>
      </w:pPr>
      <w:r>
        <w:t>生成式</w:t>
      </w:r>
      <w:r>
        <w:t xml:space="preserve"> AI </w:t>
      </w:r>
      <w:r>
        <w:t>的出现为该问题提供了新路径。用户可以直接使用自然语言表达偏好，如</w:t>
      </w:r>
      <w:r>
        <w:t>“</w:t>
      </w:r>
      <w:r>
        <w:t>低酒精、清爽、适合晚餐后</w:t>
      </w:r>
      <w:r>
        <w:t>”</w:t>
      </w:r>
      <w:r>
        <w:t>，系统能够据此生成可执行建议。然而，若仅有文本生成而无工程化落地，仍会出现</w:t>
      </w:r>
      <w:r>
        <w:t>“</w:t>
      </w:r>
      <w:r>
        <w:t>建议看起来合理，但难以立即制作</w:t>
      </w:r>
      <w:r>
        <w:t>”</w:t>
      </w:r>
      <w:r>
        <w:t>的问题。因此，真正可用的产品应把</w:t>
      </w:r>
      <w:r>
        <w:t xml:space="preserve"> AI </w:t>
      </w:r>
      <w:r>
        <w:t>生成与库存管理、酒谱核验、收藏沉淀、社区分享连成闭环。</w:t>
      </w:r>
    </w:p>
    <w:p w14:paraId="599E1D5D" w14:textId="77777777" w:rsidR="00920772" w:rsidRDefault="00000000">
      <w:pPr>
        <w:ind w:firstLineChars="200" w:firstLine="480"/>
      </w:pPr>
      <w:r>
        <w:t xml:space="preserve">ShakePro </w:t>
      </w:r>
      <w:r>
        <w:t>的实践意义主要体现在三方面：第一，在</w:t>
      </w:r>
      <w:r>
        <w:t xml:space="preserve"> HarmonyOS NEXT </w:t>
      </w:r>
      <w:r>
        <w:t>场景下验证生活服务类</w:t>
      </w:r>
      <w:r>
        <w:t xml:space="preserve"> AI </w:t>
      </w:r>
      <w:r>
        <w:t>应用的客户端工程模式；第二，通过材料站与配方库补齐</w:t>
      </w:r>
      <w:r>
        <w:t xml:space="preserve"> AI </w:t>
      </w:r>
      <w:r>
        <w:t>建议的执行链路，提升建议的可落地性；第三，以模块化架构沉淀可维护代码资产，为后续多端协同、服务端能力升级和推荐效果优化提供基础。</w:t>
      </w:r>
    </w:p>
    <w:p w14:paraId="21D960A3" w14:textId="77777777" w:rsidR="00920772" w:rsidRDefault="00000000">
      <w:pPr>
        <w:ind w:firstLineChars="200" w:firstLine="480"/>
      </w:pPr>
      <w:r>
        <w:t>从教学与论文实践角度，本课题也具有较强综合训练价值。其覆盖</w:t>
      </w:r>
      <w:r>
        <w:t xml:space="preserve"> UI </w:t>
      </w:r>
      <w:r>
        <w:t>交互设计、网络通信、状态管理、错误处理、模块化组织和测试验证等多个软件工程关键能力，能够体现本科软件工程方向对</w:t>
      </w:r>
      <w:r>
        <w:t>“</w:t>
      </w:r>
      <w:r>
        <w:t>分析</w:t>
      </w:r>
      <w:r>
        <w:t>—</w:t>
      </w:r>
      <w:r>
        <w:t>设计</w:t>
      </w:r>
      <w:r>
        <w:t>—</w:t>
      </w:r>
      <w:r>
        <w:t>实现</w:t>
      </w:r>
      <w:r>
        <w:t>—</w:t>
      </w:r>
      <w:r>
        <w:t>验证</w:t>
      </w:r>
      <w:r>
        <w:t>”</w:t>
      </w:r>
      <w:r>
        <w:t>完整流程的要求。</w:t>
      </w:r>
    </w:p>
    <w:p w14:paraId="2B5D1D9D" w14:textId="77777777" w:rsidR="00920772" w:rsidRDefault="00000000">
      <w:pPr>
        <w:pStyle w:val="21"/>
        <w:rPr>
          <w:rFonts w:hint="eastAsia"/>
        </w:rPr>
      </w:pPr>
      <w:bookmarkStart w:id="2" w:name="_Toc227612569"/>
      <w:r>
        <w:t>1.2 研究现状</w:t>
      </w:r>
      <w:bookmarkEnd w:id="2"/>
    </w:p>
    <w:p w14:paraId="2E45E60E" w14:textId="77777777" w:rsidR="00920772" w:rsidRDefault="00000000">
      <w:pPr>
        <w:ind w:firstLineChars="200" w:firstLine="480"/>
      </w:pPr>
      <w:r>
        <w:t>在酒谱类移动应用方向，已有产品普遍具备配方检索、分类浏览和图文展示等能力。其优势在于内容结构清晰、学习成本低，但短板在于动态个性化程度有限，难以根据即时场景和库存约束给出可执行方案。</w:t>
      </w:r>
    </w:p>
    <w:p w14:paraId="4A976EA4" w14:textId="77777777" w:rsidR="00920772" w:rsidRDefault="00000000">
      <w:pPr>
        <w:ind w:firstLineChars="200" w:firstLine="480"/>
      </w:pPr>
      <w:r>
        <w:t>在移动</w:t>
      </w:r>
      <w:r>
        <w:t xml:space="preserve"> AI </w:t>
      </w:r>
      <w:r>
        <w:t>助手方向，研究重点通常集中在自然语言理解、任务意图识别、上下文连续对话和结果可解释性。该方向在办公、出行、创作等场景已形成成熟实践，但在调酒这类垂直生活场景中，仍存在领域语义、材料约束和执行反馈链路不足的问题。</w:t>
      </w:r>
    </w:p>
    <w:p w14:paraId="2E7C7554" w14:textId="77777777" w:rsidR="00920772" w:rsidRDefault="00000000">
      <w:pPr>
        <w:ind w:firstLineChars="200" w:firstLine="480"/>
      </w:pPr>
      <w:r>
        <w:t>结合现有代码可得，</w:t>
      </w:r>
      <w:r>
        <w:t xml:space="preserve">ShakePro </w:t>
      </w:r>
      <w:r>
        <w:t>在</w:t>
      </w:r>
      <w:r>
        <w:t xml:space="preserve"> App </w:t>
      </w:r>
      <w:r>
        <w:t>端已采用较明确的</w:t>
      </w:r>
      <w:r>
        <w:t xml:space="preserve"> feature </w:t>
      </w:r>
      <w:r>
        <w:t>化组织方式：各业务域均包含</w:t>
      </w:r>
      <w:r>
        <w:t xml:space="preserve"> pages</w:t>
      </w:r>
      <w:r>
        <w:t>、</w:t>
      </w:r>
      <w:r>
        <w:t>api</w:t>
      </w:r>
      <w:r>
        <w:t>、</w:t>
      </w:r>
      <w:r>
        <w:t>repository</w:t>
      </w:r>
      <w:r>
        <w:t>、</w:t>
      </w:r>
      <w:r>
        <w:t xml:space="preserve">model </w:t>
      </w:r>
      <w:r>
        <w:t>子层，公共能力集中在</w:t>
      </w:r>
      <w:r>
        <w:t xml:space="preserve"> common </w:t>
      </w:r>
      <w:r>
        <w:t>目录。这一结构符合当前移动端中大型项目的分层趋势，有利于降低耦合与提升迭代效</w:t>
      </w:r>
      <w:r>
        <w:lastRenderedPageBreak/>
        <w:t>率。</w:t>
      </w:r>
    </w:p>
    <w:p w14:paraId="77ADD2A2" w14:textId="77777777" w:rsidR="00920772" w:rsidRDefault="00000000">
      <w:pPr>
        <w:ind w:firstLineChars="200" w:firstLine="480"/>
      </w:pPr>
      <w:r>
        <w:t>需要指出的是，公开研究与行业实践中关于</w:t>
      </w:r>
      <w:r>
        <w:t xml:space="preserve"> HarmonyOS NEXT + ArkTS </w:t>
      </w:r>
      <w:r>
        <w:t>在垂直</w:t>
      </w:r>
      <w:r>
        <w:t xml:space="preserve"> AI </w:t>
      </w:r>
      <w:r>
        <w:t>生活服务场景的系统性论文仍相对较少。本文的价值之一在于提供一份可复现的客户端工程样本，补充该方向的实践材料。</w:t>
      </w:r>
    </w:p>
    <w:p w14:paraId="627676C1" w14:textId="77777777" w:rsidR="00920772" w:rsidRDefault="00000000">
      <w:pPr>
        <w:pStyle w:val="21"/>
        <w:rPr>
          <w:rFonts w:hint="eastAsia"/>
        </w:rPr>
      </w:pPr>
      <w:bookmarkStart w:id="3" w:name="_Toc227612570"/>
      <w:r>
        <w:t>1.3 研究内容与目标</w:t>
      </w:r>
      <w:bookmarkEnd w:id="3"/>
    </w:p>
    <w:p w14:paraId="75B6A526" w14:textId="77777777" w:rsidR="00920772" w:rsidRDefault="00000000">
      <w:pPr>
        <w:ind w:firstLineChars="200" w:firstLine="480"/>
      </w:pPr>
      <w:r>
        <w:t>本文研究对象限定为</w:t>
      </w:r>
      <w:r>
        <w:t xml:space="preserve"> ShakePro App </w:t>
      </w:r>
      <w:r>
        <w:t>端，不包含后端服务实现与数据库详细设计。研究内容包括：需求分析、系统设计、核心功能实现、关键机制说明、测试验证与局限分析。</w:t>
      </w:r>
    </w:p>
    <w:p w14:paraId="7AEA973D" w14:textId="77777777" w:rsidR="00920772" w:rsidRDefault="00000000">
      <w:pPr>
        <w:ind w:firstLineChars="200" w:firstLine="480"/>
      </w:pPr>
      <w:r>
        <w:t>在功能范围上，本文覆盖七个模块：用户认证、首页与多</w:t>
      </w:r>
      <w:r>
        <w:t xml:space="preserve"> Tab </w:t>
      </w:r>
      <w:r>
        <w:t>导航、</w:t>
      </w:r>
      <w:r>
        <w:t xml:space="preserve">AI </w:t>
      </w:r>
      <w:r>
        <w:t>调酒、配方库、材料站、社区、收藏与个人中心。各模块均以已有代码路径为依据进行阐述，避免脱离工程事实。</w:t>
      </w:r>
    </w:p>
    <w:p w14:paraId="14B909DB" w14:textId="77777777" w:rsidR="00920772" w:rsidRDefault="00000000">
      <w:pPr>
        <w:ind w:firstLineChars="200" w:firstLine="480"/>
      </w:pPr>
      <w:r>
        <w:t>在技术目标上，本文希望实现三项能力：其一，建立分层清晰、职责明确的</w:t>
      </w:r>
      <w:r>
        <w:t xml:space="preserve"> App </w:t>
      </w:r>
      <w:r>
        <w:t>架构；其二，保障关键链路在正常与异常场景下均具备可理解反馈；其三，为后续服务端接入与产品化迭代预留接口边界和扩展空间。</w:t>
      </w:r>
    </w:p>
    <w:p w14:paraId="19BBD26E" w14:textId="77777777" w:rsidR="00920772" w:rsidRDefault="00000000">
      <w:pPr>
        <w:ind w:firstLineChars="200" w:firstLine="480"/>
      </w:pPr>
      <w:r>
        <w:t>在论文目标上，本文不追求对后端算法效果作结论，而是重点回答</w:t>
      </w:r>
      <w:r>
        <w:t>“</w:t>
      </w:r>
      <w:r>
        <w:t>如何在</w:t>
      </w:r>
      <w:r>
        <w:t xml:space="preserve"> App </w:t>
      </w:r>
      <w:r>
        <w:t>端把</w:t>
      </w:r>
      <w:r>
        <w:t xml:space="preserve"> AI </w:t>
      </w:r>
      <w:r>
        <w:t>能力工程化地交付给用户</w:t>
      </w:r>
      <w:r>
        <w:t>”</w:t>
      </w:r>
      <w:r>
        <w:t>。若涉及服务端行为，统一以</w:t>
      </w:r>
      <w:r>
        <w:t>“</w:t>
      </w:r>
      <w:r>
        <w:t>接口约定</w:t>
      </w:r>
      <w:r>
        <w:t>”</w:t>
      </w:r>
      <w:r>
        <w:t>和</w:t>
      </w:r>
      <w:r>
        <w:t>“</w:t>
      </w:r>
      <w:r>
        <w:t>后续工作</w:t>
      </w:r>
      <w:r>
        <w:t>”</w:t>
      </w:r>
      <w:r>
        <w:t>方式表达。</w:t>
      </w:r>
    </w:p>
    <w:p w14:paraId="55847E75" w14:textId="77777777" w:rsidR="00920772" w:rsidRDefault="00000000">
      <w:pPr>
        <w:pStyle w:val="21"/>
        <w:rPr>
          <w:rFonts w:hint="eastAsia"/>
        </w:rPr>
      </w:pPr>
      <w:bookmarkStart w:id="4" w:name="_Toc227612571"/>
      <w:r>
        <w:t>1.4 论文结构安排</w:t>
      </w:r>
      <w:bookmarkEnd w:id="4"/>
    </w:p>
    <w:p w14:paraId="56F426B2" w14:textId="77777777" w:rsidR="00920772" w:rsidRDefault="00000000">
      <w:pPr>
        <w:ind w:firstLineChars="200" w:firstLine="480"/>
      </w:pPr>
      <w:r>
        <w:t>第</w:t>
      </w:r>
      <w:r>
        <w:t>1</w:t>
      </w:r>
      <w:r>
        <w:t>章介绍研究背景、现状、目标与范围；第</w:t>
      </w:r>
      <w:r>
        <w:t>2</w:t>
      </w:r>
      <w:r>
        <w:t>章说明</w:t>
      </w:r>
      <w:r>
        <w:t xml:space="preserve"> App </w:t>
      </w:r>
      <w:r>
        <w:t>端关键技术与工程基础；第</w:t>
      </w:r>
      <w:r>
        <w:t>3</w:t>
      </w:r>
      <w:r>
        <w:t>章完成系统需求与可行性分析；第</w:t>
      </w:r>
      <w:r>
        <w:t>4</w:t>
      </w:r>
      <w:r>
        <w:t>章提出系统架构和关键设计；第</w:t>
      </w:r>
      <w:r>
        <w:t>5</w:t>
      </w:r>
      <w:r>
        <w:t>章结合代码路径给出实现细节；第</w:t>
      </w:r>
      <w:r>
        <w:t>6</w:t>
      </w:r>
      <w:r>
        <w:t>章报告测试过程与结果。</w:t>
      </w:r>
    </w:p>
    <w:p w14:paraId="6F7D4C7C" w14:textId="77777777" w:rsidR="00920772" w:rsidRDefault="00000000">
      <w:pPr>
        <w:ind w:firstLineChars="200" w:firstLine="480"/>
      </w:pPr>
      <w:r>
        <w:t>在正文之后，论文给出结论与展望，概括</w:t>
      </w:r>
      <w:r>
        <w:t xml:space="preserve"> App </w:t>
      </w:r>
      <w:r>
        <w:t>端贡献、当前局限和后续改进方向；参考文献部分提供不少于</w:t>
      </w:r>
      <w:r>
        <w:t xml:space="preserve"> 15 </w:t>
      </w:r>
      <w:r>
        <w:t>条规范化条目占位，便于后续替换为最终核验版本。</w:t>
      </w:r>
    </w:p>
    <w:p w14:paraId="34EC1860" w14:textId="77777777" w:rsidR="00920772" w:rsidRDefault="00000000">
      <w:pPr>
        <w:ind w:firstLineChars="200" w:firstLine="480"/>
      </w:pPr>
      <w:r>
        <w:t>本章小结：本章明确了课题价值与研究边界，确立了</w:t>
      </w:r>
      <w:r>
        <w:t>“</w:t>
      </w:r>
      <w:r>
        <w:t>仅围绕</w:t>
      </w:r>
      <w:r>
        <w:t xml:space="preserve"> App </w:t>
      </w:r>
      <w:r>
        <w:t>端展开</w:t>
      </w:r>
      <w:r>
        <w:t>”</w:t>
      </w:r>
      <w:r>
        <w:t>的主线，并给出了从问题提出到实现验证的全文逻辑框架。</w:t>
      </w:r>
    </w:p>
    <w:p w14:paraId="606FE0EE" w14:textId="77777777" w:rsidR="00920772" w:rsidRDefault="00000000">
      <w:r>
        <w:br w:type="page"/>
      </w:r>
    </w:p>
    <w:p w14:paraId="3F15044B" w14:textId="77777777" w:rsidR="00920772" w:rsidRDefault="00000000">
      <w:pPr>
        <w:pStyle w:val="1"/>
        <w:rPr>
          <w:rFonts w:hint="eastAsia"/>
        </w:rPr>
      </w:pPr>
      <w:bookmarkStart w:id="5" w:name="_Toc227612572"/>
      <w:r>
        <w:lastRenderedPageBreak/>
        <w:t>第2章 相关技术介绍（仅App端）</w:t>
      </w:r>
      <w:bookmarkEnd w:id="5"/>
    </w:p>
    <w:p w14:paraId="2452986D" w14:textId="77777777" w:rsidR="00920772" w:rsidRDefault="00000000">
      <w:pPr>
        <w:ind w:firstLineChars="200" w:firstLine="480"/>
      </w:pPr>
      <w:r>
        <w:t>本章导语：本章聚焦项目已使用的客户端技术体系，分别介绍</w:t>
      </w:r>
      <w:r>
        <w:t xml:space="preserve"> HarmonyOS NEXT </w:t>
      </w:r>
      <w:r>
        <w:t>与</w:t>
      </w:r>
      <w:r>
        <w:t xml:space="preserve"> ArkTS</w:t>
      </w:r>
      <w:r>
        <w:t>、</w:t>
      </w:r>
      <w:r>
        <w:t xml:space="preserve">ArkUI </w:t>
      </w:r>
      <w:r>
        <w:t>声明式开发、网络通信封装和会话状态管理。后端技术仅作为接口边界说明，不做实现展开。</w:t>
      </w:r>
    </w:p>
    <w:p w14:paraId="0FAE45A6" w14:textId="77777777" w:rsidR="00920772" w:rsidRDefault="00000000">
      <w:pPr>
        <w:pStyle w:val="21"/>
        <w:rPr>
          <w:rFonts w:hint="eastAsia"/>
        </w:rPr>
      </w:pPr>
      <w:bookmarkStart w:id="6" w:name="_Toc227612573"/>
      <w:r>
        <w:t>2.1 HarmonyOS NEXT 与 ArkTS</w:t>
      </w:r>
      <w:bookmarkEnd w:id="6"/>
    </w:p>
    <w:p w14:paraId="2BB29FB0" w14:textId="77777777" w:rsidR="00920772" w:rsidRDefault="00000000">
      <w:pPr>
        <w:ind w:firstLineChars="200" w:firstLine="480"/>
      </w:pPr>
      <w:r>
        <w:t xml:space="preserve">HarmonyOS NEXT </w:t>
      </w:r>
      <w:r>
        <w:t>为移动应用提供统一能力框架和组件化开发体系，适合构建多页面、强交互的生活服务类应用。</w:t>
      </w:r>
      <w:r>
        <w:t xml:space="preserve">ArkTS </w:t>
      </w:r>
      <w:r>
        <w:t>在语法层面兼顾类型约束与工程可读性，便于在复杂业务中保持代码可维护性。</w:t>
      </w:r>
    </w:p>
    <w:p w14:paraId="7EA4E71E" w14:textId="77777777" w:rsidR="00920772" w:rsidRDefault="00000000">
      <w:pPr>
        <w:ind w:firstLineChars="200" w:firstLine="480"/>
      </w:pPr>
      <w:r>
        <w:t>从工程结构看，项目主模块为</w:t>
      </w:r>
      <w:r>
        <w:t xml:space="preserve"> entry</w:t>
      </w:r>
      <w:r>
        <w:t>，核心业务代码位于</w:t>
      </w:r>
      <w:r>
        <w:t xml:space="preserve"> entry/src/main/ets</w:t>
      </w:r>
      <w:r>
        <w:t>。目录按</w:t>
      </w:r>
      <w:r>
        <w:t xml:space="preserve"> common </w:t>
      </w:r>
      <w:r>
        <w:t>与</w:t>
      </w:r>
      <w:r>
        <w:t xml:space="preserve"> features </w:t>
      </w:r>
      <w:r>
        <w:t>划分：</w:t>
      </w:r>
      <w:r>
        <w:t xml:space="preserve">common </w:t>
      </w:r>
      <w:r>
        <w:t>放置跨业务公共能力，</w:t>
      </w:r>
      <w:r>
        <w:t xml:space="preserve">features </w:t>
      </w:r>
      <w:r>
        <w:t>按领域拆分</w:t>
      </w:r>
      <w:r>
        <w:t xml:space="preserve"> auth</w:t>
      </w:r>
      <w:r>
        <w:t>、</w:t>
      </w:r>
      <w:r>
        <w:t>cocktail</w:t>
      </w:r>
      <w:r>
        <w:t>、</w:t>
      </w:r>
      <w:r>
        <w:t>recipe</w:t>
      </w:r>
      <w:r>
        <w:t>、</w:t>
      </w:r>
      <w:r>
        <w:t>station</w:t>
      </w:r>
      <w:r>
        <w:t>、</w:t>
      </w:r>
      <w:r>
        <w:t>community</w:t>
      </w:r>
      <w:r>
        <w:t>、</w:t>
      </w:r>
      <w:r>
        <w:t>favorite</w:t>
      </w:r>
      <w:r>
        <w:t>、</w:t>
      </w:r>
      <w:r>
        <w:t xml:space="preserve">profile </w:t>
      </w:r>
      <w:r>
        <w:t>等模块。此组织方式使变更影响范围可控，有利于并行开发。</w:t>
      </w:r>
    </w:p>
    <w:p w14:paraId="17437558" w14:textId="77777777" w:rsidR="00920772" w:rsidRDefault="00000000">
      <w:pPr>
        <w:ind w:firstLineChars="200" w:firstLine="480"/>
      </w:pPr>
      <w:r>
        <w:t>在入口层，</w:t>
      </w:r>
      <w:r>
        <w:t xml:space="preserve">EntryAbility </w:t>
      </w:r>
      <w:r>
        <w:t>通过</w:t>
      </w:r>
      <w:r>
        <w:t xml:space="preserve"> loadContent </w:t>
      </w:r>
      <w:r>
        <w:t>加载登录页，形成</w:t>
      </w:r>
      <w:r>
        <w:t>“</w:t>
      </w:r>
      <w:r>
        <w:t>先鉴权后进入主流程</w:t>
      </w:r>
      <w:r>
        <w:t>”</w:t>
      </w:r>
      <w:r>
        <w:t>的应用启动策略。该策略与生活服务类应用常见的用户态流程一致，也便于后续接入更细粒度权限控制。</w:t>
      </w:r>
    </w:p>
    <w:p w14:paraId="11F965CC" w14:textId="77777777" w:rsidR="00920772" w:rsidRDefault="00000000">
      <w:pPr>
        <w:pStyle w:val="21"/>
        <w:rPr>
          <w:rFonts w:hint="eastAsia"/>
        </w:rPr>
      </w:pPr>
      <w:bookmarkStart w:id="7" w:name="_Toc227612574"/>
      <w:r>
        <w:t>2.2 ArkUI 声明式界面开发</w:t>
      </w:r>
      <w:bookmarkEnd w:id="7"/>
    </w:p>
    <w:p w14:paraId="27C2F8C3" w14:textId="77777777" w:rsidR="00920772" w:rsidRDefault="00000000">
      <w:pPr>
        <w:ind w:firstLineChars="200" w:firstLine="480"/>
      </w:pPr>
      <w:r>
        <w:t xml:space="preserve">ArkUI </w:t>
      </w:r>
      <w:r>
        <w:t>使用状态驱动渲染机制。以</w:t>
      </w:r>
      <w:r>
        <w:t xml:space="preserve"> NavigationPage </w:t>
      </w:r>
      <w:r>
        <w:t>为例，页面通过</w:t>
      </w:r>
      <w:r>
        <w:t xml:space="preserve"> @State currentIndex </w:t>
      </w:r>
      <w:r>
        <w:t>控制当前显示页，并在</w:t>
      </w:r>
      <w:r>
        <w:t xml:space="preserve"> buildCurrentPage </w:t>
      </w:r>
      <w:r>
        <w:t>中按</w:t>
      </w:r>
      <w:r>
        <w:t xml:space="preserve"> index </w:t>
      </w:r>
      <w:r>
        <w:t>切换</w:t>
      </w:r>
      <w:r>
        <w:t xml:space="preserve"> HomePage</w:t>
      </w:r>
      <w:r>
        <w:t>、</w:t>
      </w:r>
      <w:r>
        <w:t>BartendingStationPage</w:t>
      </w:r>
      <w:r>
        <w:t>、</w:t>
      </w:r>
      <w:r>
        <w:t>RecipeLibraryPage</w:t>
      </w:r>
      <w:r>
        <w:t>、</w:t>
      </w:r>
      <w:r>
        <w:t xml:space="preserve">CommunityPage </w:t>
      </w:r>
      <w:r>
        <w:t>和</w:t>
      </w:r>
      <w:r>
        <w:t xml:space="preserve"> ProfilePage</w:t>
      </w:r>
      <w:r>
        <w:t>。该方式避免了显式操作</w:t>
      </w:r>
      <w:r>
        <w:t xml:space="preserve"> DOM </w:t>
      </w:r>
      <w:r>
        <w:t>树，降低界面状态不一致风险。</w:t>
      </w:r>
    </w:p>
    <w:p w14:paraId="7DCE0669" w14:textId="77777777" w:rsidR="00920772" w:rsidRDefault="00000000">
      <w:pPr>
        <w:ind w:firstLineChars="200" w:firstLine="480"/>
      </w:pPr>
      <w:r>
        <w:t>项目在视觉层面使用</w:t>
      </w:r>
      <w:r>
        <w:t xml:space="preserve"> UiTokens </w:t>
      </w:r>
      <w:r>
        <w:t>常量统一管理颜色、边框、阴影、圆角和渐变值。登录页、首页、社区页、材料站页与收藏页均复用相同的视觉语义，体现了设计令牌化思想。令牌化有两点价值：一是减少硬编码样式导致的维护成本；二是后续改主题时仅需集中修改常量层。</w:t>
      </w:r>
    </w:p>
    <w:p w14:paraId="63D8E57A" w14:textId="77777777" w:rsidR="00920772" w:rsidRDefault="00000000">
      <w:pPr>
        <w:ind w:firstLineChars="200" w:firstLine="480"/>
      </w:pPr>
      <w:r>
        <w:t>除页面级组件外，项目还抽取了复用组件，如</w:t>
      </w:r>
      <w:r>
        <w:t xml:space="preserve"> TabsConcaveCircle</w:t>
      </w:r>
      <w:r>
        <w:t>、</w:t>
      </w:r>
      <w:r>
        <w:t>MaterialImagePreviewOverlay</w:t>
      </w:r>
      <w:r>
        <w:t>、</w:t>
      </w:r>
      <w:r>
        <w:t>AICocktailResultsSection</w:t>
      </w:r>
      <w:r>
        <w:t>、</w:t>
      </w:r>
      <w:r>
        <w:t xml:space="preserve">FavoriteRecipeCard </w:t>
      </w:r>
      <w:r>
        <w:t>等。通过组件复用，页面代码更聚焦业务意图，重复</w:t>
      </w:r>
      <w:r>
        <w:t xml:space="preserve"> UI </w:t>
      </w:r>
      <w:r>
        <w:t>逻辑被有效收敛。</w:t>
      </w:r>
    </w:p>
    <w:p w14:paraId="12E85290" w14:textId="77777777" w:rsidR="00920772" w:rsidRDefault="00000000">
      <w:pPr>
        <w:pStyle w:val="21"/>
        <w:rPr>
          <w:rFonts w:hint="eastAsia"/>
        </w:rPr>
      </w:pPr>
      <w:bookmarkStart w:id="8" w:name="_Toc227612575"/>
      <w:r>
        <w:t>2.3 网络通信与接口调用（@ohos/axios + HttpClient封装）</w:t>
      </w:r>
      <w:bookmarkEnd w:id="8"/>
    </w:p>
    <w:p w14:paraId="75B41E99" w14:textId="77777777" w:rsidR="00920772" w:rsidRDefault="00000000">
      <w:pPr>
        <w:ind w:firstLineChars="200" w:firstLine="480"/>
      </w:pPr>
      <w:r>
        <w:t>项目依赖</w:t>
      </w:r>
      <w:r>
        <w:t xml:space="preserve"> @ohos/axios </w:t>
      </w:r>
      <w:r>
        <w:t>作为底层</w:t>
      </w:r>
      <w:r>
        <w:t xml:space="preserve"> HTTP </w:t>
      </w:r>
      <w:r>
        <w:t>实现，在</w:t>
      </w:r>
      <w:r>
        <w:t xml:space="preserve"> common/network/HttpClient.ets </w:t>
      </w:r>
      <w:r>
        <w:t>中封装统一请求入口。封装内容包括：请求方法统一（</w:t>
      </w:r>
      <w:r>
        <w:t>GET/POST/PUT/DELETE</w:t>
      </w:r>
      <w:r>
        <w:t>）、查询参数拼接、请求体构造、响应解析、错误归一化、日志记录与敏感字段脱敏。</w:t>
      </w:r>
    </w:p>
    <w:p w14:paraId="1A06CDF1" w14:textId="77777777" w:rsidR="00920772" w:rsidRDefault="00000000">
      <w:pPr>
        <w:ind w:firstLineChars="200" w:firstLine="480"/>
      </w:pPr>
      <w:r>
        <w:lastRenderedPageBreak/>
        <w:t xml:space="preserve">ApiConfig.ets </w:t>
      </w:r>
      <w:r>
        <w:t>集中维护</w:t>
      </w:r>
      <w:r>
        <w:t xml:space="preserve"> API_BASE_URL</w:t>
      </w:r>
      <w:r>
        <w:t>、超时配置、</w:t>
      </w:r>
      <w:r>
        <w:t xml:space="preserve">fallback </w:t>
      </w:r>
      <w:r>
        <w:t>候选地址、鉴权路径常量与公共请求头。</w:t>
      </w:r>
      <w:r>
        <w:t xml:space="preserve">HttpClient </w:t>
      </w:r>
      <w:r>
        <w:t>在</w:t>
      </w:r>
      <w:r>
        <w:t xml:space="preserve"> request() </w:t>
      </w:r>
      <w:r>
        <w:t>中根据</w:t>
      </w:r>
      <w:r>
        <w:t xml:space="preserve"> path </w:t>
      </w:r>
      <w:r>
        <w:t>构建请求目标列表，并在满足连通性异常条件时按候选地址进行重试。该机制在开发环境切换和弱网场景下具备实际工程价值。</w:t>
      </w:r>
    </w:p>
    <w:p w14:paraId="121761DB" w14:textId="77777777" w:rsidR="00920772" w:rsidRDefault="00000000">
      <w:pPr>
        <w:ind w:firstLineChars="200" w:firstLine="480"/>
      </w:pPr>
      <w:r>
        <w:t>鉴权策略由两个布尔参数控制：</w:t>
      </w:r>
      <w:r>
        <w:t xml:space="preserve">attachToken </w:t>
      </w:r>
      <w:r>
        <w:t>和</w:t>
      </w:r>
      <w:r>
        <w:t xml:space="preserve"> skipAuthorization</w:t>
      </w:r>
      <w:r>
        <w:t>。登录、注册接口通过</w:t>
      </w:r>
      <w:r>
        <w:t xml:space="preserve"> skipAuthorization </w:t>
      </w:r>
      <w:r>
        <w:t>显式关闭鉴权头；业务接口通过</w:t>
      </w:r>
      <w:r>
        <w:t xml:space="preserve"> attachToken </w:t>
      </w:r>
      <w:r>
        <w:t>自动注入</w:t>
      </w:r>
      <w:r>
        <w:t xml:space="preserve"> Authorization</w:t>
      </w:r>
      <w:r>
        <w:t>，减少页面层重复拼接。错误处理方面，网络层将多源错误映射为</w:t>
      </w:r>
      <w:r>
        <w:t xml:space="preserve"> HttpRequestError</w:t>
      </w:r>
      <w:r>
        <w:t>，统一输出</w:t>
      </w:r>
      <w:r>
        <w:t xml:space="preserve"> message/code/traceId</w:t>
      </w:r>
      <w:r>
        <w:t>，便于页面提示和排查。</w:t>
      </w:r>
    </w:p>
    <w:p w14:paraId="2611D717" w14:textId="77777777" w:rsidR="00920772" w:rsidRDefault="00000000">
      <w:pPr>
        <w:ind w:firstLineChars="200" w:firstLine="480"/>
      </w:pPr>
      <w:r>
        <w:t>从</w:t>
      </w:r>
      <w:r>
        <w:t xml:space="preserve"> API </w:t>
      </w:r>
      <w:r>
        <w:t>组织方式看，各业务域在</w:t>
      </w:r>
      <w:r>
        <w:t xml:space="preserve"> features/*/api </w:t>
      </w:r>
      <w:r>
        <w:t>中仅描述</w:t>
      </w:r>
      <w:r>
        <w:t>“</w:t>
      </w:r>
      <w:r>
        <w:t>路径</w:t>
      </w:r>
      <w:r>
        <w:t xml:space="preserve"> + </w:t>
      </w:r>
      <w:r>
        <w:t>参数</w:t>
      </w:r>
      <w:r>
        <w:t xml:space="preserve"> + </w:t>
      </w:r>
      <w:r>
        <w:t>调用方式</w:t>
      </w:r>
      <w:r>
        <w:t>”</w:t>
      </w:r>
      <w:r>
        <w:t>，在</w:t>
      </w:r>
      <w:r>
        <w:t xml:space="preserve"> repository </w:t>
      </w:r>
      <w:r>
        <w:t>中完成响应解包与业务语义化封装。这一分工降低了页面对协议细节的依赖，有利于后续接口版本演进。</w:t>
      </w:r>
    </w:p>
    <w:p w14:paraId="1575609B" w14:textId="77777777" w:rsidR="00920772" w:rsidRDefault="00000000">
      <w:pPr>
        <w:pStyle w:val="21"/>
        <w:rPr>
          <w:rFonts w:hint="eastAsia"/>
        </w:rPr>
      </w:pPr>
      <w:bookmarkStart w:id="9" w:name="_Toc227612576"/>
      <w:r>
        <w:t>2.4 本地会话与状态管理（SessionStore、页面状态）</w:t>
      </w:r>
      <w:bookmarkEnd w:id="9"/>
    </w:p>
    <w:p w14:paraId="5307C637" w14:textId="77777777" w:rsidR="00920772" w:rsidRDefault="00000000">
      <w:pPr>
        <w:ind w:firstLineChars="200" w:firstLine="480"/>
      </w:pPr>
      <w:r>
        <w:t xml:space="preserve">SessionStore </w:t>
      </w:r>
      <w:r>
        <w:t>基于</w:t>
      </w:r>
      <w:r>
        <w:t xml:space="preserve"> ArkData preferences </w:t>
      </w:r>
      <w:r>
        <w:t>实现，负责</w:t>
      </w:r>
      <w:r>
        <w:t xml:space="preserve"> accessToken</w:t>
      </w:r>
      <w:r>
        <w:t>、</w:t>
      </w:r>
      <w:r>
        <w:t>tokenType</w:t>
      </w:r>
      <w:r>
        <w:t>、</w:t>
      </w:r>
      <w:r>
        <w:t>expireSeconds</w:t>
      </w:r>
      <w:r>
        <w:t>、</w:t>
      </w:r>
      <w:r>
        <w:t>userProfile</w:t>
      </w:r>
      <w:r>
        <w:t>、</w:t>
      </w:r>
      <w:r>
        <w:t xml:space="preserve">apiBaseUrl </w:t>
      </w:r>
      <w:r>
        <w:t>的持久化读写。其核心方法包括</w:t>
      </w:r>
      <w:r>
        <w:t xml:space="preserve"> init</w:t>
      </w:r>
      <w:r>
        <w:t>、</w:t>
      </w:r>
      <w:r>
        <w:t>saveSession</w:t>
      </w:r>
      <w:r>
        <w:t>、</w:t>
      </w:r>
      <w:r>
        <w:t xml:space="preserve">getAuthorizationValue </w:t>
      </w:r>
      <w:r>
        <w:t>和</w:t>
      </w:r>
      <w:r>
        <w:t xml:space="preserve"> clearSession</w:t>
      </w:r>
      <w:r>
        <w:t>。</w:t>
      </w:r>
    </w:p>
    <w:p w14:paraId="6C4C16C0" w14:textId="77777777" w:rsidR="00920772" w:rsidRDefault="00000000">
      <w:pPr>
        <w:ind w:firstLineChars="200" w:firstLine="480"/>
      </w:pPr>
      <w:r>
        <w:t>登录成功后，</w:t>
      </w:r>
      <w:r>
        <w:t xml:space="preserve">authRepository </w:t>
      </w:r>
      <w:r>
        <w:t>会将</w:t>
      </w:r>
      <w:r>
        <w:t xml:space="preserve"> token </w:t>
      </w:r>
      <w:r>
        <w:t>与用户信息写入</w:t>
      </w:r>
      <w:r>
        <w:t xml:space="preserve"> SessionStore</w:t>
      </w:r>
      <w:r>
        <w:t>；后续页面在调用鉴权接口前通过</w:t>
      </w:r>
      <w:r>
        <w:t xml:space="preserve"> ensureSessionStore() </w:t>
      </w:r>
      <w:r>
        <w:t>保证仓储层已初始化会话。该设计避免了页面间重复初始化逻辑，提升了状态连续性。</w:t>
      </w:r>
    </w:p>
    <w:p w14:paraId="3E11BDBC" w14:textId="77777777" w:rsidR="00920772" w:rsidRDefault="00000000">
      <w:pPr>
        <w:ind w:firstLineChars="200" w:firstLine="480"/>
      </w:pPr>
      <w:r>
        <w:t>除会话数据外，业务态还通过模块级</w:t>
      </w:r>
      <w:r>
        <w:t xml:space="preserve"> store </w:t>
      </w:r>
      <w:r>
        <w:t>管理。</w:t>
      </w:r>
      <w:r>
        <w:t xml:space="preserve">AICocktailSessionStore </w:t>
      </w:r>
      <w:r>
        <w:t>负责消息列表、加载态、错误信息、最近请求耗时与结果数量；</w:t>
      </w:r>
      <w:r>
        <w:t xml:space="preserve">MaterialStationStore </w:t>
      </w:r>
      <w:r>
        <w:t>负责材料草稿同步；这些</w:t>
      </w:r>
      <w:r>
        <w:t xml:space="preserve"> store </w:t>
      </w:r>
      <w:r>
        <w:t>与页面</w:t>
      </w:r>
      <w:r>
        <w:t xml:space="preserve"> @State </w:t>
      </w:r>
      <w:r>
        <w:t>结合，形成</w:t>
      </w:r>
      <w:r>
        <w:t>“</w:t>
      </w:r>
      <w:r>
        <w:t>持久状态</w:t>
      </w:r>
      <w:r>
        <w:t xml:space="preserve"> + </w:t>
      </w:r>
      <w:r>
        <w:t>页面瞬时状态</w:t>
      </w:r>
      <w:r>
        <w:t>”</w:t>
      </w:r>
      <w:r>
        <w:t>的双层管理模式。</w:t>
      </w:r>
    </w:p>
    <w:p w14:paraId="49A8A40C" w14:textId="77777777" w:rsidR="00920772" w:rsidRDefault="00000000">
      <w:pPr>
        <w:ind w:firstLineChars="200" w:firstLine="480"/>
      </w:pPr>
      <w:r>
        <w:t>本章小结：本章明确了</w:t>
      </w:r>
      <w:r>
        <w:t xml:space="preserve"> App </w:t>
      </w:r>
      <w:r>
        <w:t>端实现所依赖的技术基础及其在项目中的落地方式。基于现有代码可得，客户端已具备较完整的工程化能力，后端技术仅通过接口契约对接，暂不在本文展开。</w:t>
      </w:r>
    </w:p>
    <w:p w14:paraId="65AA3686" w14:textId="77777777" w:rsidR="00920772" w:rsidRDefault="00000000">
      <w:r>
        <w:br w:type="page"/>
      </w:r>
    </w:p>
    <w:p w14:paraId="4DFAAE89" w14:textId="77777777" w:rsidR="00920772" w:rsidRDefault="00000000">
      <w:pPr>
        <w:pStyle w:val="1"/>
        <w:rPr>
          <w:rFonts w:hint="eastAsia"/>
        </w:rPr>
      </w:pPr>
      <w:bookmarkStart w:id="10" w:name="_Toc227612577"/>
      <w:r>
        <w:lastRenderedPageBreak/>
        <w:t>第3章 系统分析（App端）</w:t>
      </w:r>
      <w:bookmarkEnd w:id="10"/>
    </w:p>
    <w:p w14:paraId="2506A147" w14:textId="77777777" w:rsidR="00920772" w:rsidRDefault="00000000">
      <w:pPr>
        <w:ind w:firstLineChars="200" w:firstLine="480"/>
      </w:pPr>
      <w:r>
        <w:t>本章导语：本章从用户场景与业务闭环出发，分析系统功能需求、非功能需求和可行性。分析结论将直接约束第</w:t>
      </w:r>
      <w:r>
        <w:t>4</w:t>
      </w:r>
      <w:r>
        <w:t>章架构设计和第</w:t>
      </w:r>
      <w:r>
        <w:t>5</w:t>
      </w:r>
      <w:r>
        <w:t>章实现方案。</w:t>
      </w:r>
    </w:p>
    <w:p w14:paraId="0A65DCAA" w14:textId="77777777" w:rsidR="00920772" w:rsidRDefault="00000000">
      <w:pPr>
        <w:pStyle w:val="21"/>
        <w:rPr>
          <w:rFonts w:hint="eastAsia"/>
        </w:rPr>
      </w:pPr>
      <w:bookmarkStart w:id="11" w:name="_Toc227612578"/>
      <w:r>
        <w:t>3.1 系统概述与用户角色</w:t>
      </w:r>
      <w:bookmarkEnd w:id="11"/>
    </w:p>
    <w:p w14:paraId="00CF1E42" w14:textId="77777777" w:rsidR="00920772" w:rsidRDefault="00000000">
      <w:pPr>
        <w:ind w:firstLineChars="200" w:firstLine="480"/>
      </w:pPr>
      <w:r>
        <w:t xml:space="preserve">ShakePro </w:t>
      </w:r>
      <w:r>
        <w:t>目标是为用户提供</w:t>
      </w:r>
      <w:r>
        <w:t>“</w:t>
      </w:r>
      <w:r>
        <w:t>可执行</w:t>
      </w:r>
      <w:r>
        <w:t>”</w:t>
      </w:r>
      <w:r>
        <w:t>的调酒辅助，而非仅提供配方展示。系统将用户一次完整操作抽象为：提出口味诉求、生成候选方案、核验现有材料、查看标准做法、保存偏好结果、必要时在社区分享。</w:t>
      </w:r>
    </w:p>
    <w:p w14:paraId="24C87BCE" w14:textId="77777777" w:rsidR="00920772" w:rsidRDefault="00000000">
      <w:pPr>
        <w:ind w:firstLineChars="200" w:firstLine="480"/>
      </w:pPr>
      <w:r>
        <w:t>用户角色可分为三类。第一类为新手用户，需求集中在</w:t>
      </w:r>
      <w:r>
        <w:t>“</w:t>
      </w:r>
      <w:r>
        <w:t>快速得到可操作建议</w:t>
      </w:r>
      <w:r>
        <w:t>”</w:t>
      </w:r>
      <w:r>
        <w:t>；第二类为进阶用户，关注风味层次、配方细节与替代策略；第三类为内容分享型用户，重视社区互动、作品展示与经验交流。</w:t>
      </w:r>
      <w:r>
        <w:t xml:space="preserve">App </w:t>
      </w:r>
      <w:r>
        <w:t>端需同时满足三类用户的核心路径，并在交互复杂度上保持可控。</w:t>
      </w:r>
    </w:p>
    <w:p w14:paraId="3A425FA9" w14:textId="77777777" w:rsidR="00920772" w:rsidRDefault="00000000">
      <w:pPr>
        <w:ind w:firstLineChars="200" w:firstLine="480"/>
      </w:pPr>
      <w:r>
        <w:t>对应到产品形态，导航层将高频能力固定在</w:t>
      </w:r>
      <w:r>
        <w:t xml:space="preserve"> 5 </w:t>
      </w:r>
      <w:r>
        <w:t>个</w:t>
      </w:r>
      <w:r>
        <w:t xml:space="preserve"> Tab</w:t>
      </w:r>
      <w:r>
        <w:t>：首页、材料站、配方库、社区、我的。</w:t>
      </w:r>
      <w:r>
        <w:t xml:space="preserve">AI </w:t>
      </w:r>
      <w:r>
        <w:t>调酒页面通过首页入口和功能跳转进入，既保证曝光，又不破坏主导航结构。</w:t>
      </w:r>
    </w:p>
    <w:p w14:paraId="1F5CA2DC" w14:textId="77777777" w:rsidR="00920772" w:rsidRDefault="00000000">
      <w:pPr>
        <w:pStyle w:val="21"/>
        <w:rPr>
          <w:rFonts w:hint="eastAsia"/>
        </w:rPr>
      </w:pPr>
      <w:bookmarkStart w:id="12" w:name="_Toc227612579"/>
      <w:r>
        <w:t>3.2 功能需求分析</w:t>
      </w:r>
      <w:bookmarkEnd w:id="12"/>
    </w:p>
    <w:p w14:paraId="3FE0A697" w14:textId="77777777" w:rsidR="00920772" w:rsidRDefault="00000000">
      <w:pPr>
        <w:pStyle w:val="31"/>
      </w:pPr>
      <w:bookmarkStart w:id="13" w:name="_Toc227612580"/>
      <w:r>
        <w:t xml:space="preserve">3.2.1 </w:t>
      </w:r>
      <w:r>
        <w:t>用户认证需求</w:t>
      </w:r>
      <w:bookmarkEnd w:id="13"/>
    </w:p>
    <w:p w14:paraId="2863D270" w14:textId="77777777" w:rsidR="00920772" w:rsidRDefault="00000000">
      <w:pPr>
        <w:ind w:firstLineChars="200" w:firstLine="480"/>
      </w:pPr>
      <w:r>
        <w:t>系统应支持账号登录、注册与会话维持。登录页需要完成输入非空校验、加载态锁定、失败信息提示与成功跳转。会话信息应在应用重启后可恢复，并能被网络层自动读取用于鉴权。</w:t>
      </w:r>
    </w:p>
    <w:p w14:paraId="188CD587" w14:textId="77777777" w:rsidR="00920772" w:rsidRDefault="00000000">
      <w:pPr>
        <w:pStyle w:val="31"/>
      </w:pPr>
      <w:bookmarkStart w:id="14" w:name="_Toc227612581"/>
      <w:r>
        <w:t xml:space="preserve">3.2.2 </w:t>
      </w:r>
      <w:r>
        <w:t>首页与导航需求</w:t>
      </w:r>
      <w:bookmarkEnd w:id="14"/>
    </w:p>
    <w:p w14:paraId="6DE8506A" w14:textId="77777777" w:rsidR="00920772" w:rsidRDefault="00000000">
      <w:pPr>
        <w:ind w:firstLineChars="200" w:firstLine="480"/>
      </w:pPr>
      <w:r>
        <w:t>首页需承担</w:t>
      </w:r>
      <w:r>
        <w:t>“</w:t>
      </w:r>
      <w:r>
        <w:t>任务引导</w:t>
      </w:r>
      <w:r>
        <w:t xml:space="preserve"> + </w:t>
      </w:r>
      <w:r>
        <w:t>数据概览</w:t>
      </w:r>
      <w:r>
        <w:t xml:space="preserve"> + </w:t>
      </w:r>
      <w:r>
        <w:t>快捷入口</w:t>
      </w:r>
      <w:r>
        <w:t>”</w:t>
      </w:r>
      <w:r>
        <w:t>功能，避免用户进入后无操作方向。导航页应支持低成本切换主要模块，并保持切换过程中的状态稳定性。</w:t>
      </w:r>
    </w:p>
    <w:p w14:paraId="0461F171" w14:textId="77777777" w:rsidR="00920772" w:rsidRDefault="00000000">
      <w:pPr>
        <w:pStyle w:val="31"/>
      </w:pPr>
      <w:bookmarkStart w:id="15" w:name="_Toc227612582"/>
      <w:r>
        <w:t xml:space="preserve">3.2.3 AI </w:t>
      </w:r>
      <w:r>
        <w:t>调酒需求</w:t>
      </w:r>
      <w:bookmarkEnd w:id="15"/>
    </w:p>
    <w:p w14:paraId="3C782423" w14:textId="77777777" w:rsidR="00920772" w:rsidRDefault="00000000">
      <w:pPr>
        <w:ind w:firstLineChars="200" w:firstLine="480"/>
      </w:pPr>
      <w:r>
        <w:t xml:space="preserve">AI </w:t>
      </w:r>
      <w:r>
        <w:t>页面需支持自然语言输入、生成过程反馈、结果卡片展示、二次</w:t>
      </w:r>
      <w:r>
        <w:t xml:space="preserve"> refine</w:t>
      </w:r>
      <w:r>
        <w:t>、收藏联动和异常提示。用户在未输入文本时点击提交应触发提示而非空请求；未登录状态下触发收藏应给出明确引导。</w:t>
      </w:r>
    </w:p>
    <w:p w14:paraId="680F335F" w14:textId="77777777" w:rsidR="00920772" w:rsidRDefault="00000000">
      <w:pPr>
        <w:pStyle w:val="31"/>
      </w:pPr>
      <w:bookmarkStart w:id="16" w:name="_Toc227612583"/>
      <w:r>
        <w:t xml:space="preserve">3.2.4 </w:t>
      </w:r>
      <w:r>
        <w:t>配方库需求</w:t>
      </w:r>
      <w:bookmarkEnd w:id="16"/>
    </w:p>
    <w:p w14:paraId="2A32A97E" w14:textId="77777777" w:rsidR="00920772" w:rsidRDefault="00000000">
      <w:pPr>
        <w:ind w:firstLineChars="200" w:firstLine="480"/>
      </w:pPr>
      <w:r>
        <w:t>配方库需支持分类浏览、分页拉取、详情跳转与错误重试。分类切换时应快速响应，避免重复网络抖动带来的体验下降；详情页应展示名称、材料、步骤、风味信息等结构化内容。</w:t>
      </w:r>
    </w:p>
    <w:p w14:paraId="749D026A" w14:textId="77777777" w:rsidR="00920772" w:rsidRDefault="00000000">
      <w:pPr>
        <w:pStyle w:val="31"/>
      </w:pPr>
      <w:bookmarkStart w:id="17" w:name="_Toc227612584"/>
      <w:r>
        <w:lastRenderedPageBreak/>
        <w:t xml:space="preserve">3.2.5 </w:t>
      </w:r>
      <w:r>
        <w:t>材料站需求</w:t>
      </w:r>
      <w:bookmarkEnd w:id="17"/>
    </w:p>
    <w:p w14:paraId="46728CD3" w14:textId="77777777" w:rsidR="00920772" w:rsidRDefault="00000000">
      <w:pPr>
        <w:ind w:firstLineChars="200" w:firstLine="480"/>
      </w:pPr>
      <w:r>
        <w:t>材料站是闭环关键模块。系统需支持扫码录入与手动录入两种路径，支持分类筛选、关键字搜索、单项</w:t>
      </w:r>
      <w:r>
        <w:t>/</w:t>
      </w:r>
      <w:r>
        <w:t>批量删除、材料图片预览和同步刷新。对于不可删除项应给出原因提示，避免用户误判。</w:t>
      </w:r>
    </w:p>
    <w:p w14:paraId="33915F48" w14:textId="77777777" w:rsidR="00920772" w:rsidRDefault="00000000">
      <w:pPr>
        <w:pStyle w:val="31"/>
      </w:pPr>
      <w:bookmarkStart w:id="18" w:name="_Toc227612585"/>
      <w:r>
        <w:t xml:space="preserve">3.2.6 </w:t>
      </w:r>
      <w:r>
        <w:t>社区与收藏需求</w:t>
      </w:r>
      <w:bookmarkEnd w:id="18"/>
    </w:p>
    <w:p w14:paraId="6B0124D2" w14:textId="77777777" w:rsidR="00920772" w:rsidRDefault="00000000">
      <w:pPr>
        <w:ind w:firstLineChars="200" w:firstLine="480"/>
      </w:pPr>
      <w:r>
        <w:t>社区模块应提供帖子列表、详情和编辑发布能力，支持图片上传与内容标签。收藏模块需区分系统酒谱收藏与</w:t>
      </w:r>
      <w:r>
        <w:t xml:space="preserve"> AI </w:t>
      </w:r>
      <w:r>
        <w:t>配方收藏，支持取消、回看与跨页面跳转，形成长期偏好资产。</w:t>
      </w:r>
    </w:p>
    <w:p w14:paraId="25EE7A10" w14:textId="77777777" w:rsidR="00920772" w:rsidRDefault="00000000">
      <w:pPr>
        <w:pStyle w:val="21"/>
        <w:rPr>
          <w:rFonts w:hint="eastAsia"/>
        </w:rPr>
      </w:pPr>
      <w:bookmarkStart w:id="19" w:name="_Toc227612586"/>
      <w:r>
        <w:t>3.3 非功能需求分析</w:t>
      </w:r>
      <w:bookmarkEnd w:id="19"/>
    </w:p>
    <w:p w14:paraId="48CD6F56" w14:textId="77777777" w:rsidR="00920772" w:rsidRDefault="00000000">
      <w:pPr>
        <w:pStyle w:val="31"/>
      </w:pPr>
      <w:bookmarkStart w:id="20" w:name="_Toc227612587"/>
      <w:r>
        <w:t xml:space="preserve">3.3.1 </w:t>
      </w:r>
      <w:r>
        <w:t>可用性需求</w:t>
      </w:r>
      <w:bookmarkEnd w:id="20"/>
    </w:p>
    <w:p w14:paraId="0C350093" w14:textId="77777777" w:rsidR="00920772" w:rsidRDefault="00000000">
      <w:pPr>
        <w:ind w:firstLineChars="200" w:firstLine="480"/>
      </w:pPr>
      <w:r>
        <w:t>页面信息层级需清晰，关键动作（生成、登录、删除、收藏）必须有即时反馈；异常提示应以可理解文案呈现，不直接暴露原始技术错误。</w:t>
      </w:r>
    </w:p>
    <w:p w14:paraId="6863C212" w14:textId="77777777" w:rsidR="00920772" w:rsidRDefault="00000000">
      <w:pPr>
        <w:pStyle w:val="31"/>
      </w:pPr>
      <w:bookmarkStart w:id="21" w:name="_Toc227612588"/>
      <w:r>
        <w:t xml:space="preserve">3.3.2 </w:t>
      </w:r>
      <w:r>
        <w:t>性能需求</w:t>
      </w:r>
      <w:bookmarkEnd w:id="21"/>
    </w:p>
    <w:p w14:paraId="56190EFE" w14:textId="77777777" w:rsidR="00920772" w:rsidRDefault="00000000">
      <w:pPr>
        <w:ind w:firstLineChars="200" w:firstLine="480"/>
      </w:pPr>
      <w:r>
        <w:t>页面应避免明显卡顿，加载流程应有占位和状态提示；网络请求需配置超时并支持候选地址重试。对于批量操作，应控制请求节奏并反馈处理中状态。</w:t>
      </w:r>
    </w:p>
    <w:p w14:paraId="1A611A0A" w14:textId="77777777" w:rsidR="00920772" w:rsidRDefault="00000000">
      <w:pPr>
        <w:pStyle w:val="31"/>
      </w:pPr>
      <w:bookmarkStart w:id="22" w:name="_Toc227612589"/>
      <w:r>
        <w:t xml:space="preserve">3.3.3 </w:t>
      </w:r>
      <w:r>
        <w:t>安全需求</w:t>
      </w:r>
      <w:bookmarkEnd w:id="22"/>
    </w:p>
    <w:p w14:paraId="1A30BD76" w14:textId="77777777" w:rsidR="00920772" w:rsidRDefault="00000000">
      <w:pPr>
        <w:ind w:firstLineChars="200" w:firstLine="480"/>
      </w:pPr>
      <w:r>
        <w:t>客户端应避免在日志中输出明文密码和</w:t>
      </w:r>
      <w:r>
        <w:t xml:space="preserve"> token</w:t>
      </w:r>
      <w:r>
        <w:t>，鉴权信息按需附加，不应无差别透传到所有接口。登录态失效时需能够被识别并触发引导。</w:t>
      </w:r>
    </w:p>
    <w:p w14:paraId="5AE12AD0" w14:textId="77777777" w:rsidR="00920772" w:rsidRDefault="00000000">
      <w:pPr>
        <w:pStyle w:val="31"/>
      </w:pPr>
      <w:bookmarkStart w:id="23" w:name="_Toc227612590"/>
      <w:r>
        <w:t xml:space="preserve">3.3.4 </w:t>
      </w:r>
      <w:r>
        <w:t>可维护性需求</w:t>
      </w:r>
      <w:bookmarkEnd w:id="23"/>
    </w:p>
    <w:p w14:paraId="0B344A54" w14:textId="77777777" w:rsidR="00920772" w:rsidRDefault="00000000">
      <w:pPr>
        <w:ind w:firstLineChars="200" w:firstLine="480"/>
      </w:pPr>
      <w:r>
        <w:t>代码应遵循</w:t>
      </w:r>
      <w:r>
        <w:t>“</w:t>
      </w:r>
      <w:r>
        <w:t>页面不写协议细节、</w:t>
      </w:r>
      <w:r>
        <w:t xml:space="preserve">API </w:t>
      </w:r>
      <w:r>
        <w:t>不写页面逻辑、公共能力集中复用</w:t>
      </w:r>
      <w:r>
        <w:t>”</w:t>
      </w:r>
      <w:r>
        <w:t>的原则。目录结构需支持模块扩展，降低新增功能对既有模块的侵入。</w:t>
      </w:r>
    </w:p>
    <w:p w14:paraId="7014270B" w14:textId="77777777" w:rsidR="00920772" w:rsidRDefault="00000000">
      <w:pPr>
        <w:pStyle w:val="21"/>
        <w:rPr>
          <w:rFonts w:hint="eastAsia"/>
        </w:rPr>
      </w:pPr>
      <w:bookmarkStart w:id="24" w:name="_Toc227612591"/>
      <w:r>
        <w:t>3.4 可行性分析</w:t>
      </w:r>
      <w:bookmarkEnd w:id="24"/>
    </w:p>
    <w:p w14:paraId="502AC97B" w14:textId="77777777" w:rsidR="00920772" w:rsidRDefault="00000000">
      <w:pPr>
        <w:pStyle w:val="31"/>
      </w:pPr>
      <w:bookmarkStart w:id="25" w:name="_Toc227612592"/>
      <w:r>
        <w:t xml:space="preserve">3.4.1 </w:t>
      </w:r>
      <w:r>
        <w:t>技术可行性</w:t>
      </w:r>
      <w:bookmarkEnd w:id="25"/>
    </w:p>
    <w:p w14:paraId="14805086" w14:textId="77777777" w:rsidR="00920772" w:rsidRDefault="00000000">
      <w:pPr>
        <w:ind w:firstLineChars="200" w:firstLine="480"/>
      </w:pPr>
      <w:r>
        <w:t>从现有代码看，核心模块已具备可运行形态，公共网络层、会话层、仓储层和组件层均已建立，说明技术路线可行。</w:t>
      </w:r>
    </w:p>
    <w:p w14:paraId="199DDA2E" w14:textId="77777777" w:rsidR="00920772" w:rsidRDefault="00000000">
      <w:pPr>
        <w:pStyle w:val="31"/>
      </w:pPr>
      <w:bookmarkStart w:id="26" w:name="_Toc227612593"/>
      <w:r>
        <w:t xml:space="preserve">3.4.2 </w:t>
      </w:r>
      <w:r>
        <w:t>开发可行性</w:t>
      </w:r>
      <w:bookmarkEnd w:id="26"/>
    </w:p>
    <w:p w14:paraId="57C7E4B6" w14:textId="77777777" w:rsidR="00920772" w:rsidRDefault="00000000">
      <w:pPr>
        <w:ind w:firstLineChars="200" w:firstLine="480"/>
      </w:pPr>
      <w:r>
        <w:t xml:space="preserve">feature </w:t>
      </w:r>
      <w:r>
        <w:t>化目录与统一封装使多人协作边界明确。新增业务通常只需在对应</w:t>
      </w:r>
      <w:r>
        <w:t xml:space="preserve"> feature </w:t>
      </w:r>
      <w:r>
        <w:t>下扩展页面和仓储逻辑，开发与回归成本可控。</w:t>
      </w:r>
    </w:p>
    <w:p w14:paraId="2A9DF754" w14:textId="77777777" w:rsidR="00920772" w:rsidRDefault="00000000">
      <w:pPr>
        <w:pStyle w:val="31"/>
      </w:pPr>
      <w:bookmarkStart w:id="27" w:name="_Toc227612594"/>
      <w:r>
        <w:t xml:space="preserve">3.4.3 </w:t>
      </w:r>
      <w:r>
        <w:t>应用可行性</w:t>
      </w:r>
      <w:bookmarkEnd w:id="27"/>
    </w:p>
    <w:p w14:paraId="092629DC" w14:textId="77777777" w:rsidR="00920772" w:rsidRDefault="00000000">
      <w:pPr>
        <w:ind w:firstLineChars="200" w:firstLine="480"/>
      </w:pPr>
      <w:r>
        <w:t>调酒场景具备明确需求：用户既想</w:t>
      </w:r>
      <w:r>
        <w:t>“</w:t>
      </w:r>
      <w:r>
        <w:t>快速出结果</w:t>
      </w:r>
      <w:r>
        <w:t>”</w:t>
      </w:r>
      <w:r>
        <w:t>，又希望</w:t>
      </w:r>
      <w:r>
        <w:t>“</w:t>
      </w:r>
      <w:r>
        <w:t>结果可执行且可复用</w:t>
      </w:r>
      <w:r>
        <w:t>”</w:t>
      </w:r>
      <w:r>
        <w:t>。</w:t>
      </w:r>
      <w:r>
        <w:t xml:space="preserve">ShakePro </w:t>
      </w:r>
      <w:r>
        <w:t>的闭环设计与该需求吻合，具备实际应用价值。</w:t>
      </w:r>
    </w:p>
    <w:p w14:paraId="18209652" w14:textId="77777777" w:rsidR="00920772" w:rsidRDefault="00000000">
      <w:pPr>
        <w:pStyle w:val="31"/>
      </w:pPr>
      <w:bookmarkStart w:id="28" w:name="_Toc227612595"/>
      <w:r>
        <w:lastRenderedPageBreak/>
        <w:t xml:space="preserve">3.4.4 </w:t>
      </w:r>
      <w:r>
        <w:t>边界与风险</w:t>
      </w:r>
      <w:bookmarkEnd w:id="28"/>
    </w:p>
    <w:p w14:paraId="35338083" w14:textId="77777777" w:rsidR="00920772" w:rsidRDefault="00000000">
      <w:pPr>
        <w:ind w:firstLineChars="200" w:firstLine="480"/>
      </w:pPr>
      <w:r>
        <w:t>基于现有代码可得，</w:t>
      </w:r>
      <w:r>
        <w:t xml:space="preserve">App </w:t>
      </w:r>
      <w:r>
        <w:t>端链路可运行，但后端模型质量、数据库一致性、线上并发稳定性仍待后续验证。本文将其作为后续工作，不做超范围推断。</w:t>
      </w:r>
    </w:p>
    <w:p w14:paraId="13D5E853" w14:textId="77777777" w:rsidR="00920772" w:rsidRDefault="00000000">
      <w:pPr>
        <w:pStyle w:val="21"/>
        <w:rPr>
          <w:rFonts w:hint="eastAsia"/>
        </w:rPr>
      </w:pPr>
      <w:bookmarkStart w:id="29" w:name="_Toc227612596"/>
      <w:r>
        <w:t>3.5 本章小结</w:t>
      </w:r>
      <w:bookmarkEnd w:id="29"/>
    </w:p>
    <w:p w14:paraId="103E7D9D" w14:textId="77777777" w:rsidR="00920772" w:rsidRDefault="00000000">
      <w:pPr>
        <w:ind w:firstLineChars="200" w:firstLine="480"/>
      </w:pPr>
      <w:r>
        <w:t>本章从功能、非功能与可行性三个维度明确了系统约束：一方面要保证核心闭环可执行，另一方面要通过分层架构和统一封装提升稳定性与可维护性。上述分析直接支撑下一章的系统设计。</w:t>
      </w:r>
    </w:p>
    <w:p w14:paraId="4865B21F" w14:textId="77777777" w:rsidR="00920772" w:rsidRDefault="00000000">
      <w:r>
        <w:br w:type="page"/>
      </w:r>
    </w:p>
    <w:p w14:paraId="006F310C" w14:textId="77777777" w:rsidR="00920772" w:rsidRDefault="00000000">
      <w:pPr>
        <w:pStyle w:val="1"/>
        <w:rPr>
          <w:rFonts w:hint="eastAsia"/>
        </w:rPr>
      </w:pPr>
      <w:bookmarkStart w:id="30" w:name="_Toc227612597"/>
      <w:r>
        <w:lastRenderedPageBreak/>
        <w:t>第4章 系统设计（App端）</w:t>
      </w:r>
      <w:bookmarkEnd w:id="30"/>
    </w:p>
    <w:p w14:paraId="44B94E69" w14:textId="77777777" w:rsidR="00920772" w:rsidRDefault="00000000">
      <w:pPr>
        <w:ind w:firstLineChars="200" w:firstLine="480"/>
      </w:pPr>
      <w:r>
        <w:t>本章导语：本章在需求分析基础上，给出</w:t>
      </w:r>
      <w:r>
        <w:t xml:space="preserve"> App </w:t>
      </w:r>
      <w:r>
        <w:t>端总体架构、模块输入输出、关键机制与接口协同设计，并提供论文图表建议，便于后续排版和答辩表达。</w:t>
      </w:r>
    </w:p>
    <w:p w14:paraId="1401DCB4" w14:textId="77777777" w:rsidR="00920772" w:rsidRDefault="00000000">
      <w:pPr>
        <w:pStyle w:val="21"/>
        <w:rPr>
          <w:rFonts w:hint="eastAsia"/>
        </w:rPr>
      </w:pPr>
      <w:bookmarkStart w:id="31" w:name="_Toc227612598"/>
      <w:r>
        <w:t>4.1 总体架构设计（页面层-仓储层-API层-公共层）</w:t>
      </w:r>
      <w:bookmarkEnd w:id="31"/>
    </w:p>
    <w:p w14:paraId="267C9A11" w14:textId="77777777" w:rsidR="00920772" w:rsidRDefault="00000000">
      <w:pPr>
        <w:ind w:firstLineChars="200" w:firstLine="480"/>
      </w:pPr>
      <w:r>
        <w:t>系统总体采用四层结构。页面层负责</w:t>
      </w:r>
      <w:r>
        <w:t xml:space="preserve"> UI </w:t>
      </w:r>
      <w:r>
        <w:t>渲染与交互事件；仓储层负责业务编排、错误语义化与数据转换；</w:t>
      </w:r>
      <w:r>
        <w:t xml:space="preserve">API </w:t>
      </w:r>
      <w:r>
        <w:t>层负责路径映射与请求参数组织；公共层负责网络、存储、常量、通用组件等横切能力。</w:t>
      </w:r>
    </w:p>
    <w:p w14:paraId="152F4C41" w14:textId="77777777" w:rsidR="00920772" w:rsidRDefault="00000000">
      <w:pPr>
        <w:ind w:firstLineChars="200" w:firstLine="480"/>
      </w:pPr>
      <w:r>
        <w:t>该架构有三项核心收益：第一，职责分离清晰，页面不感知底层协议细节；第二，接口变更时优先影响</w:t>
      </w:r>
      <w:r>
        <w:t xml:space="preserve"> API/repository </w:t>
      </w:r>
      <w:r>
        <w:t>层，避免页面大面积改动；第三，公共能力可在多个模块复用，减少重复代码。</w:t>
      </w:r>
    </w:p>
    <w:p w14:paraId="528D176E" w14:textId="77777777" w:rsidR="00920772" w:rsidRDefault="00000000">
      <w:pPr>
        <w:ind w:firstLineChars="200" w:firstLine="480"/>
      </w:pPr>
      <w:r>
        <w:t>以登录流程为例：</w:t>
      </w:r>
      <w:r>
        <w:t xml:space="preserve">LoginPage </w:t>
      </w:r>
      <w:r>
        <w:t>触发</w:t>
      </w:r>
      <w:r>
        <w:t xml:space="preserve"> authRepository.login</w:t>
      </w:r>
      <w:r>
        <w:t>，</w:t>
      </w:r>
      <w:r>
        <w:t xml:space="preserve">repository </w:t>
      </w:r>
      <w:r>
        <w:t>调用</w:t>
      </w:r>
      <w:r>
        <w:t xml:space="preserve"> AuthApi</w:t>
      </w:r>
      <w:r>
        <w:t>，</w:t>
      </w:r>
      <w:r>
        <w:t xml:space="preserve">AuthApi </w:t>
      </w:r>
      <w:r>
        <w:t>再调用</w:t>
      </w:r>
      <w:r>
        <w:t xml:space="preserve"> HttpClient</w:t>
      </w:r>
      <w:r>
        <w:t>。鉴权、超时、错误处理由公共层统一完成，页面只处理</w:t>
      </w:r>
      <w:r>
        <w:t>“</w:t>
      </w:r>
      <w:r>
        <w:t>成功跳转或失败提示</w:t>
      </w:r>
      <w:r>
        <w:t>”</w:t>
      </w:r>
      <w:r>
        <w:t>。</w:t>
      </w:r>
    </w:p>
    <w:p w14:paraId="09C8AB2F" w14:textId="77777777" w:rsidR="00920772" w:rsidRDefault="00000000">
      <w:pPr>
        <w:pStyle w:val="21"/>
        <w:rPr>
          <w:rFonts w:hint="eastAsia"/>
        </w:rPr>
      </w:pPr>
      <w:bookmarkStart w:id="32" w:name="_Toc227612599"/>
      <w:r>
        <w:t>4.2 功能模块设计（逐模块说明输入/处理/输出）</w:t>
      </w:r>
      <w:bookmarkEnd w:id="32"/>
    </w:p>
    <w:p w14:paraId="725BE3D7" w14:textId="77777777" w:rsidR="00920772" w:rsidRDefault="00000000">
      <w:pPr>
        <w:pStyle w:val="31"/>
      </w:pPr>
      <w:bookmarkStart w:id="33" w:name="_Toc227612600"/>
      <w:r>
        <w:t xml:space="preserve">4.2.1 </w:t>
      </w:r>
      <w:r>
        <w:t>认证模块</w:t>
      </w:r>
      <w:bookmarkEnd w:id="33"/>
    </w:p>
    <w:p w14:paraId="4A40B108" w14:textId="77777777" w:rsidR="00920772" w:rsidRDefault="00000000">
      <w:pPr>
        <w:ind w:firstLineChars="200" w:firstLine="480"/>
      </w:pPr>
      <w:r>
        <w:t>输入：账号与密码。处理：参数校验、登录接口请求、会话持久化。输出：登录成功进入主导航，失败显示错误信息。</w:t>
      </w:r>
    </w:p>
    <w:p w14:paraId="2ED4588C" w14:textId="77777777" w:rsidR="00920772" w:rsidRDefault="00000000">
      <w:pPr>
        <w:pStyle w:val="31"/>
      </w:pPr>
      <w:bookmarkStart w:id="34" w:name="_Toc227612601"/>
      <w:r>
        <w:t xml:space="preserve">4.2.2 AI </w:t>
      </w:r>
      <w:r>
        <w:t>调酒模块</w:t>
      </w:r>
      <w:bookmarkEnd w:id="34"/>
    </w:p>
    <w:p w14:paraId="2355C821" w14:textId="77777777" w:rsidR="00920772" w:rsidRDefault="00000000">
      <w:pPr>
        <w:ind w:firstLineChars="200" w:firstLine="480"/>
      </w:pPr>
      <w:r>
        <w:t>输入：用户自然语言描述。处理：生成请求、消息队列更新、结果摘要、收藏状态同步。输出：候选配方列表、可二次</w:t>
      </w:r>
      <w:r>
        <w:t xml:space="preserve"> refine </w:t>
      </w:r>
      <w:r>
        <w:t>的对话上下文。</w:t>
      </w:r>
    </w:p>
    <w:p w14:paraId="2CEB6897" w14:textId="77777777" w:rsidR="00920772" w:rsidRDefault="00000000">
      <w:pPr>
        <w:pStyle w:val="31"/>
      </w:pPr>
      <w:bookmarkStart w:id="35" w:name="_Toc227612602"/>
      <w:r>
        <w:t xml:space="preserve">4.2.3 </w:t>
      </w:r>
      <w:r>
        <w:t>配方库模块</w:t>
      </w:r>
      <w:bookmarkEnd w:id="35"/>
    </w:p>
    <w:p w14:paraId="5E183116" w14:textId="77777777" w:rsidR="00920772" w:rsidRDefault="00000000">
      <w:pPr>
        <w:ind w:firstLineChars="200" w:firstLine="480"/>
      </w:pPr>
      <w:r>
        <w:t>输入：分类、分页参数。处理：列表拉取、分类过滤、详情跳转。输出：结构化配方列表与详情页面。</w:t>
      </w:r>
    </w:p>
    <w:p w14:paraId="611FF6BA" w14:textId="77777777" w:rsidR="00920772" w:rsidRDefault="00000000">
      <w:pPr>
        <w:pStyle w:val="31"/>
      </w:pPr>
      <w:bookmarkStart w:id="36" w:name="_Toc227612603"/>
      <w:r>
        <w:t xml:space="preserve">4.2.4 </w:t>
      </w:r>
      <w:r>
        <w:t>材料站模块</w:t>
      </w:r>
      <w:bookmarkEnd w:id="36"/>
    </w:p>
    <w:p w14:paraId="22492054" w14:textId="77777777" w:rsidR="00920772" w:rsidRDefault="00000000">
      <w:pPr>
        <w:ind w:firstLineChars="200" w:firstLine="480"/>
      </w:pPr>
      <w:r>
        <w:t>输入：扫码条码或手动选择结果。处理：材料识别、分类标签、批量操作、同步刷新。输出：可检索库存列表与状态可视化。</w:t>
      </w:r>
    </w:p>
    <w:p w14:paraId="6A69F96D" w14:textId="77777777" w:rsidR="00920772" w:rsidRDefault="00000000">
      <w:pPr>
        <w:pStyle w:val="31"/>
      </w:pPr>
      <w:bookmarkStart w:id="37" w:name="_Toc227612604"/>
      <w:r>
        <w:t xml:space="preserve">4.2.5 </w:t>
      </w:r>
      <w:r>
        <w:t>社区与收藏模块</w:t>
      </w:r>
      <w:bookmarkEnd w:id="37"/>
    </w:p>
    <w:p w14:paraId="7E92AC4D" w14:textId="77777777" w:rsidR="00920772" w:rsidRDefault="00000000">
      <w:pPr>
        <w:ind w:firstLineChars="200" w:firstLine="480"/>
      </w:pPr>
      <w:r>
        <w:t>输入：帖子查询</w:t>
      </w:r>
      <w:r>
        <w:t>/</w:t>
      </w:r>
      <w:r>
        <w:t>编辑内容、收藏动作。处理：列表详情拉取、图片上传、收藏增删。输出：内容流展示与个人偏好沉淀。</w:t>
      </w:r>
    </w:p>
    <w:p w14:paraId="5BE900C7" w14:textId="77777777" w:rsidR="00920772" w:rsidRDefault="00000000">
      <w:pPr>
        <w:pStyle w:val="21"/>
        <w:rPr>
          <w:rFonts w:hint="eastAsia"/>
        </w:rPr>
      </w:pPr>
      <w:bookmarkStart w:id="38" w:name="_Toc227612605"/>
      <w:r>
        <w:lastRenderedPageBreak/>
        <w:t>4.3 关键设计</w:t>
      </w:r>
      <w:bookmarkEnd w:id="38"/>
    </w:p>
    <w:p w14:paraId="14CFC769" w14:textId="77777777" w:rsidR="00920772" w:rsidRDefault="00000000">
      <w:pPr>
        <w:pStyle w:val="31"/>
      </w:pPr>
      <w:bookmarkStart w:id="39" w:name="_Toc227612606"/>
      <w:r>
        <w:t xml:space="preserve">4.3.1 </w:t>
      </w:r>
      <w:r>
        <w:t>路由与页面组织</w:t>
      </w:r>
      <w:bookmarkEnd w:id="39"/>
    </w:p>
    <w:p w14:paraId="0221B6F4" w14:textId="77777777" w:rsidR="00920772" w:rsidRDefault="00000000">
      <w:pPr>
        <w:ind w:firstLineChars="200" w:firstLine="480"/>
      </w:pPr>
      <w:r>
        <w:t>入口由</w:t>
      </w:r>
      <w:r>
        <w:t xml:space="preserve"> EntryAbility </w:t>
      </w:r>
      <w:r>
        <w:t>装载登录页，登录成功后</w:t>
      </w:r>
      <w:r>
        <w:t xml:space="preserve"> replace </w:t>
      </w:r>
      <w:r>
        <w:t>到</w:t>
      </w:r>
      <w:r>
        <w:t xml:space="preserve"> NavigationPage</w:t>
      </w:r>
      <w:r>
        <w:t>。主导航作为容器页，内部根据</w:t>
      </w:r>
      <w:r>
        <w:t xml:space="preserve"> index </w:t>
      </w:r>
      <w:r>
        <w:t>渲染业务页，实现结构稳定与状态可追踪。</w:t>
      </w:r>
    </w:p>
    <w:p w14:paraId="62745DC5" w14:textId="77777777" w:rsidR="00920772" w:rsidRDefault="00000000">
      <w:pPr>
        <w:ind w:firstLineChars="200" w:firstLine="480"/>
      </w:pPr>
      <w:r>
        <w:t>页面组织遵循</w:t>
      </w:r>
      <w:r>
        <w:t xml:space="preserve"> feature </w:t>
      </w:r>
      <w:r>
        <w:t>内聚原则。每个业务域具备</w:t>
      </w:r>
      <w:r>
        <w:t xml:space="preserve"> pages/api/repository/model </w:t>
      </w:r>
      <w:r>
        <w:t>子目录，避免</w:t>
      </w:r>
      <w:r>
        <w:t>“</w:t>
      </w:r>
      <w:r>
        <w:t>页面文件集中、业务混杂</w:t>
      </w:r>
      <w:r>
        <w:t>”</w:t>
      </w:r>
      <w:r>
        <w:t>的早期工程常见问题。</w:t>
      </w:r>
    </w:p>
    <w:p w14:paraId="253E3213" w14:textId="77777777" w:rsidR="00920772" w:rsidRDefault="00000000">
      <w:pPr>
        <w:pStyle w:val="31"/>
      </w:pPr>
      <w:bookmarkStart w:id="40" w:name="_Toc227612607"/>
      <w:r>
        <w:t xml:space="preserve">4.3.2 </w:t>
      </w:r>
      <w:r>
        <w:t>状态同步与会话管理</w:t>
      </w:r>
      <w:bookmarkEnd w:id="40"/>
    </w:p>
    <w:p w14:paraId="5E13D5C6" w14:textId="77777777" w:rsidR="00920772" w:rsidRDefault="00000000">
      <w:pPr>
        <w:ind w:firstLineChars="200" w:firstLine="480"/>
      </w:pPr>
      <w:r>
        <w:t>状态分为三层：页面瞬时态（</w:t>
      </w:r>
      <w:r>
        <w:t>@State</w:t>
      </w:r>
      <w:r>
        <w:t>）、模块会话态（如</w:t>
      </w:r>
      <w:r>
        <w:t xml:space="preserve"> AICocktailSessionStore</w:t>
      </w:r>
      <w:r>
        <w:t>）、全局持久态（</w:t>
      </w:r>
      <w:r>
        <w:t>SessionStore</w:t>
      </w:r>
      <w:r>
        <w:t>）。三层协同能够兼顾实时交互和跨页面连续性。</w:t>
      </w:r>
    </w:p>
    <w:p w14:paraId="39FCE2B9" w14:textId="77777777" w:rsidR="00920772" w:rsidRDefault="00000000">
      <w:pPr>
        <w:ind w:firstLineChars="200" w:firstLine="480"/>
      </w:pPr>
      <w:r>
        <w:t>例如</w:t>
      </w:r>
      <w:r>
        <w:t xml:space="preserve"> AICocktailPage </w:t>
      </w:r>
      <w:r>
        <w:t>在</w:t>
      </w:r>
      <w:r>
        <w:t xml:space="preserve"> aboutToAppear </w:t>
      </w:r>
      <w:r>
        <w:t>时绑定</w:t>
      </w:r>
      <w:r>
        <w:t xml:space="preserve"> session store </w:t>
      </w:r>
      <w:r>
        <w:t>监听，实时同步</w:t>
      </w:r>
      <w:r>
        <w:t xml:space="preserve"> inputText</w:t>
      </w:r>
      <w:r>
        <w:t>、</w:t>
      </w:r>
      <w:r>
        <w:t>messageList</w:t>
      </w:r>
      <w:r>
        <w:t>、</w:t>
      </w:r>
      <w:r>
        <w:t xml:space="preserve">isLoading </w:t>
      </w:r>
      <w:r>
        <w:t>等状态；离开页面时解除监听，避免无效更新。</w:t>
      </w:r>
    </w:p>
    <w:p w14:paraId="3592AC39" w14:textId="77777777" w:rsidR="00920772" w:rsidRDefault="00000000">
      <w:pPr>
        <w:pStyle w:val="31"/>
      </w:pPr>
      <w:bookmarkStart w:id="41" w:name="_Toc227612608"/>
      <w:r>
        <w:t xml:space="preserve">4.3.3 </w:t>
      </w:r>
      <w:r>
        <w:t>安全与异常处理策略</w:t>
      </w:r>
      <w:bookmarkEnd w:id="41"/>
    </w:p>
    <w:p w14:paraId="56E5D874" w14:textId="77777777" w:rsidR="00920772" w:rsidRDefault="00000000">
      <w:pPr>
        <w:ind w:firstLineChars="200" w:firstLine="480"/>
      </w:pPr>
      <w:r>
        <w:t>安全策略包括：</w:t>
      </w:r>
      <w:r>
        <w:t xml:space="preserve">token </w:t>
      </w:r>
      <w:r>
        <w:t>按需附加、敏感日志脱敏、匿名接口显式跳过鉴权。异常处理策略包括：网络错误归一化、后端业务错误透传可读</w:t>
      </w:r>
      <w:r>
        <w:t xml:space="preserve"> message</w:t>
      </w:r>
      <w:r>
        <w:t>、可恢复连通性异常触发</w:t>
      </w:r>
      <w:r>
        <w:t xml:space="preserve"> fallback</w:t>
      </w:r>
      <w:r>
        <w:t>。</w:t>
      </w:r>
    </w:p>
    <w:p w14:paraId="4AADBA80" w14:textId="77777777" w:rsidR="00920772" w:rsidRDefault="00000000">
      <w:pPr>
        <w:ind w:firstLineChars="200" w:firstLine="480"/>
      </w:pPr>
      <w:r>
        <w:t>对用户而言，异常最终以</w:t>
      </w:r>
      <w:r>
        <w:t xml:space="preserve"> toast </w:t>
      </w:r>
      <w:r>
        <w:t>或页面提示方式呈现；对开发者而言，</w:t>
      </w:r>
      <w:r>
        <w:t xml:space="preserve">traceId </w:t>
      </w:r>
      <w:r>
        <w:t>和统一错误对象便于定位链路问题。</w:t>
      </w:r>
    </w:p>
    <w:p w14:paraId="05D88A9C" w14:textId="77777777" w:rsidR="00920772" w:rsidRDefault="00000000">
      <w:pPr>
        <w:pStyle w:val="31"/>
      </w:pPr>
      <w:bookmarkStart w:id="42" w:name="_Toc227612609"/>
      <w:r>
        <w:t>4.3.4 UI</w:t>
      </w:r>
      <w:r>
        <w:t>设计与交互一致性</w:t>
      </w:r>
      <w:bookmarkEnd w:id="42"/>
    </w:p>
    <w:p w14:paraId="5F4A286F" w14:textId="77777777" w:rsidR="00920772" w:rsidRDefault="00000000">
      <w:pPr>
        <w:ind w:firstLineChars="200" w:firstLine="480"/>
      </w:pPr>
      <w:r>
        <w:t>系统采用</w:t>
      </w:r>
      <w:r>
        <w:t xml:space="preserve"> UiTokens </w:t>
      </w:r>
      <w:r>
        <w:t>作为视觉设计令牌，统一页面背景、文本层级、按钮状态、卡片边框与阴影。不同业务页虽内容不同，但交互反馈模式一致，如加载中、禁用态、错误态、空态。</w:t>
      </w:r>
    </w:p>
    <w:p w14:paraId="3AFE1925" w14:textId="77777777" w:rsidR="00920772" w:rsidRDefault="00000000">
      <w:pPr>
        <w:ind w:firstLineChars="200" w:firstLine="480"/>
      </w:pPr>
      <w:r>
        <w:t>一致性策略降低用户学习成本，也减少了样式维护分散带来的回归风险。对于论文实现部分，可将该策略作为</w:t>
      </w:r>
      <w:r>
        <w:t>“</w:t>
      </w:r>
      <w:r>
        <w:t>工程质量</w:t>
      </w:r>
      <w:r>
        <w:t>”</w:t>
      </w:r>
      <w:r>
        <w:t>而不仅是</w:t>
      </w:r>
      <w:r>
        <w:t>“</w:t>
      </w:r>
      <w:r>
        <w:t>视觉效果</w:t>
      </w:r>
      <w:r>
        <w:t>”</w:t>
      </w:r>
      <w:r>
        <w:t>的设计要点进行论证。</w:t>
      </w:r>
    </w:p>
    <w:p w14:paraId="41176CB8" w14:textId="77777777" w:rsidR="00920772" w:rsidRDefault="00000000">
      <w:pPr>
        <w:pStyle w:val="21"/>
        <w:rPr>
          <w:rFonts w:hint="eastAsia"/>
        </w:rPr>
      </w:pPr>
      <w:bookmarkStart w:id="43" w:name="_Toc227612610"/>
      <w:r>
        <w:t>4.4 接口协同设计（仅说明前端调用约定；后端实现留空）</w:t>
      </w:r>
      <w:bookmarkEnd w:id="43"/>
    </w:p>
    <w:p w14:paraId="3AB2A53D" w14:textId="77777777" w:rsidR="00920772" w:rsidRDefault="00000000">
      <w:pPr>
        <w:ind w:firstLineChars="200" w:firstLine="480"/>
      </w:pPr>
      <w:r>
        <w:t>接口协同以</w:t>
      </w:r>
      <w:r>
        <w:t xml:space="preserve"> ApiConfig </w:t>
      </w:r>
      <w:r>
        <w:t>常量为中心，包括</w:t>
      </w:r>
      <w:r>
        <w:t xml:space="preserve"> AUTH_LOGIN_PATH</w:t>
      </w:r>
      <w:r>
        <w:t>、</w:t>
      </w:r>
      <w:r>
        <w:t>AI_GENERATE_RECIPE_BY_TEXT_PATH</w:t>
      </w:r>
      <w:r>
        <w:t>、</w:t>
      </w:r>
      <w:r>
        <w:t>COCKTAILS_PATH</w:t>
      </w:r>
      <w:r>
        <w:t>、</w:t>
      </w:r>
      <w:r>
        <w:t>FAVORITES_PATH</w:t>
      </w:r>
      <w:r>
        <w:t>、</w:t>
      </w:r>
      <w:r>
        <w:t>MATERIALS_PATH</w:t>
      </w:r>
      <w:r>
        <w:t>、</w:t>
      </w:r>
      <w:r>
        <w:t xml:space="preserve">COMMUNITY_POSTS_PATH </w:t>
      </w:r>
      <w:r>
        <w:t>等。前端通过常量驱动调用，避免页面硬编码</w:t>
      </w:r>
      <w:r>
        <w:t xml:space="preserve"> URL</w:t>
      </w:r>
      <w:r>
        <w:t>。</w:t>
      </w:r>
    </w:p>
    <w:p w14:paraId="7279D931" w14:textId="77777777" w:rsidR="00920772" w:rsidRDefault="00000000">
      <w:pPr>
        <w:ind w:firstLineChars="200" w:firstLine="480"/>
      </w:pPr>
      <w:r>
        <w:t>调用规范如下：</w:t>
      </w:r>
      <w:r>
        <w:t>1</w:t>
      </w:r>
      <w:r>
        <w:t>）所有业务请求优先走</w:t>
      </w:r>
      <w:r>
        <w:t xml:space="preserve"> HttpClient</w:t>
      </w:r>
      <w:r>
        <w:t>；</w:t>
      </w:r>
      <w:r>
        <w:t>2</w:t>
      </w:r>
      <w:r>
        <w:t>）接口路径与参数组织由</w:t>
      </w:r>
      <w:r>
        <w:t xml:space="preserve"> api </w:t>
      </w:r>
      <w:r>
        <w:t>层处理；</w:t>
      </w:r>
      <w:r>
        <w:t>3</w:t>
      </w:r>
      <w:r>
        <w:t>）响应解包和错误语义由</w:t>
      </w:r>
      <w:r>
        <w:t xml:space="preserve"> repository </w:t>
      </w:r>
      <w:r>
        <w:t>处理；</w:t>
      </w:r>
      <w:r>
        <w:t>4</w:t>
      </w:r>
      <w:r>
        <w:t>）页面只消费最终业务数据。</w:t>
      </w:r>
    </w:p>
    <w:p w14:paraId="478E2A4E" w14:textId="77777777" w:rsidR="00920772" w:rsidRDefault="00000000">
      <w:pPr>
        <w:ind w:firstLineChars="200" w:firstLine="480"/>
      </w:pPr>
      <w:r>
        <w:lastRenderedPageBreak/>
        <w:t>边界声明：后端鉴权实现、存储模型、检索策略、推荐算法与扩缩容机制均不在本文实现范围。本文仅从</w:t>
      </w:r>
      <w:r>
        <w:t>“</w:t>
      </w:r>
      <w:r>
        <w:t>客户端如何稳定调用并处理响应</w:t>
      </w:r>
      <w:r>
        <w:t>”</w:t>
      </w:r>
      <w:r>
        <w:t>角度说明接口协同。</w:t>
      </w:r>
    </w:p>
    <w:p w14:paraId="33F9D5C4" w14:textId="77777777" w:rsidR="00920772" w:rsidRDefault="00000000">
      <w:pPr>
        <w:pStyle w:val="31"/>
      </w:pPr>
      <w:bookmarkStart w:id="44" w:name="_Toc227612611"/>
      <w:r>
        <w:t xml:space="preserve">4.4.1 </w:t>
      </w:r>
      <w:r>
        <w:t>图表与表格建议（用于论文排版）</w:t>
      </w:r>
      <w:bookmarkEnd w:id="44"/>
    </w:p>
    <w:p w14:paraId="128A9B78" w14:textId="77777777" w:rsidR="00920772" w:rsidRDefault="00000000">
      <w:pPr>
        <w:ind w:firstLineChars="200" w:firstLine="480"/>
      </w:pPr>
      <w:r>
        <w:t>图</w:t>
      </w:r>
      <w:r>
        <w:t xml:space="preserve">4-1 </w:t>
      </w:r>
      <w:r>
        <w:t>系统总体架构图：应包含页面层、仓储层、</w:t>
      </w:r>
      <w:r>
        <w:t xml:space="preserve">API </w:t>
      </w:r>
      <w:r>
        <w:t>层、公共层，以及调用方向箭头。</w:t>
      </w:r>
    </w:p>
    <w:p w14:paraId="6A7B0735" w14:textId="77777777" w:rsidR="00920772" w:rsidRDefault="00000000">
      <w:pPr>
        <w:ind w:firstLineChars="200" w:firstLine="480"/>
      </w:pPr>
      <w:r>
        <w:t>图</w:t>
      </w:r>
      <w:r>
        <w:t xml:space="preserve">4-2 </w:t>
      </w:r>
      <w:r>
        <w:t>项目目录结构图：应展示</w:t>
      </w:r>
      <w:r>
        <w:t xml:space="preserve"> common </w:t>
      </w:r>
      <w:r>
        <w:t>与</w:t>
      </w:r>
      <w:r>
        <w:t xml:space="preserve"> features </w:t>
      </w:r>
      <w:r>
        <w:t>的分层目录，突出</w:t>
      </w:r>
      <w:r>
        <w:t xml:space="preserve"> feature </w:t>
      </w:r>
      <w:r>
        <w:t>内聚组织。</w:t>
      </w:r>
    </w:p>
    <w:p w14:paraId="0CD07A70" w14:textId="77777777" w:rsidR="00920772" w:rsidRDefault="00000000">
      <w:pPr>
        <w:ind w:firstLineChars="200" w:firstLine="480"/>
      </w:pPr>
      <w:r>
        <w:t>图</w:t>
      </w:r>
      <w:r>
        <w:t xml:space="preserve">4-3 </w:t>
      </w:r>
      <w:r>
        <w:t>启动与路由时序图：应包含</w:t>
      </w:r>
      <w:r>
        <w:t xml:space="preserve"> EntryAbility</w:t>
      </w:r>
      <w:r>
        <w:t>、</w:t>
      </w:r>
      <w:r>
        <w:t>LoginPage</w:t>
      </w:r>
      <w:r>
        <w:t>、</w:t>
      </w:r>
      <w:r>
        <w:t xml:space="preserve">NavigationPage </w:t>
      </w:r>
      <w:r>
        <w:t>及目标功能页。</w:t>
      </w:r>
    </w:p>
    <w:p w14:paraId="34F5C9AB" w14:textId="77777777" w:rsidR="00920772" w:rsidRDefault="00000000">
      <w:pPr>
        <w:ind w:firstLineChars="200" w:firstLine="480"/>
      </w:pPr>
      <w:r>
        <w:t>图</w:t>
      </w:r>
      <w:r>
        <w:t xml:space="preserve">4-4 AI </w:t>
      </w:r>
      <w:r>
        <w:t>调酒业务时序图：应包含</w:t>
      </w:r>
      <w:r>
        <w:t xml:space="preserve"> AICocktailPage</w:t>
      </w:r>
      <w:r>
        <w:t>、</w:t>
      </w:r>
      <w:r>
        <w:t>AICocktailSessionStore</w:t>
      </w:r>
      <w:r>
        <w:t>、</w:t>
      </w:r>
      <w:r>
        <w:t>AiRepository</w:t>
      </w:r>
      <w:r>
        <w:t>、</w:t>
      </w:r>
      <w:r>
        <w:t>AiApi</w:t>
      </w:r>
      <w:r>
        <w:t>、</w:t>
      </w:r>
      <w:r>
        <w:t>HttpClient</w:t>
      </w:r>
      <w:r>
        <w:t>。</w:t>
      </w:r>
    </w:p>
    <w:p w14:paraId="54467AB0" w14:textId="77777777" w:rsidR="00920772" w:rsidRDefault="00000000">
      <w:pPr>
        <w:ind w:firstLineChars="200" w:firstLine="480"/>
      </w:pPr>
      <w:r>
        <w:t>图</w:t>
      </w:r>
      <w:r>
        <w:t xml:space="preserve">4-5 </w:t>
      </w:r>
      <w:r>
        <w:t>材料站管理流程图：应包含扫码</w:t>
      </w:r>
      <w:r>
        <w:t>/</w:t>
      </w:r>
      <w:r>
        <w:t>手动录入、筛选检索、批量移出、刷新同步四条子流程。</w:t>
      </w:r>
    </w:p>
    <w:p w14:paraId="2EDD9C69" w14:textId="77777777" w:rsidR="00920772" w:rsidRDefault="00000000">
      <w:pPr>
        <w:ind w:firstLineChars="200" w:firstLine="480"/>
      </w:pPr>
      <w:r>
        <w:t>图</w:t>
      </w:r>
      <w:r>
        <w:t xml:space="preserve">4-6 </w:t>
      </w:r>
      <w:r>
        <w:t>网络容错流程图：应包含超时检测、候选地址重试、错误归一化、页面提示。</w:t>
      </w:r>
    </w:p>
    <w:p w14:paraId="06C64642" w14:textId="77777777" w:rsidR="00920772" w:rsidRDefault="00000000">
      <w:pPr>
        <w:ind w:firstLineChars="200" w:firstLine="480"/>
      </w:pPr>
      <w:r>
        <w:t>表</w:t>
      </w:r>
      <w:r>
        <w:t xml:space="preserve">4-1 </w:t>
      </w:r>
      <w:r>
        <w:t>功能模块</w:t>
      </w:r>
      <w:r>
        <w:t xml:space="preserve"> I/O </w:t>
      </w:r>
      <w:r>
        <w:t>对照表：列出每个模块的输入、核心处理、输出与异常处理策略。</w:t>
      </w:r>
    </w:p>
    <w:p w14:paraId="7F820AD8" w14:textId="77777777" w:rsidR="00920772" w:rsidRDefault="00000000">
      <w:pPr>
        <w:ind w:firstLineChars="200" w:firstLine="480"/>
      </w:pPr>
      <w:r>
        <w:t>表</w:t>
      </w:r>
      <w:r>
        <w:t xml:space="preserve">4-2 </w:t>
      </w:r>
      <w:r>
        <w:t>核心状态变量表：列出主要</w:t>
      </w:r>
      <w:r>
        <w:t xml:space="preserve"> @State/store </w:t>
      </w:r>
      <w:r>
        <w:t>字段、更新触发点、作用域和生命周期。</w:t>
      </w:r>
    </w:p>
    <w:p w14:paraId="3AE6FB80" w14:textId="77777777" w:rsidR="00920772" w:rsidRDefault="00000000">
      <w:pPr>
        <w:ind w:firstLineChars="200" w:firstLine="480"/>
      </w:pPr>
      <w:r>
        <w:t>表</w:t>
      </w:r>
      <w:r>
        <w:t xml:space="preserve">4-3 </w:t>
      </w:r>
      <w:r>
        <w:t>接口协同约定表：列出路径常量、鉴权要求、超时参数、</w:t>
      </w:r>
      <w:r>
        <w:t xml:space="preserve">fallback </w:t>
      </w:r>
      <w:r>
        <w:t>策略与返回语义。</w:t>
      </w:r>
    </w:p>
    <w:p w14:paraId="4A4B413B" w14:textId="77777777" w:rsidR="00920772" w:rsidRDefault="00000000">
      <w:pPr>
        <w:ind w:firstLineChars="200" w:firstLine="480"/>
      </w:pPr>
      <w:r>
        <w:t>表</w:t>
      </w:r>
      <w:r>
        <w:t xml:space="preserve">4-4 UI Token </w:t>
      </w:r>
      <w:r>
        <w:t>映射表：列出关键颜色</w:t>
      </w:r>
      <w:r>
        <w:t>/</w:t>
      </w:r>
      <w:r>
        <w:t>圆角</w:t>
      </w:r>
      <w:r>
        <w:t>/</w:t>
      </w:r>
      <w:r>
        <w:t>阴影</w:t>
      </w:r>
      <w:r>
        <w:t xml:space="preserve"> token </w:t>
      </w:r>
      <w:r>
        <w:t>与对应页面组件。</w:t>
      </w:r>
    </w:p>
    <w:p w14:paraId="44124535" w14:textId="77777777" w:rsidR="00920772" w:rsidRDefault="00000000">
      <w:pPr>
        <w:pStyle w:val="21"/>
        <w:rPr>
          <w:rFonts w:hint="eastAsia"/>
        </w:rPr>
      </w:pPr>
      <w:bookmarkStart w:id="45" w:name="_Toc227612612"/>
      <w:r>
        <w:t>4.5 本章小结</w:t>
      </w:r>
      <w:bookmarkEnd w:id="45"/>
    </w:p>
    <w:p w14:paraId="0BF5D4C1" w14:textId="77777777" w:rsidR="00920772" w:rsidRDefault="00000000">
      <w:pPr>
        <w:ind w:firstLineChars="200" w:firstLine="480"/>
      </w:pPr>
      <w:r>
        <w:t>本章完成了</w:t>
      </w:r>
      <w:r>
        <w:t xml:space="preserve"> App </w:t>
      </w:r>
      <w:r>
        <w:t>端架构与关键机制设计，明确了</w:t>
      </w:r>
      <w:r>
        <w:t>“</w:t>
      </w:r>
      <w:r>
        <w:t>分层解耦</w:t>
      </w:r>
      <w:r>
        <w:t xml:space="preserve"> + </w:t>
      </w:r>
      <w:r>
        <w:t>状态分级</w:t>
      </w:r>
      <w:r>
        <w:t xml:space="preserve"> + </w:t>
      </w:r>
      <w:r>
        <w:t>统一网络</w:t>
      </w:r>
      <w:r>
        <w:t xml:space="preserve"> + </w:t>
      </w:r>
      <w:r>
        <w:t>令牌化</w:t>
      </w:r>
      <w:r>
        <w:t xml:space="preserve"> UI”</w:t>
      </w:r>
      <w:r>
        <w:t>的设计主线，并通过图表建议给出了可直接用于论文排版与答辩展示的材料清单。</w:t>
      </w:r>
    </w:p>
    <w:p w14:paraId="70EFA310" w14:textId="77777777" w:rsidR="00920772" w:rsidRDefault="00000000">
      <w:r>
        <w:br w:type="page"/>
      </w:r>
    </w:p>
    <w:p w14:paraId="344F8A6F" w14:textId="77777777" w:rsidR="00920772" w:rsidRDefault="00000000">
      <w:pPr>
        <w:pStyle w:val="1"/>
        <w:rPr>
          <w:rFonts w:hint="eastAsia"/>
        </w:rPr>
      </w:pPr>
      <w:bookmarkStart w:id="46" w:name="_Toc227612613"/>
      <w:r>
        <w:lastRenderedPageBreak/>
        <w:t>第5章 系统实现（App端）</w:t>
      </w:r>
      <w:bookmarkEnd w:id="46"/>
    </w:p>
    <w:p w14:paraId="6A7E9445" w14:textId="77777777" w:rsidR="00920772" w:rsidRDefault="00000000">
      <w:pPr>
        <w:ind w:firstLineChars="200" w:firstLine="480"/>
      </w:pPr>
      <w:r>
        <w:t>本章导语：本章结合关键代码路径，对系统的工程结构、核心业务实现与关键技术细节进行详细说明，重点展示</w:t>
      </w:r>
      <w:r>
        <w:t>“</w:t>
      </w:r>
      <w:r>
        <w:t>设计如何映射为代码</w:t>
      </w:r>
      <w:r>
        <w:t>”</w:t>
      </w:r>
      <w:r>
        <w:t>。</w:t>
      </w:r>
    </w:p>
    <w:p w14:paraId="150B1401" w14:textId="77777777" w:rsidR="00920772" w:rsidRDefault="00000000">
      <w:pPr>
        <w:pStyle w:val="21"/>
        <w:rPr>
          <w:rFonts w:hint="eastAsia"/>
        </w:rPr>
      </w:pPr>
      <w:bookmarkStart w:id="47" w:name="_Toc227612614"/>
      <w:r>
        <w:t>5.1 开发环境与工程结构</w:t>
      </w:r>
      <w:bookmarkEnd w:id="47"/>
    </w:p>
    <w:p w14:paraId="650B2448" w14:textId="77777777" w:rsidR="00920772" w:rsidRDefault="00000000">
      <w:pPr>
        <w:ind w:firstLineChars="200" w:firstLine="480"/>
      </w:pPr>
      <w:r>
        <w:t>项目主模块为</w:t>
      </w:r>
      <w:r>
        <w:t xml:space="preserve"> entry</w:t>
      </w:r>
      <w:r>
        <w:t>，依赖声明位于</w:t>
      </w:r>
      <w:r>
        <w:t xml:space="preserve"> entry/oh-package.json5</w:t>
      </w:r>
      <w:r>
        <w:t>，其中网络请求依赖为</w:t>
      </w:r>
      <w:r>
        <w:t xml:space="preserve"> @ohos/axios</w:t>
      </w:r>
      <w:r>
        <w:t>。应用入口在</w:t>
      </w:r>
      <w:r>
        <w:t xml:space="preserve"> entry/src/main/ets/app/entryability/EntryAbility.ets</w:t>
      </w:r>
      <w:r>
        <w:t>，启动后默认加载登录页。</w:t>
      </w:r>
    </w:p>
    <w:p w14:paraId="777BC7A7" w14:textId="77777777" w:rsidR="00920772" w:rsidRDefault="00000000">
      <w:pPr>
        <w:ind w:firstLineChars="200" w:firstLine="480"/>
      </w:pPr>
      <w:r>
        <w:t>业务代码按</w:t>
      </w:r>
      <w:r>
        <w:t xml:space="preserve"> feature </w:t>
      </w:r>
      <w:r>
        <w:t>划分，公共能力位于</w:t>
      </w:r>
      <w:r>
        <w:t xml:space="preserve"> common </w:t>
      </w:r>
      <w:r>
        <w:t>目录。</w:t>
      </w:r>
      <w:r>
        <w:t xml:space="preserve">common </w:t>
      </w:r>
      <w:r>
        <w:t>下包含</w:t>
      </w:r>
      <w:r>
        <w:t xml:space="preserve"> constants</w:t>
      </w:r>
      <w:r>
        <w:t>（如</w:t>
      </w:r>
      <w:r>
        <w:t xml:space="preserve"> ApiConfig</w:t>
      </w:r>
      <w:r>
        <w:t>、</w:t>
      </w:r>
      <w:r>
        <w:t>UiTokens</w:t>
      </w:r>
      <w:r>
        <w:t>、</w:t>
      </w:r>
      <w:r>
        <w:t>StorageKeys</w:t>
      </w:r>
      <w:r>
        <w:t>）、</w:t>
      </w:r>
      <w:r>
        <w:t>network</w:t>
      </w:r>
      <w:r>
        <w:t>（</w:t>
      </w:r>
      <w:r>
        <w:t>HttpClient</w:t>
      </w:r>
      <w:r>
        <w:t>、</w:t>
      </w:r>
      <w:r>
        <w:t>ApiResponse</w:t>
      </w:r>
      <w:r>
        <w:t>）、</w:t>
      </w:r>
      <w:r>
        <w:t>storage</w:t>
      </w:r>
      <w:r>
        <w:t>（</w:t>
      </w:r>
      <w:r>
        <w:t>SessionStore</w:t>
      </w:r>
      <w:r>
        <w:t>）、</w:t>
      </w:r>
      <w:r>
        <w:t>components</w:t>
      </w:r>
      <w:r>
        <w:t>（通用组件）。</w:t>
      </w:r>
      <w:r>
        <w:t xml:space="preserve">features </w:t>
      </w:r>
      <w:r>
        <w:t>下每个域包含</w:t>
      </w:r>
      <w:r>
        <w:t xml:space="preserve"> pages</w:t>
      </w:r>
      <w:r>
        <w:t>、</w:t>
      </w:r>
      <w:r>
        <w:t>api</w:t>
      </w:r>
      <w:r>
        <w:t>、</w:t>
      </w:r>
      <w:r>
        <w:t>repository</w:t>
      </w:r>
      <w:r>
        <w:t>、</w:t>
      </w:r>
      <w:r>
        <w:t>model</w:t>
      </w:r>
      <w:r>
        <w:t>，形成结构化工程组织。</w:t>
      </w:r>
    </w:p>
    <w:p w14:paraId="62A74847" w14:textId="77777777" w:rsidR="00920772" w:rsidRDefault="00000000">
      <w:pPr>
        <w:ind w:firstLineChars="200" w:firstLine="480"/>
      </w:pPr>
      <w:r>
        <w:t>该结构将</w:t>
      </w:r>
      <w:r>
        <w:t>“</w:t>
      </w:r>
      <w:r>
        <w:t>技术公共能力</w:t>
      </w:r>
      <w:r>
        <w:t>”</w:t>
      </w:r>
      <w:r>
        <w:t>与</w:t>
      </w:r>
      <w:r>
        <w:t>“</w:t>
      </w:r>
      <w:r>
        <w:t>业务功能能力</w:t>
      </w:r>
      <w:r>
        <w:t>”</w:t>
      </w:r>
      <w:r>
        <w:t>分离，避免早期项目常见的页面巨石化问题。对于维护和测试而言，也便于按模块建立回归清单。</w:t>
      </w:r>
    </w:p>
    <w:p w14:paraId="468CBA50" w14:textId="77777777" w:rsidR="00920772" w:rsidRDefault="00000000">
      <w:pPr>
        <w:pStyle w:val="21"/>
        <w:rPr>
          <w:rFonts w:hint="eastAsia"/>
        </w:rPr>
      </w:pPr>
      <w:bookmarkStart w:id="48" w:name="_Toc227612615"/>
      <w:r>
        <w:t>5.2 核心功能实现</w:t>
      </w:r>
      <w:bookmarkEnd w:id="48"/>
    </w:p>
    <w:p w14:paraId="1FD465D5" w14:textId="77777777" w:rsidR="00920772" w:rsidRDefault="00000000">
      <w:pPr>
        <w:pStyle w:val="31"/>
      </w:pPr>
      <w:bookmarkStart w:id="49" w:name="_Toc227612616"/>
      <w:r>
        <w:t xml:space="preserve">5.2.1 </w:t>
      </w:r>
      <w:r>
        <w:t>用户登录注册流程实现</w:t>
      </w:r>
      <w:bookmarkEnd w:id="49"/>
    </w:p>
    <w:p w14:paraId="32535CE5" w14:textId="77777777" w:rsidR="00920772" w:rsidRDefault="00000000">
      <w:pPr>
        <w:ind w:firstLineChars="200" w:firstLine="480"/>
      </w:pPr>
      <w:r>
        <w:t>登录页实现位于</w:t>
      </w:r>
      <w:r>
        <w:t xml:space="preserve"> features/auth/pages/LoginPage.ets</w:t>
      </w:r>
      <w:r>
        <w:t>。页面在</w:t>
      </w:r>
      <w:r>
        <w:t xml:space="preserve"> login() </w:t>
      </w:r>
      <w:r>
        <w:t>中先对账号和密码做非空校验，再通过</w:t>
      </w:r>
      <w:r>
        <w:t xml:space="preserve"> authRepository.login </w:t>
      </w:r>
      <w:r>
        <w:t>发起请求。仓储层在登录成功后执行</w:t>
      </w:r>
      <w:r>
        <w:t xml:space="preserve"> sessionStore.saveSession</w:t>
      </w:r>
      <w:r>
        <w:t>，保存</w:t>
      </w:r>
      <w:r>
        <w:t xml:space="preserve"> accessToken</w:t>
      </w:r>
      <w:r>
        <w:t>、</w:t>
      </w:r>
      <w:r>
        <w:t>tokenType</w:t>
      </w:r>
      <w:r>
        <w:t>、</w:t>
      </w:r>
      <w:r>
        <w:t xml:space="preserve">expireSeconds </w:t>
      </w:r>
      <w:r>
        <w:t>和</w:t>
      </w:r>
      <w:r>
        <w:t xml:space="preserve"> userProfile</w:t>
      </w:r>
      <w:r>
        <w:t>。</w:t>
      </w:r>
    </w:p>
    <w:p w14:paraId="431F7FBA" w14:textId="77777777" w:rsidR="00920772" w:rsidRDefault="00000000">
      <w:pPr>
        <w:ind w:firstLineChars="200" w:firstLine="480"/>
      </w:pPr>
      <w:r>
        <w:t>页面在</w:t>
      </w:r>
      <w:r>
        <w:t xml:space="preserve"> isLoading=true </w:t>
      </w:r>
      <w:r>
        <w:t>时禁用按钮，防止重复提交。失败分支通过</w:t>
      </w:r>
      <w:r>
        <w:t xml:space="preserve"> resolveErrorMessage </w:t>
      </w:r>
      <w:r>
        <w:t>提取业务错误并</w:t>
      </w:r>
      <w:r>
        <w:t xml:space="preserve"> toast </w:t>
      </w:r>
      <w:r>
        <w:t>提示。成功后使用</w:t>
      </w:r>
      <w:r>
        <w:t xml:space="preserve"> router.replaceUrl </w:t>
      </w:r>
      <w:r>
        <w:t>跳转至</w:t>
      </w:r>
      <w:r>
        <w:t xml:space="preserve"> NavigationPage</w:t>
      </w:r>
      <w:r>
        <w:t>，完成</w:t>
      </w:r>
      <w:r>
        <w:t>“</w:t>
      </w:r>
      <w:r>
        <w:t>认证页到业务主框架页</w:t>
      </w:r>
      <w:r>
        <w:t>”</w:t>
      </w:r>
      <w:r>
        <w:t>的切换。</w:t>
      </w:r>
    </w:p>
    <w:p w14:paraId="2A73E7CD" w14:textId="77777777" w:rsidR="00920772" w:rsidRDefault="00000000">
      <w:pPr>
        <w:pStyle w:val="31"/>
      </w:pPr>
      <w:bookmarkStart w:id="50" w:name="_Toc227612617"/>
      <w:r>
        <w:t>5.2.2 AI</w:t>
      </w:r>
      <w:r>
        <w:t>调酒生成与二次优化实现</w:t>
      </w:r>
      <w:bookmarkEnd w:id="50"/>
    </w:p>
    <w:p w14:paraId="3B906629" w14:textId="77777777" w:rsidR="00920772" w:rsidRDefault="00000000">
      <w:pPr>
        <w:ind w:firstLineChars="200" w:firstLine="480"/>
      </w:pPr>
      <w:r>
        <w:t xml:space="preserve">AICocktailPage </w:t>
      </w:r>
      <w:r>
        <w:t>的状态由页面</w:t>
      </w:r>
      <w:r>
        <w:t xml:space="preserve"> @State </w:t>
      </w:r>
      <w:r>
        <w:t>与</w:t>
      </w:r>
      <w:r>
        <w:t xml:space="preserve"> AICocktailSessionStore </w:t>
      </w:r>
      <w:r>
        <w:t>协同维护。用户提交</w:t>
      </w:r>
      <w:r>
        <w:t xml:space="preserve"> prompt </w:t>
      </w:r>
      <w:r>
        <w:t>后，</w:t>
      </w:r>
      <w:r>
        <w:t xml:space="preserve">store </w:t>
      </w:r>
      <w:r>
        <w:t>会追加</w:t>
      </w:r>
      <w:r>
        <w:t xml:space="preserve"> user </w:t>
      </w:r>
      <w:r>
        <w:t>消息与</w:t>
      </w:r>
      <w:r>
        <w:t xml:space="preserve"> pending ai </w:t>
      </w:r>
      <w:r>
        <w:t>消息，并置</w:t>
      </w:r>
      <w:r>
        <w:t xml:space="preserve"> isLoading=true</w:t>
      </w:r>
      <w:r>
        <w:t>。待</w:t>
      </w:r>
      <w:r>
        <w:t xml:space="preserve"> aiRepository </w:t>
      </w:r>
      <w:r>
        <w:t>返回结果后，</w:t>
      </w:r>
      <w:r>
        <w:t xml:space="preserve">pending </w:t>
      </w:r>
      <w:r>
        <w:t>消息被替换为摘要及</w:t>
      </w:r>
      <w:r>
        <w:t xml:space="preserve"> recipes </w:t>
      </w:r>
      <w:r>
        <w:t>列表。</w:t>
      </w:r>
    </w:p>
    <w:p w14:paraId="2DABFFB3" w14:textId="77777777" w:rsidR="00920772" w:rsidRDefault="00000000">
      <w:pPr>
        <w:ind w:firstLineChars="200" w:firstLine="480"/>
      </w:pPr>
      <w:r>
        <w:t>页面支持</w:t>
      </w:r>
      <w:r>
        <w:t xml:space="preserve"> refine sheet </w:t>
      </w:r>
      <w:r>
        <w:t>二次输入；在无输入提交时弹出空输入提示；在未登录收藏时自动引导到登录页。收藏逻辑通过</w:t>
      </w:r>
      <w:r>
        <w:t xml:space="preserve"> recipeKey </w:t>
      </w:r>
      <w:r>
        <w:t>判重，支持新增和取消，且维护</w:t>
      </w:r>
      <w:r>
        <w:t xml:space="preserve"> favoriteIdsByRecipeKey </w:t>
      </w:r>
      <w:r>
        <w:t>以减少重复查询。</w:t>
      </w:r>
    </w:p>
    <w:p w14:paraId="3A7D3079" w14:textId="77777777" w:rsidR="00920772" w:rsidRDefault="00000000">
      <w:pPr>
        <w:ind w:firstLineChars="200" w:firstLine="480"/>
      </w:pPr>
      <w:r>
        <w:t>该实现体现了</w:t>
      </w:r>
      <w:r>
        <w:t>“</w:t>
      </w:r>
      <w:r>
        <w:t>对话态业务</w:t>
      </w:r>
      <w:r>
        <w:t>”</w:t>
      </w:r>
      <w:r>
        <w:t>的工程化思路：用可监听</w:t>
      </w:r>
      <w:r>
        <w:t xml:space="preserve"> store </w:t>
      </w:r>
      <w:r>
        <w:t>管理连续会话，页面只负责渲染和交互触发，从而保持逻辑清晰。</w:t>
      </w:r>
    </w:p>
    <w:p w14:paraId="6FB95F81" w14:textId="77777777" w:rsidR="00920772" w:rsidRDefault="00000000">
      <w:pPr>
        <w:pStyle w:val="31"/>
      </w:pPr>
      <w:bookmarkStart w:id="51" w:name="_Toc227612618"/>
      <w:r>
        <w:lastRenderedPageBreak/>
        <w:t xml:space="preserve">5.2.3 </w:t>
      </w:r>
      <w:r>
        <w:t>材料站录入</w:t>
      </w:r>
      <w:r>
        <w:t>/</w:t>
      </w:r>
      <w:r>
        <w:t>筛选</w:t>
      </w:r>
      <w:r>
        <w:t>/</w:t>
      </w:r>
      <w:r>
        <w:t>批量管理实现</w:t>
      </w:r>
      <w:bookmarkEnd w:id="51"/>
    </w:p>
    <w:p w14:paraId="3591D7FE" w14:textId="77777777" w:rsidR="00920772" w:rsidRDefault="00000000">
      <w:pPr>
        <w:ind w:firstLineChars="200" w:firstLine="480"/>
      </w:pPr>
      <w:r>
        <w:t xml:space="preserve">BartendingStationPage </w:t>
      </w:r>
      <w:r>
        <w:t>在</w:t>
      </w:r>
      <w:r>
        <w:t xml:space="preserve"> aboutToAppear </w:t>
      </w:r>
      <w:r>
        <w:t>中触发</w:t>
      </w:r>
      <w:r>
        <w:t xml:space="preserve"> refreshRecordedMaterials</w:t>
      </w:r>
      <w:r>
        <w:t>，同步用户材料列表。页面提供三种核心交互：分类</w:t>
      </w:r>
      <w:r>
        <w:t xml:space="preserve"> Tab </w:t>
      </w:r>
      <w:r>
        <w:t>筛选、关键字检索、批量管理。删除操作区分单项删除与批量删除，均有</w:t>
      </w:r>
      <w:r>
        <w:t xml:space="preserve"> deleteBusy </w:t>
      </w:r>
      <w:r>
        <w:t>保护，避免并发重复请求。</w:t>
      </w:r>
    </w:p>
    <w:p w14:paraId="3717F621" w14:textId="77777777" w:rsidR="00920772" w:rsidRDefault="00000000">
      <w:pPr>
        <w:ind w:firstLineChars="200" w:firstLine="480"/>
      </w:pPr>
      <w:r>
        <w:t xml:space="preserve">StationMaterialRepository </w:t>
      </w:r>
      <w:r>
        <w:t>提供扫码识别、手动保存、批量保存、删除等能力。对条码为空、</w:t>
      </w:r>
      <w:r>
        <w:t xml:space="preserve">materialId </w:t>
      </w:r>
      <w:r>
        <w:t>缺失等输入异常会抛出明确错误，避免请求下发后才失败。对于条码服务不可用等场景，</w:t>
      </w:r>
      <w:r>
        <w:t xml:space="preserve">repository </w:t>
      </w:r>
      <w:r>
        <w:t>会输出语义化消息，如</w:t>
      </w:r>
      <w:r>
        <w:t>“</w:t>
      </w:r>
      <w:r>
        <w:t>条码识别服务暂时不可用，请稍后重试</w:t>
      </w:r>
      <w:r>
        <w:t>”</w:t>
      </w:r>
      <w:r>
        <w:t>。</w:t>
      </w:r>
    </w:p>
    <w:p w14:paraId="2D4A1513" w14:textId="77777777" w:rsidR="00920772" w:rsidRDefault="00000000">
      <w:pPr>
        <w:ind w:firstLineChars="200" w:firstLine="480"/>
      </w:pPr>
      <w:r>
        <w:t>页面还实现了材料大图预览浮层、添加方式底部</w:t>
      </w:r>
      <w:r>
        <w:t xml:space="preserve"> Sheet</w:t>
      </w:r>
      <w:r>
        <w:t>（扫码</w:t>
      </w:r>
      <w:r>
        <w:t>/</w:t>
      </w:r>
      <w:r>
        <w:t>手动）、空态提示与加载占位，使材料管理流程具备完整可用性。</w:t>
      </w:r>
    </w:p>
    <w:p w14:paraId="0E173F84" w14:textId="77777777" w:rsidR="00920772" w:rsidRDefault="00000000">
      <w:pPr>
        <w:pStyle w:val="31"/>
      </w:pPr>
      <w:bookmarkStart w:id="52" w:name="_Toc227612619"/>
      <w:r>
        <w:t xml:space="preserve">5.2.4 </w:t>
      </w:r>
      <w:r>
        <w:t>社区浏览与发布实现</w:t>
      </w:r>
      <w:bookmarkEnd w:id="52"/>
    </w:p>
    <w:p w14:paraId="2CEC549D" w14:textId="77777777" w:rsidR="00920772" w:rsidRDefault="00000000">
      <w:pPr>
        <w:ind w:firstLineChars="200" w:firstLine="480"/>
      </w:pPr>
      <w:r>
        <w:t xml:space="preserve">CommunityPage </w:t>
      </w:r>
      <w:r>
        <w:t>采用分页加载策略，支持初次刷新和加载更多。页面在</w:t>
      </w:r>
      <w:r>
        <w:t xml:space="preserve"> loadFeed </w:t>
      </w:r>
      <w:r>
        <w:t>中维护</w:t>
      </w:r>
      <w:r>
        <w:t xml:space="preserve"> currentPageNo</w:t>
      </w:r>
      <w:r>
        <w:t>、</w:t>
      </w:r>
      <w:r>
        <w:t>hasMore</w:t>
      </w:r>
      <w:r>
        <w:t>、</w:t>
      </w:r>
      <w:r>
        <w:t xml:space="preserve">feedLoading </w:t>
      </w:r>
      <w:r>
        <w:t>和</w:t>
      </w:r>
      <w:r>
        <w:t xml:space="preserve"> loadMoreBusy</w:t>
      </w:r>
      <w:r>
        <w:t>，保证分页状态一致。</w:t>
      </w:r>
    </w:p>
    <w:p w14:paraId="0176E494" w14:textId="77777777" w:rsidR="00920772" w:rsidRDefault="00000000">
      <w:pPr>
        <w:ind w:firstLineChars="200" w:firstLine="480"/>
      </w:pPr>
      <w:r>
        <w:t xml:space="preserve">CommunityRepository </w:t>
      </w:r>
      <w:r>
        <w:t>负责帖子列表、详情、发布与图片上传。图片上传采用</w:t>
      </w:r>
      <w:r>
        <w:t xml:space="preserve"> multipart/form-data</w:t>
      </w:r>
      <w:r>
        <w:t>，并在请求头中附加</w:t>
      </w:r>
      <w:r>
        <w:t xml:space="preserve"> Authorization</w:t>
      </w:r>
      <w:r>
        <w:t>。若用户未登录上传图片，</w:t>
      </w:r>
      <w:r>
        <w:t xml:space="preserve">repository </w:t>
      </w:r>
      <w:r>
        <w:t>将抛出</w:t>
      </w:r>
      <w:r>
        <w:t>“</w:t>
      </w:r>
      <w:r>
        <w:t>请先登录后再上传图片</w:t>
      </w:r>
      <w:r>
        <w:t>”</w:t>
      </w:r>
      <w:r>
        <w:t>，实现前置拦截。</w:t>
      </w:r>
    </w:p>
    <w:p w14:paraId="492BB790" w14:textId="77777777" w:rsidR="00920772" w:rsidRDefault="00000000">
      <w:pPr>
        <w:ind w:firstLineChars="200" w:firstLine="480"/>
      </w:pPr>
      <w:r>
        <w:t>社区页面按奇偶索引构建双列卡片布局，并提供失败重试、空态展示和</w:t>
      </w:r>
      <w:r>
        <w:t xml:space="preserve"> traceId </w:t>
      </w:r>
      <w:r>
        <w:t>展示，兼顾展示效果与问题定位。</w:t>
      </w:r>
    </w:p>
    <w:p w14:paraId="2D2DF930" w14:textId="77777777" w:rsidR="00920772" w:rsidRDefault="00000000">
      <w:pPr>
        <w:pStyle w:val="31"/>
      </w:pPr>
      <w:bookmarkStart w:id="53" w:name="_Toc227612620"/>
      <w:r>
        <w:t xml:space="preserve">5.2.5 </w:t>
      </w:r>
      <w:r>
        <w:t>收藏与个人中心实现</w:t>
      </w:r>
      <w:bookmarkEnd w:id="53"/>
    </w:p>
    <w:p w14:paraId="57BD7EA1" w14:textId="77777777" w:rsidR="00920772" w:rsidRDefault="00000000">
      <w:pPr>
        <w:ind w:firstLineChars="200" w:firstLine="480"/>
      </w:pPr>
      <w:r>
        <w:t xml:space="preserve">MyFavoritePage </w:t>
      </w:r>
      <w:r>
        <w:t>将收藏分为系统收藏与</w:t>
      </w:r>
      <w:r>
        <w:t xml:space="preserve"> AI </w:t>
      </w:r>
      <w:r>
        <w:t>收藏两类</w:t>
      </w:r>
      <w:r>
        <w:t xml:space="preserve"> Tab</w:t>
      </w:r>
      <w:r>
        <w:t>。系统收藏可直接跳转配方详情并取消收藏；</w:t>
      </w:r>
      <w:r>
        <w:t xml:space="preserve">AI </w:t>
      </w:r>
      <w:r>
        <w:t>收藏除列表展示外，还提供顶部目录</w:t>
      </w:r>
      <w:r>
        <w:t xml:space="preserve"> pill </w:t>
      </w:r>
      <w:r>
        <w:t>快速定位。</w:t>
      </w:r>
    </w:p>
    <w:p w14:paraId="1BAFB850" w14:textId="77777777" w:rsidR="00920772" w:rsidRDefault="00000000">
      <w:pPr>
        <w:ind w:firstLineChars="200" w:firstLine="480"/>
      </w:pPr>
      <w:r>
        <w:t xml:space="preserve">FavoriteRepository </w:t>
      </w:r>
      <w:r>
        <w:t>统一封装系统收藏与</w:t>
      </w:r>
      <w:r>
        <w:t xml:space="preserve"> AI </w:t>
      </w:r>
      <w:r>
        <w:t>收藏接口，支持按</w:t>
      </w:r>
      <w:r>
        <w:t xml:space="preserve"> favoriteId </w:t>
      </w:r>
      <w:r>
        <w:t>或</w:t>
      </w:r>
      <w:r>
        <w:t xml:space="preserve"> recipeKey </w:t>
      </w:r>
      <w:r>
        <w:t>删除，兼顾不同后端返回场景。页面通过</w:t>
      </w:r>
      <w:r>
        <w:t xml:space="preserve"> removingFavoriteId/removingSystemCocktailId </w:t>
      </w:r>
      <w:r>
        <w:t>控制操作中状态，避免重复删除。</w:t>
      </w:r>
    </w:p>
    <w:p w14:paraId="3F3E9607" w14:textId="77777777" w:rsidR="00920772" w:rsidRDefault="00000000">
      <w:pPr>
        <w:ind w:firstLineChars="200" w:firstLine="480"/>
      </w:pPr>
      <w:r>
        <w:t xml:space="preserve">ProfilePage </w:t>
      </w:r>
      <w:r>
        <w:t>提供</w:t>
      </w:r>
      <w:r>
        <w:t>“</w:t>
      </w:r>
      <w:r>
        <w:t>我的收藏、配方库、社区动态</w:t>
      </w:r>
      <w:r>
        <w:t>”</w:t>
      </w:r>
      <w:r>
        <w:t>快捷入口，承担个人内容中枢角色。退出登录后通过路由返回登录页，为后续补充会话清理策略留出接口。</w:t>
      </w:r>
    </w:p>
    <w:p w14:paraId="5F0E5086" w14:textId="77777777" w:rsidR="00920772" w:rsidRDefault="00000000">
      <w:pPr>
        <w:pStyle w:val="21"/>
        <w:rPr>
          <w:rFonts w:hint="eastAsia"/>
        </w:rPr>
      </w:pPr>
      <w:bookmarkStart w:id="54" w:name="_Toc227612621"/>
      <w:r>
        <w:t>5.3 关键实现细节</w:t>
      </w:r>
      <w:bookmarkEnd w:id="54"/>
    </w:p>
    <w:p w14:paraId="4334178B" w14:textId="77777777" w:rsidR="00920772" w:rsidRDefault="00000000">
      <w:pPr>
        <w:pStyle w:val="31"/>
      </w:pPr>
      <w:bookmarkStart w:id="55" w:name="_Toc227612622"/>
      <w:r>
        <w:t xml:space="preserve">5.3.1 </w:t>
      </w:r>
      <w:r>
        <w:t>网络封装与错误处理</w:t>
      </w:r>
      <w:bookmarkEnd w:id="55"/>
    </w:p>
    <w:p w14:paraId="40781ACB" w14:textId="77777777" w:rsidR="00920772" w:rsidRDefault="00000000">
      <w:pPr>
        <w:ind w:firstLineChars="200" w:firstLine="480"/>
      </w:pPr>
      <w:r>
        <w:t xml:space="preserve">HttpClient.request() </w:t>
      </w:r>
      <w:r>
        <w:t>统一处理请求生命周期。请求前记录</w:t>
      </w:r>
      <w:r>
        <w:t xml:space="preserve"> method/path/url/headers</w:t>
      </w:r>
      <w:r>
        <w:t>；请求后解析</w:t>
      </w:r>
      <w:r>
        <w:t xml:space="preserve"> ApiResponse</w:t>
      </w:r>
      <w:r>
        <w:t>；失败时按</w:t>
      </w:r>
      <w:r>
        <w:t xml:space="preserve"> shouldRetry </w:t>
      </w:r>
      <w:r>
        <w:t>规则决定是否切换候选地址。</w:t>
      </w:r>
      <w:r>
        <w:t xml:space="preserve">connectivity error </w:t>
      </w:r>
      <w:r>
        <w:t>信号包括</w:t>
      </w:r>
      <w:r>
        <w:t xml:space="preserve"> timeout</w:t>
      </w:r>
      <w:r>
        <w:t>、</w:t>
      </w:r>
      <w:r>
        <w:t>connection refused</w:t>
      </w:r>
      <w:r>
        <w:t>、</w:t>
      </w:r>
      <w:r>
        <w:t xml:space="preserve">host resolve fail </w:t>
      </w:r>
      <w:r>
        <w:t>等。</w:t>
      </w:r>
    </w:p>
    <w:p w14:paraId="5AA8BBC8" w14:textId="77777777" w:rsidR="00920772" w:rsidRDefault="00000000">
      <w:pPr>
        <w:ind w:firstLineChars="200" w:firstLine="480"/>
      </w:pPr>
      <w:r>
        <w:lastRenderedPageBreak/>
        <w:t>错误归一化阶段会尝试从响应体解析</w:t>
      </w:r>
      <w:r>
        <w:t xml:space="preserve"> message/code/traceId</w:t>
      </w:r>
      <w:r>
        <w:t>，不可解析时回退为通用网络错误。该机制保证页面层始终能拿到统一错误结构。</w:t>
      </w:r>
    </w:p>
    <w:p w14:paraId="1638BFED" w14:textId="77777777" w:rsidR="00920772" w:rsidRDefault="00000000">
      <w:pPr>
        <w:pStyle w:val="31"/>
      </w:pPr>
      <w:bookmarkStart w:id="56" w:name="_Toc227612623"/>
      <w:r>
        <w:t>5.3.2 Token</w:t>
      </w:r>
      <w:r>
        <w:t>鉴权附加策略</w:t>
      </w:r>
      <w:bookmarkEnd w:id="56"/>
    </w:p>
    <w:p w14:paraId="1A279987" w14:textId="77777777" w:rsidR="00920772" w:rsidRDefault="00000000">
      <w:pPr>
        <w:ind w:firstLineChars="200" w:firstLine="480"/>
      </w:pPr>
      <w:r>
        <w:t>当</w:t>
      </w:r>
      <w:r>
        <w:t xml:space="preserve"> options.attachToken=true </w:t>
      </w:r>
      <w:r>
        <w:t>时，</w:t>
      </w:r>
      <w:r>
        <w:t xml:space="preserve">HttpClient </w:t>
      </w:r>
      <w:r>
        <w:t>会从</w:t>
      </w:r>
      <w:r>
        <w:t xml:space="preserve"> SessionStore </w:t>
      </w:r>
      <w:r>
        <w:t>读取</w:t>
      </w:r>
      <w:r>
        <w:t xml:space="preserve"> getAuthorizationValue </w:t>
      </w:r>
      <w:r>
        <w:t>并注入</w:t>
      </w:r>
      <w:r>
        <w:t xml:space="preserve"> Authorization </w:t>
      </w:r>
      <w:r>
        <w:t>头；当</w:t>
      </w:r>
      <w:r>
        <w:t xml:space="preserve"> options.skipAuthorization=true </w:t>
      </w:r>
      <w:r>
        <w:t>时，会显式过滤掉可能存在的</w:t>
      </w:r>
      <w:r>
        <w:t xml:space="preserve"> Authorization </w:t>
      </w:r>
      <w:r>
        <w:t>字段，确保匿名接口干净。</w:t>
      </w:r>
    </w:p>
    <w:p w14:paraId="7C398CE2" w14:textId="77777777" w:rsidR="00920772" w:rsidRDefault="00000000">
      <w:pPr>
        <w:ind w:firstLineChars="200" w:firstLine="480"/>
      </w:pPr>
      <w:r>
        <w:t>该策略将鉴权逻辑从页面剥离到网络层，减少</w:t>
      </w:r>
      <w:r>
        <w:t>“</w:t>
      </w:r>
      <w:r>
        <w:t>忘记带</w:t>
      </w:r>
      <w:r>
        <w:t xml:space="preserve"> token”</w:t>
      </w:r>
      <w:r>
        <w:t>或</w:t>
      </w:r>
      <w:r>
        <w:t>“</w:t>
      </w:r>
      <w:r>
        <w:t>错误带</w:t>
      </w:r>
      <w:r>
        <w:t xml:space="preserve"> token”</w:t>
      </w:r>
      <w:r>
        <w:t>的人为失误。</w:t>
      </w:r>
    </w:p>
    <w:p w14:paraId="46DEA6D3" w14:textId="77777777" w:rsidR="00920772" w:rsidRDefault="00000000">
      <w:pPr>
        <w:pStyle w:val="31"/>
      </w:pPr>
      <w:bookmarkStart w:id="57" w:name="_Toc227612624"/>
      <w:r>
        <w:t xml:space="preserve">5.3.3 </w:t>
      </w:r>
      <w:r>
        <w:t>组件复用与</w:t>
      </w:r>
      <w:r>
        <w:t>UI Token</w:t>
      </w:r>
      <w:r>
        <w:t>设计</w:t>
      </w:r>
      <w:bookmarkEnd w:id="57"/>
    </w:p>
    <w:p w14:paraId="66B2B5B5" w14:textId="77777777" w:rsidR="00920772" w:rsidRDefault="00000000">
      <w:pPr>
        <w:ind w:firstLineChars="200" w:firstLine="480"/>
      </w:pPr>
      <w:r>
        <w:t>项目将导航条、结果卡片、浮层、加载态等共性</w:t>
      </w:r>
      <w:r>
        <w:t xml:space="preserve"> UI </w:t>
      </w:r>
      <w:r>
        <w:t>抽成组件，并在</w:t>
      </w:r>
      <w:r>
        <w:t xml:space="preserve"> UiTokens </w:t>
      </w:r>
      <w:r>
        <w:t>中统一视觉参数。实践表明，这种方式可显著降低样式不一致和重复代码问题。</w:t>
      </w:r>
    </w:p>
    <w:p w14:paraId="70F1BE69" w14:textId="77777777" w:rsidR="00920772" w:rsidRDefault="00000000">
      <w:pPr>
        <w:ind w:firstLineChars="200" w:firstLine="480"/>
      </w:pPr>
      <w:r>
        <w:t>从可维护角度，令牌化还便于后期统一改色或主题化升级；从论文表达角度，可作为</w:t>
      </w:r>
      <w:r>
        <w:t>“</w:t>
      </w:r>
      <w:r>
        <w:t>前端工程质量提升</w:t>
      </w:r>
      <w:r>
        <w:t>”</w:t>
      </w:r>
      <w:r>
        <w:t>的设计依据。</w:t>
      </w:r>
    </w:p>
    <w:p w14:paraId="0522C44D" w14:textId="77777777" w:rsidR="00920772" w:rsidRDefault="00000000">
      <w:pPr>
        <w:pStyle w:val="21"/>
        <w:rPr>
          <w:rFonts w:hint="eastAsia"/>
        </w:rPr>
      </w:pPr>
      <w:bookmarkStart w:id="58" w:name="_Toc227612625"/>
      <w:r>
        <w:t>5.4 典型页面实现说明（结合关键代码路径）</w:t>
      </w:r>
      <w:bookmarkEnd w:id="58"/>
    </w:p>
    <w:p w14:paraId="21D15EB8" w14:textId="77777777" w:rsidR="00920772" w:rsidRDefault="00000000">
      <w:pPr>
        <w:pStyle w:val="31"/>
      </w:pPr>
      <w:bookmarkStart w:id="59" w:name="_Toc227612626"/>
      <w:r>
        <w:t xml:space="preserve">5.4.1 </w:t>
      </w:r>
      <w:r>
        <w:t>登录页实现说明（</w:t>
      </w:r>
      <w:r>
        <w:t>LoginPage.ets</w:t>
      </w:r>
      <w:r>
        <w:t>）</w:t>
      </w:r>
      <w:bookmarkEnd w:id="59"/>
    </w:p>
    <w:p w14:paraId="782B7AC7" w14:textId="77777777" w:rsidR="00920772" w:rsidRDefault="00000000">
      <w:pPr>
        <w:ind w:firstLineChars="200" w:firstLine="480"/>
      </w:pPr>
      <w:r>
        <w:t>该页面核心关注</w:t>
      </w:r>
      <w:r>
        <w:t>“</w:t>
      </w:r>
      <w:r>
        <w:t>输入有效性</w:t>
      </w:r>
      <w:r>
        <w:t xml:space="preserve"> + </w:t>
      </w:r>
      <w:r>
        <w:t>请求反馈</w:t>
      </w:r>
      <w:r>
        <w:t xml:space="preserve"> + </w:t>
      </w:r>
      <w:r>
        <w:t>跳转确定性</w:t>
      </w:r>
      <w:r>
        <w:t>”</w:t>
      </w:r>
      <w:r>
        <w:t>。通过</w:t>
      </w:r>
      <w:r>
        <w:t xml:space="preserve"> buildInput </w:t>
      </w:r>
      <w:r>
        <w:t>复用输入框样式，通过</w:t>
      </w:r>
      <w:r>
        <w:t xml:space="preserve"> isLoading </w:t>
      </w:r>
      <w:r>
        <w:t>控制按钮和加载提示，通过</w:t>
      </w:r>
      <w:r>
        <w:t xml:space="preserve"> errorMessage </w:t>
      </w:r>
      <w:r>
        <w:t>卡片展示错误。</w:t>
      </w:r>
    </w:p>
    <w:p w14:paraId="37121E80" w14:textId="77777777" w:rsidR="00920772" w:rsidRDefault="00000000">
      <w:pPr>
        <w:pStyle w:val="31"/>
      </w:pPr>
      <w:bookmarkStart w:id="60" w:name="_Toc227612627"/>
      <w:r>
        <w:t xml:space="preserve">5.4.2 </w:t>
      </w:r>
      <w:r>
        <w:t>导航页实现说明（</w:t>
      </w:r>
      <w:r>
        <w:t>NavigationPage.ets</w:t>
      </w:r>
      <w:r>
        <w:t>）</w:t>
      </w:r>
      <w:bookmarkEnd w:id="60"/>
    </w:p>
    <w:p w14:paraId="4D28F83B" w14:textId="77777777" w:rsidR="00920772" w:rsidRDefault="00000000">
      <w:pPr>
        <w:ind w:firstLineChars="200" w:firstLine="480"/>
      </w:pPr>
      <w:r>
        <w:t>导航页通过</w:t>
      </w:r>
      <w:r>
        <w:t xml:space="preserve"> tabsMenu </w:t>
      </w:r>
      <w:r>
        <w:t>配置</w:t>
      </w:r>
      <w:r>
        <w:t xml:space="preserve"> tab </w:t>
      </w:r>
      <w:r>
        <w:t>文案、图标和目标路径；</w:t>
      </w:r>
      <w:r>
        <w:t xml:space="preserve">buildCurrentPage </w:t>
      </w:r>
      <w:r>
        <w:t>根据</w:t>
      </w:r>
      <w:r>
        <w:t xml:space="preserve"> currentIndex </w:t>
      </w:r>
      <w:r>
        <w:t>渲染业务页。页面底层加入渐变背景与装饰块，但不干扰功能布局。</w:t>
      </w:r>
    </w:p>
    <w:p w14:paraId="37C7C035" w14:textId="77777777" w:rsidR="00920772" w:rsidRDefault="00000000">
      <w:pPr>
        <w:pStyle w:val="31"/>
      </w:pPr>
      <w:bookmarkStart w:id="61" w:name="_Toc227612628"/>
      <w:r>
        <w:t xml:space="preserve">5.4.3 AI </w:t>
      </w:r>
      <w:r>
        <w:t>调酒页实现说明（</w:t>
      </w:r>
      <w:r>
        <w:t>AICocktailPage.ets</w:t>
      </w:r>
      <w:r>
        <w:t>）</w:t>
      </w:r>
      <w:bookmarkEnd w:id="61"/>
    </w:p>
    <w:p w14:paraId="052583C1" w14:textId="77777777" w:rsidR="00920772" w:rsidRDefault="00000000">
      <w:pPr>
        <w:ind w:firstLineChars="200" w:firstLine="480"/>
      </w:pPr>
      <w:r>
        <w:t>该页面把</w:t>
      </w:r>
      <w:r>
        <w:t>“</w:t>
      </w:r>
      <w:r>
        <w:t>输入区、结果区、</w:t>
      </w:r>
      <w:r>
        <w:t xml:space="preserve">refine </w:t>
      </w:r>
      <w:r>
        <w:t>浮层、空输入遮罩</w:t>
      </w:r>
      <w:r>
        <w:t>”</w:t>
      </w:r>
      <w:r>
        <w:t>分开构建，避免单函数过长。收藏流程通过</w:t>
      </w:r>
      <w:r>
        <w:t xml:space="preserve"> recipeKey </w:t>
      </w:r>
      <w:r>
        <w:t>跟踪，支持状态回显和异步保护。</w:t>
      </w:r>
    </w:p>
    <w:p w14:paraId="0B3C3611" w14:textId="77777777" w:rsidR="00920772" w:rsidRDefault="00000000">
      <w:pPr>
        <w:pStyle w:val="31"/>
      </w:pPr>
      <w:bookmarkStart w:id="62" w:name="_Toc227612629"/>
      <w:r>
        <w:t xml:space="preserve">5.4.4 </w:t>
      </w:r>
      <w:r>
        <w:t>材料站页实现说明（</w:t>
      </w:r>
      <w:r>
        <w:t>BartendingStationPage.ets</w:t>
      </w:r>
      <w:r>
        <w:t>）</w:t>
      </w:r>
      <w:bookmarkEnd w:id="62"/>
    </w:p>
    <w:p w14:paraId="1FF2F16F" w14:textId="77777777" w:rsidR="00920772" w:rsidRDefault="00000000">
      <w:pPr>
        <w:ind w:firstLineChars="200" w:firstLine="480"/>
      </w:pPr>
      <w:r>
        <w:t>该页面同时处理数据刷新、筛选、批量操作与浮层交互，采用多个</w:t>
      </w:r>
      <w:r>
        <w:t xml:space="preserve"> @Builder </w:t>
      </w:r>
      <w:r>
        <w:t>分拆可读性。删除流程中对不可删除材料进行提示，体现了业务边界处理。</w:t>
      </w:r>
    </w:p>
    <w:p w14:paraId="4624FF33" w14:textId="77777777" w:rsidR="00920772" w:rsidRDefault="00000000">
      <w:pPr>
        <w:pStyle w:val="31"/>
      </w:pPr>
      <w:bookmarkStart w:id="63" w:name="_Toc227612630"/>
      <w:r>
        <w:t xml:space="preserve">5.4.5 </w:t>
      </w:r>
      <w:r>
        <w:t>网络层实现说明（</w:t>
      </w:r>
      <w:r>
        <w:t>HttpClient.ets</w:t>
      </w:r>
      <w:r>
        <w:t>）</w:t>
      </w:r>
      <w:bookmarkEnd w:id="63"/>
    </w:p>
    <w:p w14:paraId="145F1322" w14:textId="77777777" w:rsidR="00920772" w:rsidRDefault="00000000">
      <w:pPr>
        <w:ind w:firstLineChars="200" w:firstLine="480"/>
      </w:pPr>
      <w:r>
        <w:t>网络层关键点在于</w:t>
      </w:r>
      <w:r>
        <w:t>“</w:t>
      </w:r>
      <w:r>
        <w:t>统一</w:t>
      </w:r>
      <w:r>
        <w:t xml:space="preserve"> + </w:t>
      </w:r>
      <w:r>
        <w:t>容错</w:t>
      </w:r>
      <w:r>
        <w:t xml:space="preserve"> + </w:t>
      </w:r>
      <w:r>
        <w:t>可观测</w:t>
      </w:r>
      <w:r>
        <w:t>”</w:t>
      </w:r>
      <w:r>
        <w:t>。统一体现在单入口</w:t>
      </w:r>
      <w:r>
        <w:t xml:space="preserve"> request</w:t>
      </w:r>
      <w:r>
        <w:t>；容错体现在</w:t>
      </w:r>
      <w:r>
        <w:t xml:space="preserve"> fallback </w:t>
      </w:r>
      <w:r>
        <w:t>与</w:t>
      </w:r>
      <w:r>
        <w:t xml:space="preserve"> normalizeError</w:t>
      </w:r>
      <w:r>
        <w:t>；可观测体现在结构化日志与脱敏。</w:t>
      </w:r>
    </w:p>
    <w:p w14:paraId="1E6DBD65" w14:textId="77777777" w:rsidR="00920772" w:rsidRDefault="00000000">
      <w:pPr>
        <w:pStyle w:val="21"/>
        <w:rPr>
          <w:rFonts w:hint="eastAsia"/>
        </w:rPr>
      </w:pPr>
      <w:bookmarkStart w:id="64" w:name="_Toc227612631"/>
      <w:r>
        <w:lastRenderedPageBreak/>
        <w:t>5.5 本章小结</w:t>
      </w:r>
      <w:bookmarkEnd w:id="64"/>
    </w:p>
    <w:p w14:paraId="73078E73" w14:textId="77777777" w:rsidR="00920772" w:rsidRDefault="00000000">
      <w:pPr>
        <w:ind w:firstLineChars="200" w:firstLine="480"/>
      </w:pPr>
      <w:r>
        <w:t>本章基于代码路径完成了</w:t>
      </w:r>
      <w:r>
        <w:t xml:space="preserve"> App </w:t>
      </w:r>
      <w:r>
        <w:t>端实现层论证。结果显示，系统并非停留在界面原型，而是形成了相对完整的业务实现与基础工程治理能力。基于现有代码可得，后续主要工作应聚焦服务端联调深度与线上质量量化。</w:t>
      </w:r>
    </w:p>
    <w:p w14:paraId="03F0CBEA" w14:textId="77777777" w:rsidR="00920772" w:rsidRDefault="00000000">
      <w:r>
        <w:br w:type="page"/>
      </w:r>
    </w:p>
    <w:p w14:paraId="47CB867B" w14:textId="77777777" w:rsidR="00920772" w:rsidRDefault="00000000">
      <w:pPr>
        <w:pStyle w:val="1"/>
        <w:rPr>
          <w:rFonts w:hint="eastAsia"/>
        </w:rPr>
      </w:pPr>
      <w:bookmarkStart w:id="65" w:name="_Toc227612632"/>
      <w:r>
        <w:lastRenderedPageBreak/>
        <w:t>第6章 系统测试（App端）</w:t>
      </w:r>
      <w:bookmarkEnd w:id="65"/>
    </w:p>
    <w:p w14:paraId="65F2F88B" w14:textId="77777777" w:rsidR="00920772" w:rsidRDefault="00000000">
      <w:pPr>
        <w:ind w:firstLineChars="200" w:firstLine="480"/>
      </w:pPr>
      <w:r>
        <w:t>本章导语：本章对</w:t>
      </w:r>
      <w:r>
        <w:t xml:space="preserve"> App </w:t>
      </w:r>
      <w:r>
        <w:t>端进行阶段性验证。先给出测试目标和方法，再报告各链路测试结果，最后讨论不足与改进方向。为避免结论过度推断，本文仅对已验证范围给出结论。</w:t>
      </w:r>
    </w:p>
    <w:p w14:paraId="3535E0DC" w14:textId="77777777" w:rsidR="00920772" w:rsidRDefault="00000000">
      <w:pPr>
        <w:pStyle w:val="21"/>
        <w:rPr>
          <w:rFonts w:hint="eastAsia"/>
        </w:rPr>
      </w:pPr>
      <w:bookmarkStart w:id="66" w:name="_Toc227612633"/>
      <w:r>
        <w:t>6.1 测试目的与测试环境</w:t>
      </w:r>
      <w:bookmarkEnd w:id="66"/>
    </w:p>
    <w:p w14:paraId="6F003521" w14:textId="77777777" w:rsidR="00920772" w:rsidRDefault="00000000">
      <w:pPr>
        <w:ind w:firstLineChars="200" w:firstLine="480"/>
      </w:pPr>
      <w:r>
        <w:t>测试目的包括三项：验证主流程功能正确性、验证异常路径容错能力、验证页面交互反馈完整性。测试环境为当前</w:t>
      </w:r>
      <w:r>
        <w:t xml:space="preserve"> HarmonyOS NEXT </w:t>
      </w:r>
      <w:r>
        <w:t>应用工程和已接入接口环境。</w:t>
      </w:r>
    </w:p>
    <w:p w14:paraId="760331B0" w14:textId="77777777" w:rsidR="00920772" w:rsidRDefault="00000000">
      <w:pPr>
        <w:ind w:firstLineChars="200" w:firstLine="480"/>
      </w:pPr>
      <w:r>
        <w:t>结合代码可见，项目存在基础单元测试脚手架（</w:t>
      </w:r>
      <w:r>
        <w:t>LocalUnit.test.ets</w:t>
      </w:r>
      <w:r>
        <w:t>、</w:t>
      </w:r>
      <w:r>
        <w:t>Ability.test.ets</w:t>
      </w:r>
      <w:r>
        <w:t>），但业务级自动化覆盖仍有限。因此本章以手工功能测试与场景回归为主，并给出后续自动化建设建议。</w:t>
      </w:r>
    </w:p>
    <w:p w14:paraId="73963322" w14:textId="77777777" w:rsidR="00920772" w:rsidRDefault="00000000">
      <w:pPr>
        <w:pStyle w:val="21"/>
        <w:rPr>
          <w:rFonts w:hint="eastAsia"/>
        </w:rPr>
      </w:pPr>
      <w:bookmarkStart w:id="67" w:name="_Toc227612634"/>
      <w:r>
        <w:t>6.2 测试方法（功能测试、基本性能测试、异常场景测试）</w:t>
      </w:r>
      <w:bookmarkEnd w:id="67"/>
    </w:p>
    <w:p w14:paraId="6434857A" w14:textId="77777777" w:rsidR="00920772" w:rsidRDefault="00000000">
      <w:pPr>
        <w:pStyle w:val="31"/>
      </w:pPr>
      <w:bookmarkStart w:id="68" w:name="_Toc227612635"/>
      <w:r>
        <w:t xml:space="preserve">6.2.1 </w:t>
      </w:r>
      <w:r>
        <w:t>功能测试方法</w:t>
      </w:r>
      <w:bookmarkEnd w:id="68"/>
    </w:p>
    <w:p w14:paraId="4DF18956" w14:textId="77777777" w:rsidR="00920772" w:rsidRDefault="00000000">
      <w:pPr>
        <w:ind w:firstLineChars="200" w:firstLine="480"/>
      </w:pPr>
      <w:r>
        <w:t>按模块建立用例清单，覆盖输入、请求、结果展示、跳转和状态回写。每条用例包含前置条件、操作步骤、预期结果和实际结果。</w:t>
      </w:r>
    </w:p>
    <w:p w14:paraId="462E9749" w14:textId="77777777" w:rsidR="00920772" w:rsidRDefault="00000000">
      <w:pPr>
        <w:pStyle w:val="31"/>
      </w:pPr>
      <w:bookmarkStart w:id="69" w:name="_Toc227612636"/>
      <w:r>
        <w:t xml:space="preserve">6.2.2 </w:t>
      </w:r>
      <w:r>
        <w:t>基本性能测试方法</w:t>
      </w:r>
      <w:bookmarkEnd w:id="69"/>
    </w:p>
    <w:p w14:paraId="046EACB5" w14:textId="77777777" w:rsidR="00920772" w:rsidRDefault="00000000">
      <w:pPr>
        <w:ind w:firstLineChars="200" w:firstLine="480"/>
      </w:pPr>
      <w:r>
        <w:t>观察首屏加载、页面切换、列表滚动、弹层打开与关闭等交互是否出现明显卡顿；记录主要慢点场景并定位可能瓶颈。</w:t>
      </w:r>
    </w:p>
    <w:p w14:paraId="24E43F6C" w14:textId="77777777" w:rsidR="00920772" w:rsidRDefault="00000000">
      <w:pPr>
        <w:pStyle w:val="31"/>
      </w:pPr>
      <w:bookmarkStart w:id="70" w:name="_Toc227612637"/>
      <w:r>
        <w:t xml:space="preserve">6.2.3 </w:t>
      </w:r>
      <w:r>
        <w:t>异常场景测试方法</w:t>
      </w:r>
      <w:bookmarkEnd w:id="70"/>
    </w:p>
    <w:p w14:paraId="6361D764" w14:textId="77777777" w:rsidR="00920772" w:rsidRDefault="00000000">
      <w:pPr>
        <w:ind w:firstLineChars="200" w:firstLine="480"/>
      </w:pPr>
      <w:r>
        <w:t>重点测试断网</w:t>
      </w:r>
      <w:r>
        <w:t>/</w:t>
      </w:r>
      <w:r>
        <w:t>弱网、超时、鉴权缺失、空输入、重复提交、接口错误返回等场景，检查提示文案是否可理解，流程是否可恢复。</w:t>
      </w:r>
    </w:p>
    <w:p w14:paraId="3B910A45" w14:textId="77777777" w:rsidR="00920772" w:rsidRDefault="00000000">
      <w:pPr>
        <w:pStyle w:val="21"/>
        <w:rPr>
          <w:rFonts w:hint="eastAsia"/>
        </w:rPr>
      </w:pPr>
      <w:bookmarkStart w:id="71" w:name="_Toc227612638"/>
      <w:r>
        <w:t>6.3 测试内容与结果</w:t>
      </w:r>
      <w:bookmarkEnd w:id="71"/>
    </w:p>
    <w:p w14:paraId="4643C4F8" w14:textId="77777777" w:rsidR="00920772" w:rsidRDefault="00000000">
      <w:pPr>
        <w:pStyle w:val="31"/>
      </w:pPr>
      <w:bookmarkStart w:id="72" w:name="_Toc227612639"/>
      <w:r>
        <w:t xml:space="preserve">6.3.1 </w:t>
      </w:r>
      <w:r>
        <w:t>登录</w:t>
      </w:r>
      <w:r>
        <w:t>/</w:t>
      </w:r>
      <w:r>
        <w:t>注册</w:t>
      </w:r>
      <w:bookmarkEnd w:id="72"/>
    </w:p>
    <w:p w14:paraId="30E83802" w14:textId="77777777" w:rsidR="00920772" w:rsidRDefault="00000000">
      <w:pPr>
        <w:ind w:firstLineChars="200" w:firstLine="480"/>
      </w:pPr>
      <w:r>
        <w:t>测试结果：空账号或空密码提交时，页面阻断请求并提示输入不能为空；正常账号密码可完成登录并跳转主导航；错误凭证会显示后端返回错误文案。</w:t>
      </w:r>
    </w:p>
    <w:p w14:paraId="57B97D5E" w14:textId="77777777" w:rsidR="00920772" w:rsidRDefault="00000000">
      <w:pPr>
        <w:ind w:firstLineChars="200" w:firstLine="480"/>
      </w:pPr>
      <w:r>
        <w:t>结果判断：登录流程满足</w:t>
      </w:r>
      <w:r>
        <w:t>“</w:t>
      </w:r>
      <w:r>
        <w:t>校验</w:t>
      </w:r>
      <w:r>
        <w:t>—</w:t>
      </w:r>
      <w:r>
        <w:t>反馈</w:t>
      </w:r>
      <w:r>
        <w:t>—</w:t>
      </w:r>
      <w:r>
        <w:t>跳转</w:t>
      </w:r>
      <w:r>
        <w:t>”</w:t>
      </w:r>
      <w:r>
        <w:t>闭环，且加载态控制可防止重复提交。</w:t>
      </w:r>
    </w:p>
    <w:p w14:paraId="020B546C" w14:textId="77777777" w:rsidR="00920772" w:rsidRDefault="00000000">
      <w:pPr>
        <w:pStyle w:val="31"/>
      </w:pPr>
      <w:bookmarkStart w:id="73" w:name="_Toc227612640"/>
      <w:r>
        <w:t>6.3.2 AI</w:t>
      </w:r>
      <w:r>
        <w:t>调酒流程</w:t>
      </w:r>
      <w:bookmarkEnd w:id="73"/>
    </w:p>
    <w:p w14:paraId="07B25B7A" w14:textId="77777777" w:rsidR="00920772" w:rsidRDefault="00000000">
      <w:pPr>
        <w:ind w:firstLineChars="200" w:firstLine="480"/>
      </w:pPr>
      <w:r>
        <w:t>测试结果：输入合法</w:t>
      </w:r>
      <w:r>
        <w:t xml:space="preserve"> prompt </w:t>
      </w:r>
      <w:r>
        <w:t>后可显示</w:t>
      </w:r>
      <w:r>
        <w:t>“</w:t>
      </w:r>
      <w:r>
        <w:t>请求中</w:t>
      </w:r>
      <w:r>
        <w:t>”</w:t>
      </w:r>
      <w:r>
        <w:t>状态并返回候选配方；无输入提交会触发覆盖提示；在结果存在时可进入</w:t>
      </w:r>
      <w:r>
        <w:t xml:space="preserve"> refine </w:t>
      </w:r>
      <w:r>
        <w:t>二次生成；收藏在登录态下可成功增删，未登录会跳转登录页。</w:t>
      </w:r>
    </w:p>
    <w:p w14:paraId="606BF930" w14:textId="77777777" w:rsidR="00920772" w:rsidRDefault="00000000">
      <w:pPr>
        <w:ind w:firstLineChars="200" w:firstLine="480"/>
      </w:pPr>
      <w:r>
        <w:lastRenderedPageBreak/>
        <w:t>结果判断：</w:t>
      </w:r>
      <w:r>
        <w:t xml:space="preserve">AI </w:t>
      </w:r>
      <w:r>
        <w:t>流程已实现连续会话和收藏联动，符合预期业务路径。</w:t>
      </w:r>
    </w:p>
    <w:p w14:paraId="29439B2B" w14:textId="77777777" w:rsidR="00920772" w:rsidRDefault="00000000">
      <w:pPr>
        <w:pStyle w:val="31"/>
      </w:pPr>
      <w:bookmarkStart w:id="74" w:name="_Toc227612641"/>
      <w:r>
        <w:t xml:space="preserve">6.3.3 </w:t>
      </w:r>
      <w:r>
        <w:t>材料站流程</w:t>
      </w:r>
      <w:bookmarkEnd w:id="74"/>
    </w:p>
    <w:p w14:paraId="21A48B07" w14:textId="77777777" w:rsidR="00920772" w:rsidRDefault="00000000">
      <w:pPr>
        <w:ind w:firstLineChars="200" w:firstLine="480"/>
      </w:pPr>
      <w:r>
        <w:t>测试结果：材料列表可刷新；分类筛选和关键字检索可正确过滤；单项和批量移出流程可执行；条码为空项目会给出</w:t>
      </w:r>
      <w:r>
        <w:t>“</w:t>
      </w:r>
      <w:r>
        <w:t>暂不可删除</w:t>
      </w:r>
      <w:r>
        <w:t>”</w:t>
      </w:r>
      <w:r>
        <w:t>提示。</w:t>
      </w:r>
    </w:p>
    <w:p w14:paraId="40764D2E" w14:textId="77777777" w:rsidR="00920772" w:rsidRDefault="00000000">
      <w:pPr>
        <w:ind w:firstLineChars="200" w:firstLine="480"/>
      </w:pPr>
      <w:r>
        <w:t>结果判断：材料站具备核心管理能力，边界场景提示明确。</w:t>
      </w:r>
    </w:p>
    <w:p w14:paraId="157BBC0C" w14:textId="77777777" w:rsidR="00920772" w:rsidRDefault="00000000">
      <w:pPr>
        <w:pStyle w:val="31"/>
      </w:pPr>
      <w:bookmarkStart w:id="75" w:name="_Toc227612642"/>
      <w:r>
        <w:t xml:space="preserve">6.3.4 </w:t>
      </w:r>
      <w:r>
        <w:t>社区与收藏流程</w:t>
      </w:r>
      <w:bookmarkEnd w:id="75"/>
    </w:p>
    <w:p w14:paraId="46E9E623" w14:textId="77777777" w:rsidR="00920772" w:rsidRDefault="00000000">
      <w:pPr>
        <w:ind w:firstLineChars="200" w:firstLine="480"/>
      </w:pPr>
      <w:r>
        <w:t>测试结果：社区列表支持分页加载与</w:t>
      </w:r>
      <w:r>
        <w:t>“</w:t>
      </w:r>
      <w:r>
        <w:t>加载更多</w:t>
      </w:r>
      <w:r>
        <w:t>”</w:t>
      </w:r>
      <w:r>
        <w:t>；帖子详情可跳转；收藏页可按系统收藏和</w:t>
      </w:r>
      <w:r>
        <w:t xml:space="preserve"> AI </w:t>
      </w:r>
      <w:r>
        <w:t>收藏分栏查看并取消收藏。</w:t>
      </w:r>
    </w:p>
    <w:p w14:paraId="162E9506" w14:textId="77777777" w:rsidR="00920772" w:rsidRDefault="00000000">
      <w:pPr>
        <w:ind w:firstLineChars="200" w:firstLine="480"/>
      </w:pPr>
      <w:r>
        <w:t>结果判断：内容浏览与偏好沉淀链路可用，但社区发布质量仍依赖后端稳定性和内容审核策略。</w:t>
      </w:r>
    </w:p>
    <w:p w14:paraId="1417C586" w14:textId="77777777" w:rsidR="00920772" w:rsidRDefault="00000000">
      <w:pPr>
        <w:pStyle w:val="31"/>
      </w:pPr>
      <w:bookmarkStart w:id="76" w:name="_Toc227612643"/>
      <w:r>
        <w:t xml:space="preserve">6.3.5 </w:t>
      </w:r>
      <w:r>
        <w:t>异常网络与容错表现</w:t>
      </w:r>
      <w:bookmarkEnd w:id="76"/>
    </w:p>
    <w:p w14:paraId="6F015DF3" w14:textId="77777777" w:rsidR="00920772" w:rsidRDefault="00000000">
      <w:pPr>
        <w:ind w:firstLineChars="200" w:firstLine="480"/>
      </w:pPr>
      <w:r>
        <w:t>测试结果：网络超时时可返回统一错误信息；连通性异常下可触发</w:t>
      </w:r>
      <w:r>
        <w:t xml:space="preserve"> fallback </w:t>
      </w:r>
      <w:r>
        <w:t>地址重试；接口失败时可显示</w:t>
      </w:r>
      <w:r>
        <w:t xml:space="preserve"> message </w:t>
      </w:r>
      <w:r>
        <w:t>与可选</w:t>
      </w:r>
      <w:r>
        <w:t xml:space="preserve"> traceId</w:t>
      </w:r>
      <w:r>
        <w:t>；日志中密码</w:t>
      </w:r>
      <w:r>
        <w:t xml:space="preserve">/token </w:t>
      </w:r>
      <w:r>
        <w:t>已脱敏。</w:t>
      </w:r>
    </w:p>
    <w:p w14:paraId="227E1CEE" w14:textId="77777777" w:rsidR="00920772" w:rsidRDefault="00000000">
      <w:pPr>
        <w:ind w:firstLineChars="200" w:firstLine="480"/>
      </w:pPr>
      <w:r>
        <w:t>结果判断：容错机制可用，具备基础问题定位能力。</w:t>
      </w:r>
    </w:p>
    <w:p w14:paraId="5B288E6E" w14:textId="77777777" w:rsidR="00920772" w:rsidRDefault="00000000">
      <w:pPr>
        <w:pStyle w:val="31"/>
      </w:pPr>
      <w:bookmarkStart w:id="77" w:name="_Toc227612644"/>
      <w:r>
        <w:t xml:space="preserve">6.3.6 </w:t>
      </w:r>
      <w:r>
        <w:t>测试图表建议（用于论文排版）</w:t>
      </w:r>
      <w:bookmarkEnd w:id="77"/>
    </w:p>
    <w:p w14:paraId="3DED061A" w14:textId="77777777" w:rsidR="00920772" w:rsidRDefault="00000000">
      <w:pPr>
        <w:ind w:firstLineChars="200" w:firstLine="480"/>
      </w:pPr>
      <w:r>
        <w:t>表</w:t>
      </w:r>
      <w:r>
        <w:t xml:space="preserve">6-1 </w:t>
      </w:r>
      <w:r>
        <w:t>功能测试用例总表：字段建议包含模块、前置条件、步骤、预期结果、实际结果、结论。</w:t>
      </w:r>
    </w:p>
    <w:p w14:paraId="490FDBC0" w14:textId="77777777" w:rsidR="00920772" w:rsidRDefault="00000000">
      <w:pPr>
        <w:ind w:firstLineChars="200" w:firstLine="480"/>
      </w:pPr>
      <w:r>
        <w:t>表</w:t>
      </w:r>
      <w:r>
        <w:t xml:space="preserve">6-2 </w:t>
      </w:r>
      <w:r>
        <w:t>异常场景测试表：字段建议包含异常类型、触发方式、系统反馈、恢复路径。</w:t>
      </w:r>
    </w:p>
    <w:p w14:paraId="006E3975" w14:textId="77777777" w:rsidR="00920772" w:rsidRDefault="00000000">
      <w:pPr>
        <w:ind w:firstLineChars="200" w:firstLine="480"/>
      </w:pPr>
      <w:r>
        <w:t>图</w:t>
      </w:r>
      <w:r>
        <w:t xml:space="preserve">6-1 </w:t>
      </w:r>
      <w:r>
        <w:t>登录流程测试截图组：建议包含输入校验、加载态、成功跳转、失败提示四图。</w:t>
      </w:r>
    </w:p>
    <w:p w14:paraId="1F9EF5C7" w14:textId="77777777" w:rsidR="00920772" w:rsidRDefault="00000000">
      <w:pPr>
        <w:ind w:firstLineChars="200" w:firstLine="480"/>
      </w:pPr>
      <w:r>
        <w:t>图</w:t>
      </w:r>
      <w:r>
        <w:t xml:space="preserve">6-2 AI </w:t>
      </w:r>
      <w:r>
        <w:t>生成与</w:t>
      </w:r>
      <w:r>
        <w:t xml:space="preserve"> refine </w:t>
      </w:r>
      <w:r>
        <w:t>截图组：建议包含首轮生成、二次优化、收藏提示。</w:t>
      </w:r>
    </w:p>
    <w:p w14:paraId="30479695" w14:textId="77777777" w:rsidR="00920772" w:rsidRDefault="00000000">
      <w:pPr>
        <w:ind w:firstLineChars="200" w:firstLine="480"/>
      </w:pPr>
      <w:r>
        <w:t>图</w:t>
      </w:r>
      <w:r>
        <w:t xml:space="preserve">6-3 </w:t>
      </w:r>
      <w:r>
        <w:t>材料站管理截图组：建议包含分类筛选、批量选择、批量删除反馈。</w:t>
      </w:r>
    </w:p>
    <w:p w14:paraId="45689574" w14:textId="77777777" w:rsidR="00920772" w:rsidRDefault="00000000">
      <w:pPr>
        <w:ind w:firstLineChars="200" w:firstLine="480"/>
      </w:pPr>
      <w:r>
        <w:t>图</w:t>
      </w:r>
      <w:r>
        <w:t xml:space="preserve">6-4 </w:t>
      </w:r>
      <w:r>
        <w:t>网络异常提示截图：建议包含超时错误、</w:t>
      </w:r>
      <w:r>
        <w:t xml:space="preserve">fallback </w:t>
      </w:r>
      <w:r>
        <w:t>后恢复或失败提示。</w:t>
      </w:r>
    </w:p>
    <w:p w14:paraId="583A51A0" w14:textId="77777777" w:rsidR="00920772" w:rsidRDefault="00000000">
      <w:pPr>
        <w:pStyle w:val="21"/>
        <w:rPr>
          <w:rFonts w:hint="eastAsia"/>
        </w:rPr>
      </w:pPr>
      <w:bookmarkStart w:id="78" w:name="_Toc227612645"/>
      <w:r>
        <w:t>6.4 测试结论与改进方向</w:t>
      </w:r>
      <w:bookmarkEnd w:id="78"/>
    </w:p>
    <w:p w14:paraId="505A5E69" w14:textId="77777777" w:rsidR="00920772" w:rsidRDefault="00000000">
      <w:pPr>
        <w:ind w:firstLineChars="200" w:firstLine="480"/>
      </w:pPr>
      <w:r>
        <w:t>测试结论（事实层）：当前</w:t>
      </w:r>
      <w:r>
        <w:t xml:space="preserve"> App </w:t>
      </w:r>
      <w:r>
        <w:t>端核心链路可运行，关键交互具备反馈，异常场景具备基础容错。</w:t>
      </w:r>
    </w:p>
    <w:p w14:paraId="35E4C294" w14:textId="77777777" w:rsidR="00920772" w:rsidRDefault="00000000">
      <w:pPr>
        <w:ind w:firstLineChars="200" w:firstLine="480"/>
      </w:pPr>
      <w:r>
        <w:t>改进方向（解释层）：其一，补充自动化测试覆盖，尤其是</w:t>
      </w:r>
      <w:r>
        <w:t xml:space="preserve"> repository </w:t>
      </w:r>
      <w:r>
        <w:t>与</w:t>
      </w:r>
      <w:r>
        <w:t xml:space="preserve"> store </w:t>
      </w:r>
      <w:r>
        <w:t>层；其二，增加性能量化指标，如首屏时延、接口成功率、交互响应时延；其三，完善埋点与日志链路，提升线上问题追踪效率。</w:t>
      </w:r>
    </w:p>
    <w:p w14:paraId="240978D7" w14:textId="77777777" w:rsidR="00920772" w:rsidRDefault="00000000">
      <w:pPr>
        <w:ind w:firstLineChars="200" w:firstLine="480"/>
      </w:pPr>
      <w:r>
        <w:t>边界说明：由于后端实现未在本文展开，涉及模型准确率、数据库一致性和高并发稳定性的结论需在后续联调阶段补充。</w:t>
      </w:r>
    </w:p>
    <w:p w14:paraId="1A6D981D" w14:textId="77777777" w:rsidR="00920772" w:rsidRDefault="00000000">
      <w:pPr>
        <w:ind w:firstLineChars="200" w:firstLine="480"/>
      </w:pPr>
      <w:r>
        <w:lastRenderedPageBreak/>
        <w:t>本章小结：本章完成了对</w:t>
      </w:r>
      <w:r>
        <w:t xml:space="preserve"> App </w:t>
      </w:r>
      <w:r>
        <w:t>端实现的阶段性验证，证明系统具备上线前进一步打磨的基础，同时明确了质量提升的下一步路径。</w:t>
      </w:r>
    </w:p>
    <w:p w14:paraId="7971595D" w14:textId="77777777" w:rsidR="00920772" w:rsidRDefault="00000000">
      <w:r>
        <w:br w:type="page"/>
      </w:r>
    </w:p>
    <w:p w14:paraId="0C7E33E8" w14:textId="77777777" w:rsidR="00920772" w:rsidRDefault="00000000">
      <w:pPr>
        <w:pStyle w:val="1"/>
        <w:rPr>
          <w:rFonts w:hint="eastAsia"/>
        </w:rPr>
      </w:pPr>
      <w:bookmarkStart w:id="79" w:name="_Toc227612646"/>
      <w:r>
        <w:lastRenderedPageBreak/>
        <w:t>结论与展望</w:t>
      </w:r>
      <w:bookmarkEnd w:id="79"/>
    </w:p>
    <w:p w14:paraId="609A0D24" w14:textId="77777777" w:rsidR="00920772" w:rsidRDefault="00000000">
      <w:pPr>
        <w:ind w:firstLineChars="200" w:firstLine="480"/>
      </w:pPr>
      <w:r>
        <w:t>本文以</w:t>
      </w:r>
      <w:r>
        <w:t xml:space="preserve"> ShakePro App </w:t>
      </w:r>
      <w:r>
        <w:t>端为研究对象，围绕</w:t>
      </w:r>
      <w:r>
        <w:t>“</w:t>
      </w:r>
      <w:r>
        <w:t>问题提出</w:t>
      </w:r>
      <w:r>
        <w:t>—</w:t>
      </w:r>
      <w:r>
        <w:t>需求分析</w:t>
      </w:r>
      <w:r>
        <w:t>—</w:t>
      </w:r>
      <w:r>
        <w:t>架构设计</w:t>
      </w:r>
      <w:r>
        <w:t>—</w:t>
      </w:r>
      <w:r>
        <w:t>实现落地</w:t>
      </w:r>
      <w:r>
        <w:t>—</w:t>
      </w:r>
      <w:r>
        <w:t>测试验证</w:t>
      </w:r>
      <w:r>
        <w:t>”</w:t>
      </w:r>
      <w:r>
        <w:t>完成了较完整的软件工程闭环。研究结果表明，基于</w:t>
      </w:r>
      <w:r>
        <w:t xml:space="preserve"> HarmonyOS NEXT</w:t>
      </w:r>
      <w:r>
        <w:t>、</w:t>
      </w:r>
      <w:r>
        <w:t>ArkTS</w:t>
      </w:r>
      <w:r>
        <w:t>、</w:t>
      </w:r>
      <w:r>
        <w:t xml:space="preserve">ArkUI </w:t>
      </w:r>
      <w:r>
        <w:t>的技术路线能够支撑智能调酒助手这一垂直生活场景应用。</w:t>
      </w:r>
    </w:p>
    <w:p w14:paraId="10F71152" w14:textId="77777777" w:rsidR="00920772" w:rsidRDefault="00000000">
      <w:pPr>
        <w:ind w:firstLineChars="200" w:firstLine="480"/>
      </w:pPr>
      <w:r>
        <w:t>在实现层面，系统完成了认证、导航、</w:t>
      </w:r>
      <w:r>
        <w:t xml:space="preserve">AI </w:t>
      </w:r>
      <w:r>
        <w:t>调酒、配方库、材料站、社区、收藏与个人中心等核心模块，并通过</w:t>
      </w:r>
      <w:r>
        <w:t xml:space="preserve"> HttpClient</w:t>
      </w:r>
      <w:r>
        <w:t>、</w:t>
      </w:r>
      <w:r>
        <w:t>SessionStore</w:t>
      </w:r>
      <w:r>
        <w:t>、</w:t>
      </w:r>
      <w:r>
        <w:t xml:space="preserve">UiTokens </w:t>
      </w:r>
      <w:r>
        <w:t>等公共能力形成统一工程基础。尤其是在网络容错、错误归一化、状态分级管理方面，已具备面向后续迭代的可维护性。</w:t>
      </w:r>
    </w:p>
    <w:p w14:paraId="71603833" w14:textId="77777777" w:rsidR="00920772" w:rsidRDefault="00000000">
      <w:pPr>
        <w:ind w:firstLineChars="200" w:firstLine="480"/>
      </w:pPr>
      <w:r>
        <w:t>本文的主要局限在于研究边界严格限定为</w:t>
      </w:r>
      <w:r>
        <w:t xml:space="preserve"> App </w:t>
      </w:r>
      <w:r>
        <w:t>端：后端服务实现、数据库设计与线上规模化指标尚未展开；自动化测试覆盖率仍有提升空间。对此，本文不做超范围结论。</w:t>
      </w:r>
    </w:p>
    <w:p w14:paraId="1358EC53" w14:textId="77777777" w:rsidR="00920772" w:rsidRDefault="00000000">
      <w:pPr>
        <w:ind w:firstLineChars="200" w:firstLine="480"/>
      </w:pPr>
      <w:r>
        <w:t>后续工作将从四方面推进：第一，完成后端联调并补齐接口契约验证；第二，构建推荐质量评估体系，引入可量化指标；第三，完善自动化测试和可观测性体系；第四，探索跨设备协同与离线能力，提升连续使用体验。</w:t>
      </w:r>
    </w:p>
    <w:p w14:paraId="556EDFED" w14:textId="77777777" w:rsidR="00920772" w:rsidRDefault="00000000">
      <w:r>
        <w:br w:type="page"/>
      </w:r>
    </w:p>
    <w:p w14:paraId="199174A5" w14:textId="77777777" w:rsidR="00920772" w:rsidRDefault="00000000">
      <w:pPr>
        <w:pStyle w:val="1"/>
        <w:rPr>
          <w:rFonts w:hint="eastAsia"/>
        </w:rPr>
      </w:pPr>
      <w:bookmarkStart w:id="80" w:name="_Toc227612647"/>
      <w:r>
        <w:lastRenderedPageBreak/>
        <w:t>参考文献</w:t>
      </w:r>
      <w:bookmarkEnd w:id="80"/>
    </w:p>
    <w:p w14:paraId="7C34A6D8" w14:textId="77777777" w:rsidR="00920772" w:rsidRDefault="00000000">
      <w:r>
        <w:t xml:space="preserve">[1] GB/T 7714—2015. </w:t>
      </w:r>
      <w:r>
        <w:t>信息与文献</w:t>
      </w:r>
      <w:r>
        <w:t xml:space="preserve"> </w:t>
      </w:r>
      <w:r>
        <w:t>参考文献著录规则</w:t>
      </w:r>
      <w:r>
        <w:t xml:space="preserve">[S]. </w:t>
      </w:r>
      <w:r>
        <w:t>北京</w:t>
      </w:r>
      <w:r>
        <w:t xml:space="preserve">: </w:t>
      </w:r>
      <w:r>
        <w:t>中国标准出版社</w:t>
      </w:r>
      <w:r>
        <w:t>, 2015.</w:t>
      </w:r>
    </w:p>
    <w:p w14:paraId="0AF1A28F" w14:textId="77777777" w:rsidR="00920772" w:rsidRDefault="00000000">
      <w:r>
        <w:t>[2] ISO/IEC 25010:2011. Systems and software engineering—Systems and software Quality Requirements and Evaluation (SQuaRE)—System and software quality models[S].</w:t>
      </w:r>
    </w:p>
    <w:p w14:paraId="72F6059D" w14:textId="77777777" w:rsidR="00920772" w:rsidRDefault="00000000">
      <w:r>
        <w:t>[3] Fielding R T. Architectural Styles and the Design of Network-based Software Architectures[D]. Irvine: University of California, 2000.</w:t>
      </w:r>
    </w:p>
    <w:p w14:paraId="634244AE" w14:textId="77777777" w:rsidR="00920772" w:rsidRDefault="00000000">
      <w:r>
        <w:t>[4] Pressman R S, Maxim B R. Software Engineering: A Practitioner's Approach[M]. 9th ed. New York: McGraw-Hill, 2019.</w:t>
      </w:r>
    </w:p>
    <w:p w14:paraId="0051AFBD" w14:textId="77777777" w:rsidR="00920772" w:rsidRDefault="00000000">
      <w:r>
        <w:t>[5] Sommerville I. Software Engineering[M]. 10th ed. Boston: Pearson, 2016.</w:t>
      </w:r>
    </w:p>
    <w:p w14:paraId="58CFA80C" w14:textId="77777777" w:rsidR="00920772" w:rsidRDefault="00000000">
      <w:r>
        <w:t>[6] Gamma E, Helm R, Johnson R, Vlissides J. Design Patterns: Elements of Reusable Object-Oriented Software[M]. Boston: Addison-Wesley, 1994.</w:t>
      </w:r>
    </w:p>
    <w:p w14:paraId="316EABA7" w14:textId="77777777" w:rsidR="00920772" w:rsidRDefault="00000000">
      <w:r>
        <w:t>[7] Martin R C. Clean Architecture: A Craftsman's Guide to Software Structure and Design[M]. Boston: Prentice Hall, 2017.</w:t>
      </w:r>
    </w:p>
    <w:p w14:paraId="7DBBFEFB" w14:textId="77777777" w:rsidR="00920772" w:rsidRDefault="00000000">
      <w:r>
        <w:t>[8] Nielsen J. Usability Engineering[M]. San Francisco: Morgan Kaufmann, 1993.</w:t>
      </w:r>
    </w:p>
    <w:p w14:paraId="3031D0CE" w14:textId="77777777" w:rsidR="00920772" w:rsidRDefault="00000000">
      <w:r>
        <w:t>[9] Norman D A. The Design of Everyday Things[M]. Revised and Expanded Edition. New York: Basic Books, 2013.</w:t>
      </w:r>
    </w:p>
    <w:p w14:paraId="02243ECA" w14:textId="77777777" w:rsidR="00920772" w:rsidRDefault="00000000">
      <w:r>
        <w:t>[10] Shneiderman B, Plaisant C, Cohen M, Jacobs S, Elmqvist N, Diakopoulos N. Designing the User Interface[M]. 6th ed. Boston: Pearson, 2016.</w:t>
      </w:r>
    </w:p>
    <w:p w14:paraId="43897797" w14:textId="77777777" w:rsidR="00920772" w:rsidRDefault="00000000">
      <w:r>
        <w:t>[11] Russell S, Norvig P. Artificial Intelligence: A Modern Approach[M]. 4th ed. Pearson, 2020.</w:t>
      </w:r>
    </w:p>
    <w:p w14:paraId="0BBDBC25" w14:textId="77777777" w:rsidR="00920772" w:rsidRDefault="00000000">
      <w:r>
        <w:t>[12] Kruchten P. The 4+1 View Model of Architecture[J]. IEEE Software, 1995, 12(6): 42-50.</w:t>
      </w:r>
    </w:p>
    <w:p w14:paraId="08E78B38" w14:textId="77777777" w:rsidR="00920772" w:rsidRDefault="00000000">
      <w:r>
        <w:t>[13] Bass L, Clements P, Kazman R. Software Architecture in Practice[M]. 4th ed. Boston: Addison-Wesley, 2021.</w:t>
      </w:r>
    </w:p>
    <w:p w14:paraId="35D4AA87" w14:textId="77777777" w:rsidR="00920772" w:rsidRDefault="00000000">
      <w:r>
        <w:t>[14] Zhang H, Liu X. Human-AI Interaction in Mobile Lifestyle Applications[J]. International Journal of Human-Computer Studies, 2022.</w:t>
      </w:r>
      <w:r>
        <w:t>（待核验）</w:t>
      </w:r>
    </w:p>
    <w:p w14:paraId="3A9EC5F3" w14:textId="77777777" w:rsidR="00920772" w:rsidRDefault="00000000">
      <w:r>
        <w:t>[15] Chen T, Li Y, Wang Z. Context-Aware Recommendation for Consumer Mobile Apps[J]. Journal of Systems and Software, 2021.</w:t>
      </w:r>
      <w:r>
        <w:t>（待核验）</w:t>
      </w:r>
    </w:p>
    <w:p w14:paraId="781CCAFF" w14:textId="77777777" w:rsidR="00920772" w:rsidRDefault="00000000">
      <w:r>
        <w:t xml:space="preserve">[16] </w:t>
      </w:r>
      <w:r>
        <w:t>王某某</w:t>
      </w:r>
      <w:r>
        <w:t xml:space="preserve">, </w:t>
      </w:r>
      <w:r>
        <w:t>李某某</w:t>
      </w:r>
      <w:r>
        <w:t xml:space="preserve">. </w:t>
      </w:r>
      <w:r>
        <w:t>生成式</w:t>
      </w:r>
      <w:r>
        <w:t xml:space="preserve"> AI </w:t>
      </w:r>
      <w:r>
        <w:t>在移动应用个性化推荐中的应用研究</w:t>
      </w:r>
      <w:r>
        <w:t xml:space="preserve">[J]. </w:t>
      </w:r>
      <w:r>
        <w:t>计算机工程与应用</w:t>
      </w:r>
      <w:r>
        <w:t>, 2024.</w:t>
      </w:r>
      <w:r>
        <w:t>（待核验）</w:t>
      </w:r>
    </w:p>
    <w:p w14:paraId="03A4A309" w14:textId="77777777" w:rsidR="00920772" w:rsidRDefault="00000000">
      <w:r>
        <w:t xml:space="preserve">[17] </w:t>
      </w:r>
      <w:r>
        <w:t>赵某某</w:t>
      </w:r>
      <w:r>
        <w:t xml:space="preserve">, </w:t>
      </w:r>
      <w:r>
        <w:t>周某某</w:t>
      </w:r>
      <w:r>
        <w:t xml:space="preserve">. </w:t>
      </w:r>
      <w:r>
        <w:t>面向</w:t>
      </w:r>
      <w:r>
        <w:t xml:space="preserve"> HarmonyOS </w:t>
      </w:r>
      <w:r>
        <w:t>的应用架构设计方法</w:t>
      </w:r>
      <w:r>
        <w:t xml:space="preserve">[J]. </w:t>
      </w:r>
      <w:r>
        <w:t>软件导刊</w:t>
      </w:r>
      <w:r>
        <w:t>, 2024.</w:t>
      </w:r>
      <w:r>
        <w:t>（待核验）</w:t>
      </w:r>
    </w:p>
    <w:p w14:paraId="5E0F3043" w14:textId="77777777" w:rsidR="00920772" w:rsidRDefault="00000000">
      <w:r>
        <w:t xml:space="preserve">[18] </w:t>
      </w:r>
      <w:r>
        <w:t>刘某某</w:t>
      </w:r>
      <w:r>
        <w:t xml:space="preserve">, </w:t>
      </w:r>
      <w:r>
        <w:t>陈某某</w:t>
      </w:r>
      <w:r>
        <w:t xml:space="preserve">. </w:t>
      </w:r>
      <w:r>
        <w:t>移动端状态管理与分层架构实践</w:t>
      </w:r>
      <w:r>
        <w:t xml:space="preserve">[J]. </w:t>
      </w:r>
      <w:r>
        <w:t>计算机技术与发展</w:t>
      </w:r>
      <w:r>
        <w:t>, 2023.</w:t>
      </w:r>
      <w:r>
        <w:t>（待核验）</w:t>
      </w:r>
    </w:p>
    <w:p w14:paraId="07BB69B0" w14:textId="77777777" w:rsidR="00920772" w:rsidRDefault="00000000">
      <w:r>
        <w:br w:type="page"/>
      </w:r>
    </w:p>
    <w:p w14:paraId="3BD23544" w14:textId="77777777" w:rsidR="00920772" w:rsidRDefault="00000000">
      <w:pPr>
        <w:pStyle w:val="1"/>
        <w:rPr>
          <w:rFonts w:hint="eastAsia"/>
        </w:rPr>
      </w:pPr>
      <w:bookmarkStart w:id="81" w:name="_Toc227612648"/>
      <w:r>
        <w:lastRenderedPageBreak/>
        <w:t>致 谢</w:t>
      </w:r>
      <w:bookmarkEnd w:id="81"/>
    </w:p>
    <w:p w14:paraId="0A52519D" w14:textId="77777777" w:rsidR="00920772" w:rsidRDefault="00000000">
      <w:pPr>
        <w:ind w:firstLineChars="200" w:firstLine="480"/>
      </w:pPr>
      <w:r>
        <w:t>在毕业设计与论文撰写过程中，首先感谢指导教师在选题定位、系统设计、代码实现和论文修改方面给予的耐心指导。老师在需求边界把控、工程可行性分析与学术表达规范上的建议，使本文能够从</w:t>
      </w:r>
      <w:r>
        <w:t>“</w:t>
      </w:r>
      <w:r>
        <w:t>功能堆砌</w:t>
      </w:r>
      <w:r>
        <w:t>”</w:t>
      </w:r>
      <w:r>
        <w:t>转向</w:t>
      </w:r>
      <w:r>
        <w:t>“</w:t>
      </w:r>
      <w:r>
        <w:t>结构化论证</w:t>
      </w:r>
      <w:r>
        <w:t>”</w:t>
      </w:r>
      <w:r>
        <w:t>。</w:t>
      </w:r>
    </w:p>
    <w:p w14:paraId="1311BAB2" w14:textId="77777777" w:rsidR="00920772" w:rsidRDefault="00000000">
      <w:pPr>
        <w:ind w:firstLineChars="200" w:firstLine="480"/>
      </w:pPr>
      <w:r>
        <w:t>感谢项目实践过程中给予帮助的同学与朋友。大家在功能联调、场景测试、文档校对与问题复现中提供了大量支持，使</w:t>
      </w:r>
      <w:r>
        <w:t xml:space="preserve"> App </w:t>
      </w:r>
      <w:r>
        <w:t>端多模块协作能够顺利推进。</w:t>
      </w:r>
    </w:p>
    <w:p w14:paraId="2A33FD28" w14:textId="77777777" w:rsidR="00920772" w:rsidRDefault="00000000">
      <w:pPr>
        <w:ind w:firstLineChars="200" w:firstLine="480"/>
      </w:pPr>
      <w:r>
        <w:t>感谢学校与学院提供的学习与实践环境。通过本次课题，作者更加理解了软件工程中</w:t>
      </w:r>
      <w:r>
        <w:t>“</w:t>
      </w:r>
      <w:r>
        <w:t>设计先行、实现落地、测试闭环、持续迭代</w:t>
      </w:r>
      <w:r>
        <w:t>”</w:t>
      </w:r>
      <w:r>
        <w:t>的方法价值。由于能力与时间所限，论文仍有不足，后续将继续完善后端协同与质量评估工作。</w:t>
      </w:r>
    </w:p>
    <w:sectPr w:rsidR="00920772">
      <w:pgSz w:w="11906" w:h="16838"/>
      <w:pgMar w:top="2268" w:right="1418" w:bottom="1418" w:left="1418" w:header="851" w:footer="851" w:gutter="0"/>
      <w:cols w:space="720"/>
      <w:docGrid w:type="lines" w:linePitch="31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AC53B4" w14:textId="77777777" w:rsidR="0003578A" w:rsidRDefault="0003578A">
      <w:pPr>
        <w:spacing w:line="240" w:lineRule="auto"/>
      </w:pPr>
      <w:r>
        <w:separator/>
      </w:r>
    </w:p>
  </w:endnote>
  <w:endnote w:type="continuationSeparator" w:id="0">
    <w:p w14:paraId="4ECAE7CC" w14:textId="77777777" w:rsidR="0003578A" w:rsidRDefault="0003578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仿宋_GB2312">
    <w:altName w:val="仿宋"/>
    <w:charset w:val="86"/>
    <w:family w:val="modern"/>
    <w:pitch w:val="default"/>
    <w:sig w:usb0="00000000" w:usb1="0000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A2A17E" w14:textId="77777777" w:rsidR="0003578A" w:rsidRDefault="0003578A">
      <w:pPr>
        <w:spacing w:line="240" w:lineRule="auto"/>
      </w:pPr>
      <w:r>
        <w:separator/>
      </w:r>
    </w:p>
  </w:footnote>
  <w:footnote w:type="continuationSeparator" w:id="0">
    <w:p w14:paraId="547C61E8" w14:textId="77777777" w:rsidR="0003578A" w:rsidRDefault="0003578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8D6C302"/>
    <w:multiLevelType w:val="singleLevel"/>
    <w:tmpl w:val="A8D6C302"/>
    <w:lvl w:ilvl="0">
      <w:start w:val="1"/>
      <w:numFmt w:val="decimal"/>
      <w:suff w:val="space"/>
      <w:lvlText w:val="（%1）"/>
      <w:lvlJc w:val="left"/>
      <w:rPr>
        <w:rFonts w:cs="Times New Roman"/>
      </w:rPr>
    </w:lvl>
  </w:abstractNum>
  <w:abstractNum w:abstractNumId="1" w15:restartNumberingAfterBreak="0">
    <w:nsid w:val="E22ADC38"/>
    <w:multiLevelType w:val="singleLevel"/>
    <w:tmpl w:val="E22ADC38"/>
    <w:lvl w:ilvl="0">
      <w:start w:val="1"/>
      <w:numFmt w:val="decimal"/>
      <w:lvlText w:val="(%1)"/>
      <w:lvlJc w:val="left"/>
      <w:pPr>
        <w:ind w:left="425" w:hanging="425"/>
      </w:pPr>
      <w:rPr>
        <w:rFonts w:cs="Times New Roman" w:hint="default"/>
      </w:rPr>
    </w:lvl>
  </w:abstractNum>
  <w:abstractNum w:abstractNumId="2" w15:restartNumberingAfterBreak="0">
    <w:nsid w:val="EC050EA9"/>
    <w:multiLevelType w:val="singleLevel"/>
    <w:tmpl w:val="EC050EA9"/>
    <w:lvl w:ilvl="0">
      <w:start w:val="1"/>
      <w:numFmt w:val="decimal"/>
      <w:lvlText w:val="(%1)"/>
      <w:lvlJc w:val="left"/>
      <w:pPr>
        <w:ind w:left="425" w:hanging="425"/>
      </w:pPr>
      <w:rPr>
        <w:rFonts w:cs="Times New Roman" w:hint="default"/>
      </w:rPr>
    </w:lvl>
  </w:abstractNum>
  <w:abstractNum w:abstractNumId="3" w15:restartNumberingAfterBreak="0">
    <w:nsid w:val="F0153DBF"/>
    <w:multiLevelType w:val="singleLevel"/>
    <w:tmpl w:val="F0153DBF"/>
    <w:lvl w:ilvl="0">
      <w:start w:val="1"/>
      <w:numFmt w:val="decimal"/>
      <w:lvlText w:val="(%1)"/>
      <w:lvlJc w:val="left"/>
      <w:pPr>
        <w:ind w:left="425" w:hanging="425"/>
      </w:pPr>
      <w:rPr>
        <w:rFonts w:cs="Times New Roman" w:hint="default"/>
      </w:rPr>
    </w:lvl>
  </w:abstractNum>
  <w:abstractNum w:abstractNumId="4" w15:restartNumberingAfterBreak="0">
    <w:nsid w:val="FFFFFF7C"/>
    <w:multiLevelType w:val="singleLevel"/>
    <w:tmpl w:val="FFFFFF7C"/>
    <w:lvl w:ilvl="0">
      <w:start w:val="1"/>
      <w:numFmt w:val="decimal"/>
      <w:pStyle w:val="5"/>
      <w:lvlText w:val="%1."/>
      <w:lvlJc w:val="left"/>
      <w:pPr>
        <w:tabs>
          <w:tab w:val="num" w:pos="2040"/>
        </w:tabs>
        <w:ind w:left="2040" w:hanging="360"/>
      </w:pPr>
    </w:lvl>
  </w:abstractNum>
  <w:abstractNum w:abstractNumId="5" w15:restartNumberingAfterBreak="0">
    <w:nsid w:val="FFFFFF7D"/>
    <w:multiLevelType w:val="singleLevel"/>
    <w:tmpl w:val="FFFFFF7D"/>
    <w:lvl w:ilvl="0">
      <w:start w:val="1"/>
      <w:numFmt w:val="decimal"/>
      <w:pStyle w:val="4"/>
      <w:lvlText w:val="%1."/>
      <w:lvlJc w:val="left"/>
      <w:pPr>
        <w:tabs>
          <w:tab w:val="num" w:pos="1620"/>
        </w:tabs>
        <w:ind w:left="1620" w:hanging="360"/>
      </w:pPr>
    </w:lvl>
  </w:abstractNum>
  <w:abstractNum w:abstractNumId="6" w15:restartNumberingAfterBreak="0">
    <w:nsid w:val="FFFFFF7E"/>
    <w:multiLevelType w:val="singleLevel"/>
    <w:tmpl w:val="FFFFFF7E"/>
    <w:lvl w:ilvl="0">
      <w:start w:val="1"/>
      <w:numFmt w:val="decimal"/>
      <w:pStyle w:val="3"/>
      <w:lvlText w:val="%1."/>
      <w:lvlJc w:val="left"/>
      <w:pPr>
        <w:tabs>
          <w:tab w:val="num" w:pos="1200"/>
        </w:tabs>
        <w:ind w:left="1200" w:hanging="360"/>
      </w:pPr>
    </w:lvl>
  </w:abstractNum>
  <w:abstractNum w:abstractNumId="7" w15:restartNumberingAfterBreak="0">
    <w:nsid w:val="FFFFFF7F"/>
    <w:multiLevelType w:val="singleLevel"/>
    <w:tmpl w:val="FFFFFF7F"/>
    <w:lvl w:ilvl="0">
      <w:start w:val="1"/>
      <w:numFmt w:val="decimal"/>
      <w:pStyle w:val="2"/>
      <w:lvlText w:val="%1."/>
      <w:lvlJc w:val="left"/>
      <w:pPr>
        <w:tabs>
          <w:tab w:val="num" w:pos="780"/>
        </w:tabs>
        <w:ind w:left="780" w:hanging="360"/>
      </w:pPr>
    </w:lvl>
  </w:abstractNum>
  <w:abstractNum w:abstractNumId="8" w15:restartNumberingAfterBreak="0">
    <w:nsid w:val="FFFFFF80"/>
    <w:multiLevelType w:val="singleLevel"/>
    <w:tmpl w:val="FFFFFF80"/>
    <w:lvl w:ilvl="0">
      <w:start w:val="1"/>
      <w:numFmt w:val="bullet"/>
      <w:pStyle w:val="50"/>
      <w:lvlText w:val=""/>
      <w:lvlJc w:val="left"/>
      <w:pPr>
        <w:tabs>
          <w:tab w:val="num" w:pos="2040"/>
        </w:tabs>
        <w:ind w:left="2040" w:hanging="360"/>
      </w:pPr>
      <w:rPr>
        <w:rFonts w:ascii="Wingdings" w:hAnsi="Wingdings" w:hint="default"/>
      </w:rPr>
    </w:lvl>
  </w:abstractNum>
  <w:abstractNum w:abstractNumId="9" w15:restartNumberingAfterBreak="0">
    <w:nsid w:val="FFFFFF81"/>
    <w:multiLevelType w:val="singleLevel"/>
    <w:tmpl w:val="FFFFFF81"/>
    <w:lvl w:ilvl="0">
      <w:start w:val="1"/>
      <w:numFmt w:val="bullet"/>
      <w:pStyle w:val="40"/>
      <w:lvlText w:val=""/>
      <w:lvlJc w:val="left"/>
      <w:pPr>
        <w:tabs>
          <w:tab w:val="num" w:pos="1620"/>
        </w:tabs>
        <w:ind w:left="1620" w:hanging="360"/>
      </w:pPr>
      <w:rPr>
        <w:rFonts w:ascii="Wingdings" w:hAnsi="Wingdings" w:hint="default"/>
      </w:rPr>
    </w:lvl>
  </w:abstractNum>
  <w:abstractNum w:abstractNumId="10" w15:restartNumberingAfterBreak="0">
    <w:nsid w:val="FFFFFF82"/>
    <w:multiLevelType w:val="singleLevel"/>
    <w:tmpl w:val="FFFFFF82"/>
    <w:lvl w:ilvl="0">
      <w:start w:val="1"/>
      <w:numFmt w:val="bullet"/>
      <w:pStyle w:val="30"/>
      <w:lvlText w:val=""/>
      <w:lvlJc w:val="left"/>
      <w:pPr>
        <w:tabs>
          <w:tab w:val="num" w:pos="1200"/>
        </w:tabs>
        <w:ind w:left="1200" w:hanging="360"/>
      </w:pPr>
      <w:rPr>
        <w:rFonts w:ascii="Wingdings" w:hAnsi="Wingdings" w:hint="default"/>
      </w:rPr>
    </w:lvl>
  </w:abstractNum>
  <w:abstractNum w:abstractNumId="11" w15:restartNumberingAfterBreak="0">
    <w:nsid w:val="FFFFFF83"/>
    <w:multiLevelType w:val="singleLevel"/>
    <w:tmpl w:val="FFFFFF83"/>
    <w:lvl w:ilvl="0">
      <w:start w:val="1"/>
      <w:numFmt w:val="bullet"/>
      <w:pStyle w:val="20"/>
      <w:lvlText w:val=""/>
      <w:lvlJc w:val="left"/>
      <w:pPr>
        <w:tabs>
          <w:tab w:val="num" w:pos="780"/>
        </w:tabs>
        <w:ind w:left="780" w:hanging="360"/>
      </w:pPr>
      <w:rPr>
        <w:rFonts w:ascii="Wingdings" w:hAnsi="Wingdings" w:hint="default"/>
      </w:rPr>
    </w:lvl>
  </w:abstractNum>
  <w:abstractNum w:abstractNumId="12" w15:restartNumberingAfterBreak="0">
    <w:nsid w:val="FFFFFF88"/>
    <w:multiLevelType w:val="singleLevel"/>
    <w:tmpl w:val="FFFFFF88"/>
    <w:lvl w:ilvl="0">
      <w:start w:val="1"/>
      <w:numFmt w:val="decimal"/>
      <w:pStyle w:val="a"/>
      <w:lvlText w:val="%1."/>
      <w:lvlJc w:val="left"/>
      <w:pPr>
        <w:tabs>
          <w:tab w:val="num" w:pos="360"/>
        </w:tabs>
        <w:ind w:left="360" w:hanging="360"/>
      </w:pPr>
    </w:lvl>
  </w:abstractNum>
  <w:abstractNum w:abstractNumId="13" w15:restartNumberingAfterBreak="0">
    <w:nsid w:val="FFFFFF89"/>
    <w:multiLevelType w:val="singleLevel"/>
    <w:tmpl w:val="FFFFFF89"/>
    <w:lvl w:ilvl="0">
      <w:start w:val="1"/>
      <w:numFmt w:val="bullet"/>
      <w:pStyle w:val="a0"/>
      <w:lvlText w:val=""/>
      <w:lvlJc w:val="left"/>
      <w:pPr>
        <w:tabs>
          <w:tab w:val="num" w:pos="360"/>
        </w:tabs>
        <w:ind w:left="360" w:hanging="360"/>
      </w:pPr>
      <w:rPr>
        <w:rFonts w:ascii="Wingdings" w:hAnsi="Wingdings" w:hint="default"/>
      </w:rPr>
    </w:lvl>
  </w:abstractNum>
  <w:abstractNum w:abstractNumId="14" w15:restartNumberingAfterBreak="0">
    <w:nsid w:val="1FC51326"/>
    <w:multiLevelType w:val="multilevel"/>
    <w:tmpl w:val="1FC51326"/>
    <w:lvl w:ilvl="0">
      <w:start w:val="5"/>
      <w:numFmt w:val="decimal"/>
      <w:lvlText w:val="(%1)"/>
      <w:lvlJc w:val="left"/>
      <w:pPr>
        <w:ind w:left="900" w:hanging="420"/>
      </w:pPr>
      <w:rPr>
        <w:rFonts w:cs="Times New Roman" w:hint="default"/>
      </w:rPr>
    </w:lvl>
    <w:lvl w:ilvl="1">
      <w:start w:val="1"/>
      <w:numFmt w:val="lowerLetter"/>
      <w:lvlText w:val="%2)"/>
      <w:lvlJc w:val="left"/>
      <w:pPr>
        <w:ind w:left="840" w:hanging="420"/>
      </w:pPr>
      <w:rPr>
        <w:rFonts w:cs="Times New Roman"/>
      </w:rPr>
    </w:lvl>
    <w:lvl w:ilvl="2">
      <w:start w:val="1"/>
      <w:numFmt w:val="lowerRoman"/>
      <w:lvlText w:val="%3."/>
      <w:lvlJc w:val="right"/>
      <w:pPr>
        <w:ind w:left="1260" w:hanging="420"/>
      </w:pPr>
      <w:rPr>
        <w:rFonts w:cs="Times New Roman"/>
      </w:rPr>
    </w:lvl>
    <w:lvl w:ilvl="3">
      <w:start w:val="1"/>
      <w:numFmt w:val="decimal"/>
      <w:lvlText w:val="%4."/>
      <w:lvlJc w:val="left"/>
      <w:pPr>
        <w:ind w:left="1680" w:hanging="420"/>
      </w:pPr>
      <w:rPr>
        <w:rFonts w:cs="Times New Roman"/>
      </w:rPr>
    </w:lvl>
    <w:lvl w:ilvl="4">
      <w:start w:val="1"/>
      <w:numFmt w:val="lowerLetter"/>
      <w:lvlText w:val="%5)"/>
      <w:lvlJc w:val="left"/>
      <w:pPr>
        <w:ind w:left="2100" w:hanging="420"/>
      </w:pPr>
      <w:rPr>
        <w:rFonts w:cs="Times New Roman"/>
      </w:rPr>
    </w:lvl>
    <w:lvl w:ilvl="5">
      <w:start w:val="1"/>
      <w:numFmt w:val="lowerRoman"/>
      <w:lvlText w:val="%6."/>
      <w:lvlJc w:val="right"/>
      <w:pPr>
        <w:ind w:left="2520" w:hanging="420"/>
      </w:pPr>
      <w:rPr>
        <w:rFonts w:cs="Times New Roman"/>
      </w:rPr>
    </w:lvl>
    <w:lvl w:ilvl="6">
      <w:start w:val="1"/>
      <w:numFmt w:val="decimal"/>
      <w:lvlText w:val="%7."/>
      <w:lvlJc w:val="left"/>
      <w:pPr>
        <w:ind w:left="2940" w:hanging="420"/>
      </w:pPr>
      <w:rPr>
        <w:rFonts w:cs="Times New Roman"/>
      </w:rPr>
    </w:lvl>
    <w:lvl w:ilvl="7">
      <w:start w:val="1"/>
      <w:numFmt w:val="lowerLetter"/>
      <w:lvlText w:val="%8)"/>
      <w:lvlJc w:val="left"/>
      <w:pPr>
        <w:ind w:left="3360" w:hanging="420"/>
      </w:pPr>
      <w:rPr>
        <w:rFonts w:cs="Times New Roman"/>
      </w:rPr>
    </w:lvl>
    <w:lvl w:ilvl="8">
      <w:start w:val="1"/>
      <w:numFmt w:val="lowerRoman"/>
      <w:lvlText w:val="%9."/>
      <w:lvlJc w:val="right"/>
      <w:pPr>
        <w:ind w:left="3780" w:hanging="420"/>
      </w:pPr>
      <w:rPr>
        <w:rFonts w:cs="Times New Roman"/>
      </w:rPr>
    </w:lvl>
  </w:abstractNum>
  <w:abstractNum w:abstractNumId="15" w15:restartNumberingAfterBreak="0">
    <w:nsid w:val="25340B82"/>
    <w:multiLevelType w:val="singleLevel"/>
    <w:tmpl w:val="25340B82"/>
    <w:lvl w:ilvl="0">
      <w:start w:val="1"/>
      <w:numFmt w:val="decimal"/>
      <w:lvlText w:val="(%1)"/>
      <w:lvlJc w:val="left"/>
      <w:pPr>
        <w:ind w:left="425" w:hanging="425"/>
      </w:pPr>
      <w:rPr>
        <w:rFonts w:cs="Times New Roman" w:hint="default"/>
      </w:rPr>
    </w:lvl>
  </w:abstractNum>
  <w:abstractNum w:abstractNumId="16" w15:restartNumberingAfterBreak="0">
    <w:nsid w:val="4D1D2E80"/>
    <w:multiLevelType w:val="singleLevel"/>
    <w:tmpl w:val="4D1D2E80"/>
    <w:lvl w:ilvl="0">
      <w:start w:val="1"/>
      <w:numFmt w:val="decimal"/>
      <w:lvlText w:val="(%1)"/>
      <w:lvlJc w:val="left"/>
      <w:pPr>
        <w:tabs>
          <w:tab w:val="num" w:pos="397"/>
        </w:tabs>
        <w:ind w:left="420" w:hanging="420"/>
      </w:pPr>
      <w:rPr>
        <w:rFonts w:cs="Times New Roman" w:hint="default"/>
      </w:rPr>
    </w:lvl>
  </w:abstractNum>
  <w:abstractNum w:abstractNumId="17" w15:restartNumberingAfterBreak="0">
    <w:nsid w:val="5040B42E"/>
    <w:multiLevelType w:val="singleLevel"/>
    <w:tmpl w:val="5040B42E"/>
    <w:lvl w:ilvl="0">
      <w:start w:val="1"/>
      <w:numFmt w:val="decimal"/>
      <w:lvlText w:val="(%1)"/>
      <w:lvlJc w:val="left"/>
      <w:pPr>
        <w:ind w:left="425" w:hanging="425"/>
      </w:pPr>
      <w:rPr>
        <w:rFonts w:cs="Times New Roman" w:hint="default"/>
      </w:rPr>
    </w:lvl>
  </w:abstractNum>
  <w:num w:numId="1" w16cid:durableId="1021972812">
    <w:abstractNumId w:val="7"/>
  </w:num>
  <w:num w:numId="2" w16cid:durableId="1424496427">
    <w:abstractNumId w:val="9"/>
  </w:num>
  <w:num w:numId="3" w16cid:durableId="1978140479">
    <w:abstractNumId w:val="12"/>
  </w:num>
  <w:num w:numId="4" w16cid:durableId="1002665555">
    <w:abstractNumId w:val="13"/>
  </w:num>
  <w:num w:numId="5" w16cid:durableId="641347501">
    <w:abstractNumId w:val="10"/>
  </w:num>
  <w:num w:numId="6" w16cid:durableId="1187792175">
    <w:abstractNumId w:val="6"/>
  </w:num>
  <w:num w:numId="7" w16cid:durableId="1640265715">
    <w:abstractNumId w:val="11"/>
  </w:num>
  <w:num w:numId="8" w16cid:durableId="2116711691">
    <w:abstractNumId w:val="8"/>
  </w:num>
  <w:num w:numId="9" w16cid:durableId="2047679395">
    <w:abstractNumId w:val="5"/>
  </w:num>
  <w:num w:numId="10" w16cid:durableId="1673146839">
    <w:abstractNumId w:val="4"/>
  </w:num>
  <w:num w:numId="11" w16cid:durableId="1053381408">
    <w:abstractNumId w:val="15"/>
  </w:num>
  <w:num w:numId="12" w16cid:durableId="857696705">
    <w:abstractNumId w:val="2"/>
  </w:num>
  <w:num w:numId="13" w16cid:durableId="1495225148">
    <w:abstractNumId w:val="1"/>
  </w:num>
  <w:num w:numId="14" w16cid:durableId="2098744547">
    <w:abstractNumId w:val="16"/>
  </w:num>
  <w:num w:numId="15" w16cid:durableId="2007129857">
    <w:abstractNumId w:val="14"/>
  </w:num>
  <w:num w:numId="16" w16cid:durableId="1836919998">
    <w:abstractNumId w:val="17"/>
  </w:num>
  <w:num w:numId="17" w16cid:durableId="922838412">
    <w:abstractNumId w:val="3"/>
  </w:num>
  <w:num w:numId="18" w16cid:durableId="18285918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420"/>
  <w:drawingGridHorizontalSpacing w:val="120"/>
  <w:drawingGridVerticalSpacing w:val="163"/>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TE3ZWRhY2ZiMTIzMzc1YjE0MTIwYzY1NzQwZmVjY2EifQ=="/>
  </w:docVars>
  <w:rsids>
    <w:rsidRoot w:val="6D9400DF"/>
    <w:rsid w:val="0003578A"/>
    <w:rsid w:val="0003598A"/>
    <w:rsid w:val="00036B00"/>
    <w:rsid w:val="0003727A"/>
    <w:rsid w:val="000567E1"/>
    <w:rsid w:val="00064DC6"/>
    <w:rsid w:val="000808E7"/>
    <w:rsid w:val="000956B1"/>
    <w:rsid w:val="00095EC3"/>
    <w:rsid w:val="000A049C"/>
    <w:rsid w:val="000A27F8"/>
    <w:rsid w:val="000A67DE"/>
    <w:rsid w:val="000B60A6"/>
    <w:rsid w:val="000C3275"/>
    <w:rsid w:val="000C3A66"/>
    <w:rsid w:val="000C5D6F"/>
    <w:rsid w:val="000D3434"/>
    <w:rsid w:val="000D3697"/>
    <w:rsid w:val="000D3B7B"/>
    <w:rsid w:val="000E1CF5"/>
    <w:rsid w:val="000F0B96"/>
    <w:rsid w:val="00120512"/>
    <w:rsid w:val="00120DEA"/>
    <w:rsid w:val="00124A41"/>
    <w:rsid w:val="00124AD4"/>
    <w:rsid w:val="00127735"/>
    <w:rsid w:val="00165070"/>
    <w:rsid w:val="001719D3"/>
    <w:rsid w:val="001940C0"/>
    <w:rsid w:val="0019486B"/>
    <w:rsid w:val="001A2547"/>
    <w:rsid w:val="001A7039"/>
    <w:rsid w:val="001B7233"/>
    <w:rsid w:val="001C1245"/>
    <w:rsid w:val="001F4CAF"/>
    <w:rsid w:val="001F5ACF"/>
    <w:rsid w:val="002018F9"/>
    <w:rsid w:val="00204B4D"/>
    <w:rsid w:val="00212299"/>
    <w:rsid w:val="002157B1"/>
    <w:rsid w:val="00217281"/>
    <w:rsid w:val="00232067"/>
    <w:rsid w:val="002426D4"/>
    <w:rsid w:val="002507DE"/>
    <w:rsid w:val="00261185"/>
    <w:rsid w:val="00262056"/>
    <w:rsid w:val="002637E6"/>
    <w:rsid w:val="002667BE"/>
    <w:rsid w:val="0027020C"/>
    <w:rsid w:val="00293042"/>
    <w:rsid w:val="00295024"/>
    <w:rsid w:val="00295E7D"/>
    <w:rsid w:val="002A2421"/>
    <w:rsid w:val="002A2D11"/>
    <w:rsid w:val="002A491D"/>
    <w:rsid w:val="002B2790"/>
    <w:rsid w:val="002C3B83"/>
    <w:rsid w:val="002D493D"/>
    <w:rsid w:val="002E3B51"/>
    <w:rsid w:val="002E5052"/>
    <w:rsid w:val="002F0CFB"/>
    <w:rsid w:val="002F682E"/>
    <w:rsid w:val="00317146"/>
    <w:rsid w:val="0032612F"/>
    <w:rsid w:val="00342F04"/>
    <w:rsid w:val="00343E03"/>
    <w:rsid w:val="00352A07"/>
    <w:rsid w:val="00381BE7"/>
    <w:rsid w:val="003855D2"/>
    <w:rsid w:val="00385843"/>
    <w:rsid w:val="00393354"/>
    <w:rsid w:val="003A04EE"/>
    <w:rsid w:val="003A1977"/>
    <w:rsid w:val="003B3DBF"/>
    <w:rsid w:val="003B5038"/>
    <w:rsid w:val="003B64B2"/>
    <w:rsid w:val="003B6B72"/>
    <w:rsid w:val="003C413B"/>
    <w:rsid w:val="003D03DB"/>
    <w:rsid w:val="003E792F"/>
    <w:rsid w:val="003F40BE"/>
    <w:rsid w:val="00402290"/>
    <w:rsid w:val="004030A0"/>
    <w:rsid w:val="00436F98"/>
    <w:rsid w:val="004478D2"/>
    <w:rsid w:val="004655C3"/>
    <w:rsid w:val="0046695C"/>
    <w:rsid w:val="004727CD"/>
    <w:rsid w:val="00491D13"/>
    <w:rsid w:val="00492CA4"/>
    <w:rsid w:val="004A225A"/>
    <w:rsid w:val="004A41E7"/>
    <w:rsid w:val="004A71F3"/>
    <w:rsid w:val="004B2666"/>
    <w:rsid w:val="004C167D"/>
    <w:rsid w:val="004D7C6D"/>
    <w:rsid w:val="004E591A"/>
    <w:rsid w:val="004E6AAC"/>
    <w:rsid w:val="004E73D6"/>
    <w:rsid w:val="004F4700"/>
    <w:rsid w:val="004F616D"/>
    <w:rsid w:val="00502882"/>
    <w:rsid w:val="005060CE"/>
    <w:rsid w:val="005115C1"/>
    <w:rsid w:val="00513839"/>
    <w:rsid w:val="00555A4B"/>
    <w:rsid w:val="00555E3C"/>
    <w:rsid w:val="0056107E"/>
    <w:rsid w:val="00561EE3"/>
    <w:rsid w:val="005718F5"/>
    <w:rsid w:val="005854F6"/>
    <w:rsid w:val="00592FF7"/>
    <w:rsid w:val="00594522"/>
    <w:rsid w:val="005A7B0D"/>
    <w:rsid w:val="005C051B"/>
    <w:rsid w:val="005C28B9"/>
    <w:rsid w:val="005D1805"/>
    <w:rsid w:val="005D5BB8"/>
    <w:rsid w:val="005E4EB7"/>
    <w:rsid w:val="005E7748"/>
    <w:rsid w:val="006100E2"/>
    <w:rsid w:val="00610610"/>
    <w:rsid w:val="006258EE"/>
    <w:rsid w:val="00627A7F"/>
    <w:rsid w:val="0063135D"/>
    <w:rsid w:val="006321D2"/>
    <w:rsid w:val="006353A5"/>
    <w:rsid w:val="00640B97"/>
    <w:rsid w:val="00647B81"/>
    <w:rsid w:val="00675E2C"/>
    <w:rsid w:val="006836AA"/>
    <w:rsid w:val="006938B7"/>
    <w:rsid w:val="006C1793"/>
    <w:rsid w:val="006E612C"/>
    <w:rsid w:val="006F7856"/>
    <w:rsid w:val="0071033D"/>
    <w:rsid w:val="00710513"/>
    <w:rsid w:val="007220C4"/>
    <w:rsid w:val="007225D9"/>
    <w:rsid w:val="0072344A"/>
    <w:rsid w:val="00737E5C"/>
    <w:rsid w:val="00761D51"/>
    <w:rsid w:val="00770226"/>
    <w:rsid w:val="007806CC"/>
    <w:rsid w:val="00787561"/>
    <w:rsid w:val="007A396C"/>
    <w:rsid w:val="007A593C"/>
    <w:rsid w:val="007B1DC7"/>
    <w:rsid w:val="007C046A"/>
    <w:rsid w:val="007D22B9"/>
    <w:rsid w:val="007D2E22"/>
    <w:rsid w:val="007E7054"/>
    <w:rsid w:val="007E7608"/>
    <w:rsid w:val="007F6024"/>
    <w:rsid w:val="007F7458"/>
    <w:rsid w:val="00803269"/>
    <w:rsid w:val="0081431E"/>
    <w:rsid w:val="00815050"/>
    <w:rsid w:val="00815DF3"/>
    <w:rsid w:val="00833D6E"/>
    <w:rsid w:val="00850EA1"/>
    <w:rsid w:val="00861942"/>
    <w:rsid w:val="008732B2"/>
    <w:rsid w:val="008816FE"/>
    <w:rsid w:val="0088717D"/>
    <w:rsid w:val="008A01E9"/>
    <w:rsid w:val="008A1795"/>
    <w:rsid w:val="008A4541"/>
    <w:rsid w:val="008B04D9"/>
    <w:rsid w:val="008C424C"/>
    <w:rsid w:val="008D18DC"/>
    <w:rsid w:val="008D25E6"/>
    <w:rsid w:val="008D7E49"/>
    <w:rsid w:val="008E0695"/>
    <w:rsid w:val="008E613E"/>
    <w:rsid w:val="00915BA0"/>
    <w:rsid w:val="00920772"/>
    <w:rsid w:val="009619B3"/>
    <w:rsid w:val="00985A33"/>
    <w:rsid w:val="00991689"/>
    <w:rsid w:val="009A168C"/>
    <w:rsid w:val="009A275D"/>
    <w:rsid w:val="009A7CD6"/>
    <w:rsid w:val="009B067A"/>
    <w:rsid w:val="009B5547"/>
    <w:rsid w:val="009D24FA"/>
    <w:rsid w:val="009D3A64"/>
    <w:rsid w:val="009E434E"/>
    <w:rsid w:val="009F04D7"/>
    <w:rsid w:val="00A07B5F"/>
    <w:rsid w:val="00A36792"/>
    <w:rsid w:val="00A50AC4"/>
    <w:rsid w:val="00A51D44"/>
    <w:rsid w:val="00A716B1"/>
    <w:rsid w:val="00A85534"/>
    <w:rsid w:val="00A95B09"/>
    <w:rsid w:val="00AB045F"/>
    <w:rsid w:val="00AB508C"/>
    <w:rsid w:val="00AB63A5"/>
    <w:rsid w:val="00AC4BC3"/>
    <w:rsid w:val="00AF58F7"/>
    <w:rsid w:val="00B124D6"/>
    <w:rsid w:val="00B218A1"/>
    <w:rsid w:val="00B21BA1"/>
    <w:rsid w:val="00B34145"/>
    <w:rsid w:val="00B347C8"/>
    <w:rsid w:val="00B41366"/>
    <w:rsid w:val="00B41AF0"/>
    <w:rsid w:val="00B46819"/>
    <w:rsid w:val="00B616E3"/>
    <w:rsid w:val="00B7231F"/>
    <w:rsid w:val="00B82190"/>
    <w:rsid w:val="00B966B4"/>
    <w:rsid w:val="00BA018F"/>
    <w:rsid w:val="00BA0E0B"/>
    <w:rsid w:val="00BA2171"/>
    <w:rsid w:val="00BA28E9"/>
    <w:rsid w:val="00BA3BF3"/>
    <w:rsid w:val="00BA4B81"/>
    <w:rsid w:val="00BF7C0B"/>
    <w:rsid w:val="00C0348B"/>
    <w:rsid w:val="00C06237"/>
    <w:rsid w:val="00C11602"/>
    <w:rsid w:val="00C4066E"/>
    <w:rsid w:val="00C424FF"/>
    <w:rsid w:val="00C4683C"/>
    <w:rsid w:val="00C50FEF"/>
    <w:rsid w:val="00C81606"/>
    <w:rsid w:val="00C84635"/>
    <w:rsid w:val="00CA7E55"/>
    <w:rsid w:val="00CB6D43"/>
    <w:rsid w:val="00CC235C"/>
    <w:rsid w:val="00CE109E"/>
    <w:rsid w:val="00CE4E41"/>
    <w:rsid w:val="00CF6118"/>
    <w:rsid w:val="00D0085F"/>
    <w:rsid w:val="00D01707"/>
    <w:rsid w:val="00D02359"/>
    <w:rsid w:val="00D06D6D"/>
    <w:rsid w:val="00D106AE"/>
    <w:rsid w:val="00D3118D"/>
    <w:rsid w:val="00D42C9D"/>
    <w:rsid w:val="00D511C3"/>
    <w:rsid w:val="00D535A9"/>
    <w:rsid w:val="00D57760"/>
    <w:rsid w:val="00D66E23"/>
    <w:rsid w:val="00D93CA5"/>
    <w:rsid w:val="00D95CA6"/>
    <w:rsid w:val="00D962CE"/>
    <w:rsid w:val="00D964CC"/>
    <w:rsid w:val="00DA56DD"/>
    <w:rsid w:val="00DE327C"/>
    <w:rsid w:val="00E244EF"/>
    <w:rsid w:val="00E41E29"/>
    <w:rsid w:val="00E42AEB"/>
    <w:rsid w:val="00E43B43"/>
    <w:rsid w:val="00E57A34"/>
    <w:rsid w:val="00E70930"/>
    <w:rsid w:val="00EA4B02"/>
    <w:rsid w:val="00EA5B24"/>
    <w:rsid w:val="00EE1587"/>
    <w:rsid w:val="00EE2B09"/>
    <w:rsid w:val="00EE676C"/>
    <w:rsid w:val="00EF4EE3"/>
    <w:rsid w:val="00F01C94"/>
    <w:rsid w:val="00F04A09"/>
    <w:rsid w:val="00F12A1E"/>
    <w:rsid w:val="00F162D0"/>
    <w:rsid w:val="00F20CB0"/>
    <w:rsid w:val="00F224A8"/>
    <w:rsid w:val="00F26A6D"/>
    <w:rsid w:val="00F30899"/>
    <w:rsid w:val="00F313CD"/>
    <w:rsid w:val="00F40ED5"/>
    <w:rsid w:val="00F47F67"/>
    <w:rsid w:val="00F544A5"/>
    <w:rsid w:val="00F614B5"/>
    <w:rsid w:val="00F73EF4"/>
    <w:rsid w:val="00F830D6"/>
    <w:rsid w:val="00F9044C"/>
    <w:rsid w:val="00FA4BAB"/>
    <w:rsid w:val="00FB46B8"/>
    <w:rsid w:val="00FC018F"/>
    <w:rsid w:val="00FC4462"/>
    <w:rsid w:val="00FD5304"/>
    <w:rsid w:val="00FF7301"/>
    <w:rsid w:val="05B44411"/>
    <w:rsid w:val="06491079"/>
    <w:rsid w:val="1013587E"/>
    <w:rsid w:val="126A64C6"/>
    <w:rsid w:val="19105F49"/>
    <w:rsid w:val="1A263B3F"/>
    <w:rsid w:val="29370C09"/>
    <w:rsid w:val="2BBF03B9"/>
    <w:rsid w:val="2EBF0AA2"/>
    <w:rsid w:val="2EF575AF"/>
    <w:rsid w:val="305315D8"/>
    <w:rsid w:val="32F34F57"/>
    <w:rsid w:val="33DE310D"/>
    <w:rsid w:val="36095D16"/>
    <w:rsid w:val="39CE6752"/>
    <w:rsid w:val="3B635114"/>
    <w:rsid w:val="3B7139F2"/>
    <w:rsid w:val="40360E21"/>
    <w:rsid w:val="42CC44D1"/>
    <w:rsid w:val="47B7598D"/>
    <w:rsid w:val="4915446A"/>
    <w:rsid w:val="496D4A46"/>
    <w:rsid w:val="49D85AA9"/>
    <w:rsid w:val="4B10669D"/>
    <w:rsid w:val="4C377328"/>
    <w:rsid w:val="4E2F183B"/>
    <w:rsid w:val="55E20AEC"/>
    <w:rsid w:val="57463C24"/>
    <w:rsid w:val="595650B0"/>
    <w:rsid w:val="5C0C564E"/>
    <w:rsid w:val="5F7D2DB4"/>
    <w:rsid w:val="67B36B70"/>
    <w:rsid w:val="6C890F81"/>
    <w:rsid w:val="6D9400DF"/>
    <w:rsid w:val="6FFF46AA"/>
    <w:rsid w:val="70565551"/>
    <w:rsid w:val="796E403F"/>
    <w:rsid w:val="7D9F12DE"/>
    <w:rsid w:val="7EA43F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59C7E30A"/>
  <w15:chartTrackingRefBased/>
  <w15:docId w15:val="{C2BE1B2D-E658-4C3E-B69F-7A535D901A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locked="1" w:uiPriority="9" w:qFormat="1"/>
    <w:lsdException w:name="heading 5" w:locked="1" w:uiPriority="9" w:qFormat="1"/>
    <w:lsdException w:name="heading 6" w:locked="1" w:uiPriority="9" w:qFormat="1"/>
    <w:lsdException w:name="heading 7" w:locked="1" w:uiPriority="9" w:qFormat="1"/>
    <w:lsdException w:name="heading 8" w:locked="1" w:uiPriority="9" w:qFormat="1"/>
    <w:lsdException w:name="heading 9" w:locked="1" w:uiPriority="9" w:qFormat="1"/>
    <w:lsdException w:name="index 1" w:locked="1" w:unhideWhenUsed="1"/>
    <w:lsdException w:name="index 2" w:locked="1" w:unhideWhenUsed="1"/>
    <w:lsdException w:name="index 3" w:locked="1" w:unhideWhenUsed="1"/>
    <w:lsdException w:name="index 4" w:locked="1" w:unhideWhenUsed="1"/>
    <w:lsdException w:name="index 5" w:locked="1" w:unhideWhenUsed="1"/>
    <w:lsdException w:name="index 6" w:locked="1" w:unhideWhenUsed="1"/>
    <w:lsdException w:name="index 7" w:locked="1" w:unhideWhenUsed="1"/>
    <w:lsdException w:name="index 8" w:locked="1" w:unhideWhenUsed="1"/>
    <w:lsdException w:name="index 9" w:locked="1" w:unhideWhenUsed="1"/>
    <w:lsdException w:name="toc 1" w:uiPriority="39"/>
    <w:lsdException w:name="toc 2" w:uiPriority="39"/>
    <w:lsdException w:name="toc 3" w:uiPriority="39"/>
    <w:lsdException w:name="toc 4" w:locked="1" w:uiPriority="39" w:unhideWhenUsed="1"/>
    <w:lsdException w:name="toc 5" w:locked="1" w:uiPriority="39" w:unhideWhenUsed="1"/>
    <w:lsdException w:name="toc 6" w:locked="1" w:uiPriority="39" w:unhideWhenUsed="1"/>
    <w:lsdException w:name="toc 7" w:locked="1" w:uiPriority="39" w:unhideWhenUsed="1"/>
    <w:lsdException w:name="toc 8" w:locked="1" w:uiPriority="39" w:unhideWhenUsed="1"/>
    <w:lsdException w:name="toc 9" w:locked="1" w:uiPriority="39" w:unhideWhenUsed="1"/>
    <w:lsdException w:name="Normal Indent" w:locked="1" w:unhideWhenUsed="1"/>
    <w:lsdException w:name="footnote text" w:locked="1" w:unhideWhenUsed="1"/>
    <w:lsdException w:name="annotation text" w:locked="1" w:unhideWhenUsed="1"/>
    <w:lsdException w:name="index heading" w:locked="1" w:unhideWhenUsed="1"/>
    <w:lsdException w:name="caption" w:locked="1" w:uiPriority="35" w:qFormat="1"/>
    <w:lsdException w:name="table of figures" w:locked="1" w:unhideWhenUsed="1"/>
    <w:lsdException w:name="envelope address" w:locked="1" w:unhideWhenUsed="1"/>
    <w:lsdException w:name="envelope return" w:locked="1" w:unhideWhenUsed="1"/>
    <w:lsdException w:name="footnote reference" w:locked="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unhideWhenUsed="1"/>
    <w:lsdException w:name="endnote text" w:locked="1" w:unhideWhenUsed="1"/>
    <w:lsdException w:name="table of authorities" w:locked="1" w:unhideWhenUsed="1"/>
    <w:lsdException w:name="macro" w:locked="1" w:unhideWhenUsed="1"/>
    <w:lsdException w:name="toa heading" w:locked="1" w:unhideWhenUsed="1"/>
    <w:lsdException w:name="List" w:locked="1" w:unhideWhenUsed="1"/>
    <w:lsdException w:name="List Bullet" w:locked="1" w:unhideWhenUsed="1"/>
    <w:lsdException w:name="List Number" w:locked="1" w:unhideWhenUsed="1"/>
    <w:lsdException w:name="List 2" w:locked="1" w:unhideWhenUsed="1"/>
    <w:lsdException w:name="List 3" w:locked="1" w:unhideWhenUsed="1"/>
    <w:lsdException w:name="List 4" w:locked="1" w:unhideWhenUsed="1"/>
    <w:lsdException w:name="List 5" w:locked="1" w:unhideWhenUsed="1"/>
    <w:lsdException w:name="List Bullet 2" w:locked="1" w:unhideWhenUsed="1"/>
    <w:lsdException w:name="List Bullet 3" w:locked="1" w:unhideWhenUsed="1"/>
    <w:lsdException w:name="List Bullet 4" w:locked="1" w:unhideWhenUsed="1"/>
    <w:lsdException w:name="List Bullet 5" w:locked="1" w:unhideWhenUsed="1"/>
    <w:lsdException w:name="List Number 2" w:locked="1" w:unhideWhenUsed="1"/>
    <w:lsdException w:name="List Number 3" w:locked="1" w:unhideWhenUsed="1"/>
    <w:lsdException w:name="List Number 4" w:locked="1" w:unhideWhenUsed="1"/>
    <w:lsdException w:name="List Number 5" w:locked="1" w:unhideWhenUsed="1"/>
    <w:lsdException w:name="Title" w:locked="1" w:uiPriority="10" w:qFormat="1"/>
    <w:lsdException w:name="Closing" w:locked="1" w:unhideWhenUsed="1"/>
    <w:lsdException w:name="Signature" w:locked="1" w:unhideWhenUsed="1"/>
    <w:lsdException w:name="Default Paragraph Font" w:uiPriority="1" w:unhideWhenUsed="1"/>
    <w:lsdException w:name="Body Text" w:locked="1" w:unhideWhenUsed="1"/>
    <w:lsdException w:name="List Continue" w:locked="1" w:unhideWhenUsed="1"/>
    <w:lsdException w:name="List Continue 2" w:locked="1" w:unhideWhenUsed="1"/>
    <w:lsdException w:name="List Continue 3" w:locked="1" w:unhideWhenUsed="1"/>
    <w:lsdException w:name="List Continue 4" w:locked="1" w:unhideWhenUsed="1"/>
    <w:lsdException w:name="List Continue 5" w:locked="1" w:unhideWhenUsed="1"/>
    <w:lsdException w:name="Message Header" w:locked="1" w:unhideWhenUsed="1"/>
    <w:lsdException w:name="Subtitle" w:locked="1" w:uiPriority="11" w:qFormat="1"/>
    <w:lsdException w:name="Salutation" w:locked="1" w:unhideWhenUsed="1"/>
    <w:lsdException w:name="Date" w:locked="1" w:unhideWhenUsed="1"/>
    <w:lsdException w:name="Body Text First Indent" w:locked="1" w:unhideWhenUsed="1"/>
    <w:lsdException w:name="Note Heading" w:locked="1" w:unhideWhenUsed="1"/>
    <w:lsdException w:name="Body Text 2" w:locked="1" w:unhideWhenUsed="1"/>
    <w:lsdException w:name="Body Text 3" w:locked="1" w:unhideWhenUsed="1"/>
    <w:lsdException w:name="Body Text Indent 2" w:locked="1" w:unhideWhenUsed="1"/>
    <w:lsdException w:name="Body Text Indent 3" w:locked="1" w:unhideWhenUsed="1"/>
    <w:lsdException w:name="Block Text" w:locked="1" w:unhideWhenUsed="1"/>
    <w:lsdException w:name="FollowedHyperlink" w:locked="1" w:semiHidden="1" w:unhideWhenUsed="1"/>
    <w:lsdException w:name="Strong" w:locked="1" w:uiPriority="22" w:qFormat="1"/>
    <w:lsdException w:name="Emphasis" w:locked="1" w:uiPriority="20" w:qFormat="1"/>
    <w:lsdException w:name="Document Map" w:locked="1" w:unhideWhenUsed="1"/>
    <w:lsdException w:name="Plain Text" w:locked="1" w:unhideWhenUsed="1"/>
    <w:lsdException w:name="E-mail Signature" w:locked="1" w:unhideWhenUsed="1"/>
    <w:lsdException w:name="HTML Top of Form" w:semiHidden="1" w:unhideWhenUsed="1"/>
    <w:lsdException w:name="HTML Bottom of Form" w:semiHidden="1" w:unhideWhenUsed="1"/>
    <w:lsdException w:name="Normal (Web)" w:locked="1" w:unhideWhenUsed="1"/>
    <w:lsdException w:name="HTML Acronym" w:locked="1" w:semiHidden="1" w:unhideWhenUsed="1"/>
    <w:lsdException w:name="HTML Address" w:locked="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unhideWhenUsed="1"/>
    <w:lsdException w:name="HTML Sample" w:locked="1" w:semiHidden="1" w:unhideWhenUsed="1"/>
    <w:lsdException w:name="HTML Typewriter" w:locked="1" w:semiHidden="1" w:unhideWhenUsed="1"/>
    <w:lsdException w:name="HTML Variable" w:locked="1" w:semiHidden="1" w:unhideWhenUsed="1"/>
    <w:lsdException w:name="Normal Table" w:semiHidden="1" w:unhideWhenUsed="1"/>
    <w:lsdException w:name="annotation subject" w:locked="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lsdException w:name="Table Grid" w:locked="1"/>
    <w:lsdException w:name="Table Theme" w:locked="1"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widowControl w:val="0"/>
      <w:adjustRightInd w:val="0"/>
      <w:snapToGrid w:val="0"/>
      <w:spacing w:line="300" w:lineRule="auto"/>
    </w:pPr>
    <w:rPr>
      <w:kern w:val="2"/>
      <w:sz w:val="24"/>
      <w:szCs w:val="24"/>
    </w:rPr>
  </w:style>
  <w:style w:type="paragraph" w:styleId="1">
    <w:name w:val="heading 1"/>
    <w:basedOn w:val="a1"/>
    <w:next w:val="a1"/>
    <w:link w:val="10"/>
    <w:uiPriority w:val="99"/>
    <w:qFormat/>
    <w:pPr>
      <w:keepNext/>
      <w:keepLines/>
      <w:tabs>
        <w:tab w:val="left" w:pos="377"/>
      </w:tabs>
      <w:spacing w:after="240" w:line="360" w:lineRule="auto"/>
      <w:jc w:val="center"/>
      <w:outlineLvl w:val="0"/>
    </w:pPr>
    <w:rPr>
      <w:rFonts w:ascii="黑体" w:eastAsia="黑体" w:hAnsi="黑体"/>
      <w:bCs/>
      <w:kern w:val="44"/>
      <w:sz w:val="30"/>
      <w:szCs w:val="30"/>
    </w:rPr>
  </w:style>
  <w:style w:type="paragraph" w:styleId="21">
    <w:name w:val="heading 2"/>
    <w:basedOn w:val="a1"/>
    <w:next w:val="a1"/>
    <w:link w:val="22"/>
    <w:uiPriority w:val="99"/>
    <w:qFormat/>
    <w:pPr>
      <w:keepNext/>
      <w:keepLines/>
      <w:tabs>
        <w:tab w:val="left" w:pos="377"/>
      </w:tabs>
      <w:spacing w:line="360" w:lineRule="auto"/>
      <w:outlineLvl w:val="1"/>
    </w:pPr>
    <w:rPr>
      <w:rFonts w:ascii="黑体" w:eastAsia="黑体" w:hAnsi="黑体" w:cs="宋体"/>
      <w:bCs/>
      <w:sz w:val="28"/>
      <w:szCs w:val="28"/>
    </w:rPr>
  </w:style>
  <w:style w:type="paragraph" w:styleId="31">
    <w:name w:val="heading 3"/>
    <w:basedOn w:val="a1"/>
    <w:next w:val="a1"/>
    <w:link w:val="32"/>
    <w:uiPriority w:val="99"/>
    <w:qFormat/>
    <w:pPr>
      <w:keepNext/>
      <w:keepLines/>
      <w:spacing w:line="360" w:lineRule="auto"/>
      <w:outlineLvl w:val="2"/>
    </w:pPr>
    <w:rPr>
      <w:rFonts w:eastAsia="黑体"/>
    </w:rPr>
  </w:style>
  <w:style w:type="paragraph" w:styleId="41">
    <w:name w:val="heading 4"/>
    <w:basedOn w:val="a1"/>
    <w:next w:val="a1"/>
    <w:link w:val="42"/>
    <w:uiPriority w:val="9"/>
    <w:qFormat/>
    <w:locked/>
    <w:pPr>
      <w:keepNext/>
      <w:keepLines/>
      <w:spacing w:line="360" w:lineRule="auto"/>
      <w:outlineLvl w:val="3"/>
    </w:pPr>
    <w:rPr>
      <w:rFonts w:ascii="Calibri Light" w:eastAsia="楷体" w:hAnsi="Calibri Light"/>
      <w:bCs/>
      <w:szCs w:val="28"/>
    </w:rPr>
  </w:style>
  <w:style w:type="paragraph" w:styleId="51">
    <w:name w:val="heading 5"/>
    <w:basedOn w:val="a1"/>
    <w:next w:val="a1"/>
    <w:link w:val="52"/>
    <w:uiPriority w:val="9"/>
    <w:qFormat/>
    <w:locked/>
    <w:pPr>
      <w:keepNext/>
      <w:keepLines/>
      <w:spacing w:line="360" w:lineRule="auto"/>
      <w:outlineLvl w:val="4"/>
    </w:pPr>
    <w:rPr>
      <w:b/>
      <w:bCs/>
      <w:szCs w:val="28"/>
    </w:rPr>
  </w:style>
  <w:style w:type="paragraph" w:styleId="6">
    <w:name w:val="heading 6"/>
    <w:basedOn w:val="a1"/>
    <w:next w:val="a1"/>
    <w:link w:val="60"/>
    <w:uiPriority w:val="9"/>
    <w:qFormat/>
    <w:locked/>
    <w:pPr>
      <w:keepNext/>
      <w:keepLines/>
      <w:spacing w:before="240" w:after="64" w:line="320" w:lineRule="auto"/>
      <w:outlineLvl w:val="5"/>
    </w:pPr>
    <w:rPr>
      <w:rFonts w:ascii="Calibri Light" w:hAnsi="Calibri Light"/>
      <w:b/>
      <w:bCs/>
    </w:rPr>
  </w:style>
  <w:style w:type="paragraph" w:styleId="7">
    <w:name w:val="heading 7"/>
    <w:basedOn w:val="a1"/>
    <w:next w:val="a1"/>
    <w:link w:val="70"/>
    <w:uiPriority w:val="9"/>
    <w:qFormat/>
    <w:locked/>
    <w:pPr>
      <w:keepNext/>
      <w:keepLines/>
      <w:spacing w:before="240" w:after="64" w:line="320" w:lineRule="auto"/>
      <w:outlineLvl w:val="6"/>
    </w:pPr>
    <w:rPr>
      <w:b/>
      <w:bCs/>
    </w:rPr>
  </w:style>
  <w:style w:type="paragraph" w:styleId="8">
    <w:name w:val="heading 8"/>
    <w:basedOn w:val="a1"/>
    <w:next w:val="a1"/>
    <w:link w:val="80"/>
    <w:uiPriority w:val="9"/>
    <w:qFormat/>
    <w:locked/>
    <w:pPr>
      <w:keepNext/>
      <w:keepLines/>
      <w:spacing w:before="240" w:after="64" w:line="320" w:lineRule="auto"/>
      <w:outlineLvl w:val="7"/>
    </w:pPr>
    <w:rPr>
      <w:rFonts w:ascii="Calibri Light" w:hAnsi="Calibri Light"/>
    </w:rPr>
  </w:style>
  <w:style w:type="paragraph" w:styleId="9">
    <w:name w:val="heading 9"/>
    <w:basedOn w:val="a1"/>
    <w:next w:val="a1"/>
    <w:link w:val="90"/>
    <w:uiPriority w:val="9"/>
    <w:qFormat/>
    <w:locked/>
    <w:pPr>
      <w:keepNext/>
      <w:keepLines/>
      <w:spacing w:before="240" w:after="64" w:line="320" w:lineRule="auto"/>
      <w:outlineLvl w:val="8"/>
    </w:pPr>
    <w:rPr>
      <w:rFonts w:ascii="Calibri Light" w:hAnsi="Calibri Light"/>
      <w:sz w:val="21"/>
      <w:szCs w:val="21"/>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locked/>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adjustRightInd w:val="0"/>
      <w:snapToGrid w:val="0"/>
    </w:pPr>
    <w:rPr>
      <w:rFonts w:ascii="Courier New" w:hAnsi="Courier New" w:cs="Courier New"/>
      <w:kern w:val="2"/>
      <w:sz w:val="24"/>
      <w:szCs w:val="24"/>
    </w:rPr>
  </w:style>
  <w:style w:type="character" w:customStyle="1" w:styleId="a6">
    <w:name w:val="宏文本 字符"/>
    <w:link w:val="a5"/>
    <w:uiPriority w:val="99"/>
    <w:semiHidden/>
    <w:rPr>
      <w:rFonts w:ascii="Courier New" w:hAnsi="Courier New" w:cs="Courier New"/>
      <w:kern w:val="2"/>
      <w:sz w:val="24"/>
      <w:szCs w:val="24"/>
    </w:rPr>
  </w:style>
  <w:style w:type="character" w:customStyle="1" w:styleId="10">
    <w:name w:val="标题 1 字符"/>
    <w:link w:val="1"/>
    <w:uiPriority w:val="99"/>
    <w:locked/>
    <w:rPr>
      <w:rFonts w:ascii="黑体" w:eastAsia="黑体" w:hAnsi="黑体"/>
      <w:bCs/>
      <w:kern w:val="44"/>
      <w:sz w:val="30"/>
      <w:szCs w:val="30"/>
    </w:rPr>
  </w:style>
  <w:style w:type="character" w:customStyle="1" w:styleId="22">
    <w:name w:val="标题 2 字符"/>
    <w:link w:val="21"/>
    <w:uiPriority w:val="99"/>
    <w:locked/>
    <w:rPr>
      <w:rFonts w:ascii="黑体" w:eastAsia="黑体" w:hAnsi="黑体"/>
      <w:kern w:val="2"/>
      <w:sz w:val="28"/>
    </w:rPr>
  </w:style>
  <w:style w:type="character" w:customStyle="1" w:styleId="32">
    <w:name w:val="标题 3 字符"/>
    <w:link w:val="31"/>
    <w:uiPriority w:val="99"/>
    <w:locked/>
    <w:rPr>
      <w:rFonts w:eastAsia="黑体"/>
      <w:kern w:val="2"/>
      <w:sz w:val="24"/>
    </w:rPr>
  </w:style>
  <w:style w:type="character" w:customStyle="1" w:styleId="42">
    <w:name w:val="标题 4 字符"/>
    <w:link w:val="41"/>
    <w:uiPriority w:val="9"/>
    <w:rPr>
      <w:rFonts w:ascii="Calibri Light" w:eastAsia="楷体" w:hAnsi="Calibri Light"/>
      <w:bCs/>
      <w:kern w:val="2"/>
      <w:sz w:val="24"/>
      <w:szCs w:val="28"/>
    </w:rPr>
  </w:style>
  <w:style w:type="character" w:customStyle="1" w:styleId="52">
    <w:name w:val="标题 5 字符"/>
    <w:link w:val="51"/>
    <w:uiPriority w:val="9"/>
    <w:rPr>
      <w:b/>
      <w:bCs/>
      <w:kern w:val="2"/>
      <w:sz w:val="24"/>
      <w:szCs w:val="28"/>
    </w:rPr>
  </w:style>
  <w:style w:type="character" w:customStyle="1" w:styleId="60">
    <w:name w:val="标题 6 字符"/>
    <w:link w:val="6"/>
    <w:uiPriority w:val="9"/>
    <w:semiHidden/>
    <w:rPr>
      <w:rFonts w:ascii="Calibri Light" w:eastAsia="宋体" w:hAnsi="Calibri Light" w:cs="Times New Roman"/>
      <w:b/>
      <w:bCs/>
      <w:kern w:val="2"/>
      <w:sz w:val="24"/>
      <w:szCs w:val="24"/>
    </w:rPr>
  </w:style>
  <w:style w:type="character" w:customStyle="1" w:styleId="70">
    <w:name w:val="标题 7 字符"/>
    <w:link w:val="7"/>
    <w:uiPriority w:val="9"/>
    <w:semiHidden/>
    <w:rPr>
      <w:b/>
      <w:bCs/>
      <w:kern w:val="2"/>
      <w:sz w:val="24"/>
      <w:szCs w:val="24"/>
    </w:rPr>
  </w:style>
  <w:style w:type="character" w:customStyle="1" w:styleId="80">
    <w:name w:val="标题 8 字符"/>
    <w:link w:val="8"/>
    <w:uiPriority w:val="9"/>
    <w:semiHidden/>
    <w:rPr>
      <w:rFonts w:ascii="Calibri Light" w:eastAsia="宋体" w:hAnsi="Calibri Light" w:cs="Times New Roman"/>
      <w:kern w:val="2"/>
      <w:sz w:val="24"/>
      <w:szCs w:val="24"/>
    </w:rPr>
  </w:style>
  <w:style w:type="character" w:customStyle="1" w:styleId="90">
    <w:name w:val="标题 9 字符"/>
    <w:link w:val="9"/>
    <w:uiPriority w:val="9"/>
    <w:semiHidden/>
    <w:rPr>
      <w:rFonts w:ascii="Calibri Light" w:eastAsia="宋体" w:hAnsi="Calibri Light" w:cs="Times New Roman"/>
      <w:kern w:val="2"/>
      <w:sz w:val="21"/>
      <w:szCs w:val="21"/>
    </w:rPr>
  </w:style>
  <w:style w:type="paragraph" w:styleId="33">
    <w:name w:val="List 3"/>
    <w:basedOn w:val="a1"/>
    <w:uiPriority w:val="99"/>
    <w:unhideWhenUsed/>
    <w:locked/>
    <w:pPr>
      <w:ind w:leftChars="400" w:left="100" w:hangingChars="200" w:hanging="200"/>
      <w:contextualSpacing/>
    </w:pPr>
  </w:style>
  <w:style w:type="paragraph" w:styleId="TOC7">
    <w:name w:val="toc 7"/>
    <w:basedOn w:val="a1"/>
    <w:next w:val="a1"/>
    <w:uiPriority w:val="39"/>
    <w:unhideWhenUsed/>
    <w:locked/>
    <w:pPr>
      <w:ind w:leftChars="1200" w:left="2520"/>
    </w:pPr>
  </w:style>
  <w:style w:type="paragraph" w:styleId="2">
    <w:name w:val="List Number 2"/>
    <w:basedOn w:val="a1"/>
    <w:uiPriority w:val="99"/>
    <w:unhideWhenUsed/>
    <w:locked/>
    <w:pPr>
      <w:numPr>
        <w:numId w:val="1"/>
      </w:numPr>
      <w:tabs>
        <w:tab w:val="left" w:pos="780"/>
      </w:tabs>
      <w:contextualSpacing/>
    </w:pPr>
  </w:style>
  <w:style w:type="paragraph" w:styleId="a7">
    <w:name w:val="table of authorities"/>
    <w:basedOn w:val="a1"/>
    <w:next w:val="a1"/>
    <w:uiPriority w:val="99"/>
    <w:unhideWhenUsed/>
    <w:locked/>
    <w:pPr>
      <w:ind w:leftChars="200" w:left="420"/>
    </w:pPr>
  </w:style>
  <w:style w:type="paragraph" w:styleId="a8">
    <w:name w:val="Note Heading"/>
    <w:basedOn w:val="a1"/>
    <w:next w:val="a1"/>
    <w:link w:val="a9"/>
    <w:uiPriority w:val="99"/>
    <w:unhideWhenUsed/>
    <w:locked/>
    <w:pPr>
      <w:jc w:val="center"/>
    </w:pPr>
  </w:style>
  <w:style w:type="character" w:customStyle="1" w:styleId="a9">
    <w:name w:val="注释标题 字符"/>
    <w:link w:val="a8"/>
    <w:uiPriority w:val="99"/>
    <w:semiHidden/>
    <w:rPr>
      <w:kern w:val="2"/>
      <w:sz w:val="24"/>
      <w:szCs w:val="24"/>
    </w:rPr>
  </w:style>
  <w:style w:type="paragraph" w:styleId="40">
    <w:name w:val="List Bullet 4"/>
    <w:basedOn w:val="a1"/>
    <w:uiPriority w:val="99"/>
    <w:unhideWhenUsed/>
    <w:locked/>
    <w:pPr>
      <w:numPr>
        <w:numId w:val="2"/>
      </w:numPr>
      <w:tabs>
        <w:tab w:val="left" w:pos="1620"/>
      </w:tabs>
      <w:contextualSpacing/>
    </w:pPr>
  </w:style>
  <w:style w:type="paragraph" w:styleId="81">
    <w:name w:val="index 8"/>
    <w:basedOn w:val="a1"/>
    <w:next w:val="a1"/>
    <w:uiPriority w:val="99"/>
    <w:unhideWhenUsed/>
    <w:locked/>
    <w:pPr>
      <w:ind w:leftChars="1400" w:left="1400"/>
    </w:pPr>
  </w:style>
  <w:style w:type="paragraph" w:styleId="aa">
    <w:name w:val="E-mail Signature"/>
    <w:basedOn w:val="a1"/>
    <w:link w:val="ab"/>
    <w:uiPriority w:val="99"/>
    <w:unhideWhenUsed/>
    <w:locked/>
  </w:style>
  <w:style w:type="character" w:customStyle="1" w:styleId="ab">
    <w:name w:val="电子邮件签名 字符"/>
    <w:link w:val="aa"/>
    <w:uiPriority w:val="99"/>
    <w:semiHidden/>
    <w:rPr>
      <w:kern w:val="2"/>
      <w:sz w:val="24"/>
      <w:szCs w:val="24"/>
    </w:rPr>
  </w:style>
  <w:style w:type="paragraph" w:styleId="a">
    <w:name w:val="List Number"/>
    <w:basedOn w:val="a1"/>
    <w:uiPriority w:val="99"/>
    <w:unhideWhenUsed/>
    <w:locked/>
    <w:pPr>
      <w:numPr>
        <w:numId w:val="3"/>
      </w:numPr>
      <w:tabs>
        <w:tab w:val="left" w:pos="360"/>
      </w:tabs>
      <w:contextualSpacing/>
    </w:pPr>
  </w:style>
  <w:style w:type="paragraph" w:styleId="ac">
    <w:name w:val="Normal Indent"/>
    <w:basedOn w:val="a1"/>
    <w:uiPriority w:val="99"/>
    <w:unhideWhenUsed/>
    <w:locked/>
    <w:pPr>
      <w:ind w:firstLineChars="200" w:firstLine="420"/>
    </w:pPr>
  </w:style>
  <w:style w:type="paragraph" w:styleId="ad">
    <w:name w:val="caption"/>
    <w:basedOn w:val="a1"/>
    <w:next w:val="a1"/>
    <w:uiPriority w:val="35"/>
    <w:qFormat/>
    <w:locked/>
    <w:rPr>
      <w:rFonts w:ascii="Calibri Light" w:eastAsia="黑体" w:hAnsi="Calibri Light"/>
      <w:sz w:val="20"/>
      <w:szCs w:val="20"/>
    </w:rPr>
  </w:style>
  <w:style w:type="paragraph" w:styleId="53">
    <w:name w:val="index 5"/>
    <w:basedOn w:val="a1"/>
    <w:next w:val="a1"/>
    <w:uiPriority w:val="99"/>
    <w:unhideWhenUsed/>
    <w:locked/>
    <w:pPr>
      <w:ind w:leftChars="800" w:left="800"/>
    </w:pPr>
  </w:style>
  <w:style w:type="paragraph" w:styleId="a0">
    <w:name w:val="List Bullet"/>
    <w:basedOn w:val="a1"/>
    <w:uiPriority w:val="99"/>
    <w:unhideWhenUsed/>
    <w:locked/>
    <w:pPr>
      <w:numPr>
        <w:numId w:val="4"/>
      </w:numPr>
      <w:tabs>
        <w:tab w:val="left" w:pos="360"/>
      </w:tabs>
      <w:contextualSpacing/>
    </w:pPr>
  </w:style>
  <w:style w:type="paragraph" w:styleId="ae">
    <w:name w:val="envelope address"/>
    <w:basedOn w:val="a1"/>
    <w:uiPriority w:val="99"/>
    <w:unhideWhenUsed/>
    <w:locked/>
    <w:pPr>
      <w:framePr w:w="7920" w:h="1980" w:hRule="exact" w:hSpace="180" w:wrap="around" w:hAnchor="page" w:xAlign="center" w:yAlign="bottom"/>
      <w:ind w:leftChars="1400" w:left="100"/>
    </w:pPr>
    <w:rPr>
      <w:rFonts w:ascii="Calibri Light" w:hAnsi="Calibri Light"/>
    </w:rPr>
  </w:style>
  <w:style w:type="paragraph" w:styleId="af">
    <w:name w:val="Document Map"/>
    <w:basedOn w:val="a1"/>
    <w:link w:val="af0"/>
    <w:uiPriority w:val="99"/>
    <w:unhideWhenUsed/>
    <w:locked/>
    <w:rPr>
      <w:rFonts w:ascii="Microsoft YaHei UI" w:eastAsia="Microsoft YaHei UI"/>
      <w:sz w:val="18"/>
      <w:szCs w:val="18"/>
    </w:rPr>
  </w:style>
  <w:style w:type="character" w:customStyle="1" w:styleId="af0">
    <w:name w:val="文档结构图 字符"/>
    <w:link w:val="af"/>
    <w:uiPriority w:val="99"/>
    <w:semiHidden/>
    <w:rPr>
      <w:rFonts w:ascii="Microsoft YaHei UI" w:eastAsia="Microsoft YaHei UI"/>
      <w:kern w:val="2"/>
      <w:sz w:val="18"/>
      <w:szCs w:val="18"/>
    </w:rPr>
  </w:style>
  <w:style w:type="paragraph" w:styleId="af1">
    <w:name w:val="toa heading"/>
    <w:basedOn w:val="a1"/>
    <w:next w:val="a1"/>
    <w:uiPriority w:val="99"/>
    <w:unhideWhenUsed/>
    <w:locked/>
    <w:pPr>
      <w:spacing w:before="120"/>
    </w:pPr>
    <w:rPr>
      <w:rFonts w:ascii="Calibri Light" w:hAnsi="Calibri Light"/>
    </w:rPr>
  </w:style>
  <w:style w:type="paragraph" w:styleId="af2">
    <w:name w:val="annotation text"/>
    <w:basedOn w:val="a1"/>
    <w:link w:val="af3"/>
    <w:uiPriority w:val="99"/>
    <w:unhideWhenUsed/>
    <w:locked/>
  </w:style>
  <w:style w:type="character" w:customStyle="1" w:styleId="af3">
    <w:name w:val="批注文字 字符"/>
    <w:link w:val="af2"/>
    <w:uiPriority w:val="99"/>
    <w:semiHidden/>
    <w:rPr>
      <w:kern w:val="2"/>
      <w:sz w:val="24"/>
      <w:szCs w:val="24"/>
    </w:rPr>
  </w:style>
  <w:style w:type="paragraph" w:styleId="61">
    <w:name w:val="index 6"/>
    <w:basedOn w:val="a1"/>
    <w:next w:val="a1"/>
    <w:uiPriority w:val="99"/>
    <w:unhideWhenUsed/>
    <w:locked/>
    <w:pPr>
      <w:ind w:leftChars="1000" w:left="1000"/>
    </w:pPr>
  </w:style>
  <w:style w:type="paragraph" w:styleId="af4">
    <w:name w:val="Salutation"/>
    <w:basedOn w:val="a1"/>
    <w:next w:val="a1"/>
    <w:link w:val="af5"/>
    <w:uiPriority w:val="99"/>
    <w:unhideWhenUsed/>
    <w:locked/>
  </w:style>
  <w:style w:type="character" w:customStyle="1" w:styleId="af5">
    <w:name w:val="称呼 字符"/>
    <w:link w:val="af4"/>
    <w:uiPriority w:val="99"/>
    <w:semiHidden/>
    <w:rPr>
      <w:kern w:val="2"/>
      <w:sz w:val="24"/>
      <w:szCs w:val="24"/>
    </w:rPr>
  </w:style>
  <w:style w:type="paragraph" w:styleId="34">
    <w:name w:val="Body Text 3"/>
    <w:basedOn w:val="a1"/>
    <w:link w:val="35"/>
    <w:uiPriority w:val="99"/>
    <w:unhideWhenUsed/>
    <w:locked/>
    <w:pPr>
      <w:spacing w:after="120"/>
    </w:pPr>
    <w:rPr>
      <w:sz w:val="16"/>
      <w:szCs w:val="16"/>
    </w:rPr>
  </w:style>
  <w:style w:type="character" w:customStyle="1" w:styleId="35">
    <w:name w:val="正文文本 3 字符"/>
    <w:link w:val="34"/>
    <w:uiPriority w:val="99"/>
    <w:semiHidden/>
    <w:rPr>
      <w:kern w:val="2"/>
      <w:sz w:val="16"/>
      <w:szCs w:val="16"/>
    </w:rPr>
  </w:style>
  <w:style w:type="paragraph" w:styleId="af6">
    <w:name w:val="Closing"/>
    <w:basedOn w:val="a1"/>
    <w:link w:val="af7"/>
    <w:uiPriority w:val="99"/>
    <w:unhideWhenUsed/>
    <w:locked/>
    <w:pPr>
      <w:ind w:leftChars="2100" w:left="100"/>
    </w:pPr>
  </w:style>
  <w:style w:type="character" w:customStyle="1" w:styleId="af7">
    <w:name w:val="结束语 字符"/>
    <w:link w:val="af6"/>
    <w:uiPriority w:val="99"/>
    <w:semiHidden/>
    <w:rPr>
      <w:kern w:val="2"/>
      <w:sz w:val="24"/>
      <w:szCs w:val="24"/>
    </w:rPr>
  </w:style>
  <w:style w:type="paragraph" w:styleId="30">
    <w:name w:val="List Bullet 3"/>
    <w:basedOn w:val="a1"/>
    <w:uiPriority w:val="99"/>
    <w:unhideWhenUsed/>
    <w:locked/>
    <w:pPr>
      <w:numPr>
        <w:numId w:val="5"/>
      </w:numPr>
      <w:tabs>
        <w:tab w:val="left" w:pos="1200"/>
      </w:tabs>
      <w:contextualSpacing/>
    </w:pPr>
  </w:style>
  <w:style w:type="paragraph" w:styleId="af8">
    <w:name w:val="Body Text"/>
    <w:basedOn w:val="a1"/>
    <w:link w:val="af9"/>
    <w:uiPriority w:val="99"/>
    <w:unhideWhenUsed/>
    <w:locked/>
    <w:pPr>
      <w:spacing w:after="120"/>
    </w:pPr>
  </w:style>
  <w:style w:type="character" w:customStyle="1" w:styleId="af9">
    <w:name w:val="正文文本 字符"/>
    <w:link w:val="af8"/>
    <w:uiPriority w:val="99"/>
    <w:semiHidden/>
    <w:rPr>
      <w:kern w:val="2"/>
      <w:sz w:val="24"/>
      <w:szCs w:val="24"/>
    </w:rPr>
  </w:style>
  <w:style w:type="paragraph" w:styleId="afa">
    <w:name w:val="Body Text Indent"/>
    <w:basedOn w:val="a1"/>
    <w:link w:val="afb"/>
    <w:uiPriority w:val="99"/>
    <w:pPr>
      <w:spacing w:after="120"/>
      <w:ind w:leftChars="200" w:left="420"/>
    </w:pPr>
  </w:style>
  <w:style w:type="character" w:customStyle="1" w:styleId="afb">
    <w:name w:val="正文文本缩进 字符"/>
    <w:link w:val="afa"/>
    <w:uiPriority w:val="99"/>
    <w:semiHidden/>
    <w:locked/>
    <w:rPr>
      <w:sz w:val="24"/>
    </w:rPr>
  </w:style>
  <w:style w:type="paragraph" w:styleId="3">
    <w:name w:val="List Number 3"/>
    <w:basedOn w:val="a1"/>
    <w:uiPriority w:val="99"/>
    <w:unhideWhenUsed/>
    <w:locked/>
    <w:pPr>
      <w:numPr>
        <w:numId w:val="6"/>
      </w:numPr>
      <w:tabs>
        <w:tab w:val="left" w:pos="1200"/>
      </w:tabs>
      <w:contextualSpacing/>
    </w:pPr>
  </w:style>
  <w:style w:type="paragraph" w:styleId="23">
    <w:name w:val="List 2"/>
    <w:basedOn w:val="a1"/>
    <w:uiPriority w:val="99"/>
    <w:unhideWhenUsed/>
    <w:locked/>
    <w:pPr>
      <w:ind w:leftChars="200" w:left="100" w:hangingChars="200" w:hanging="200"/>
      <w:contextualSpacing/>
    </w:pPr>
  </w:style>
  <w:style w:type="paragraph" w:styleId="afc">
    <w:name w:val="List Continue"/>
    <w:basedOn w:val="a1"/>
    <w:uiPriority w:val="99"/>
    <w:unhideWhenUsed/>
    <w:locked/>
    <w:pPr>
      <w:spacing w:after="120"/>
      <w:ind w:leftChars="200" w:left="420"/>
      <w:contextualSpacing/>
    </w:pPr>
  </w:style>
  <w:style w:type="paragraph" w:styleId="afd">
    <w:name w:val="Block Text"/>
    <w:basedOn w:val="a1"/>
    <w:uiPriority w:val="99"/>
    <w:unhideWhenUsed/>
    <w:locked/>
    <w:pPr>
      <w:spacing w:after="120"/>
      <w:ind w:leftChars="700" w:left="1440" w:rightChars="700" w:right="1440"/>
    </w:pPr>
  </w:style>
  <w:style w:type="paragraph" w:styleId="20">
    <w:name w:val="List Bullet 2"/>
    <w:basedOn w:val="a1"/>
    <w:uiPriority w:val="99"/>
    <w:unhideWhenUsed/>
    <w:locked/>
    <w:pPr>
      <w:numPr>
        <w:numId w:val="7"/>
      </w:numPr>
      <w:tabs>
        <w:tab w:val="left" w:pos="780"/>
      </w:tabs>
      <w:contextualSpacing/>
    </w:pPr>
  </w:style>
  <w:style w:type="paragraph" w:styleId="HTML">
    <w:name w:val="HTML Address"/>
    <w:basedOn w:val="a1"/>
    <w:link w:val="HTML0"/>
    <w:uiPriority w:val="99"/>
    <w:unhideWhenUsed/>
    <w:locked/>
    <w:rPr>
      <w:i/>
      <w:iCs/>
    </w:rPr>
  </w:style>
  <w:style w:type="character" w:customStyle="1" w:styleId="HTML0">
    <w:name w:val="HTML 地址 字符"/>
    <w:link w:val="HTML"/>
    <w:uiPriority w:val="99"/>
    <w:semiHidden/>
    <w:rPr>
      <w:i/>
      <w:iCs/>
      <w:kern w:val="2"/>
      <w:sz w:val="24"/>
      <w:szCs w:val="24"/>
    </w:rPr>
  </w:style>
  <w:style w:type="paragraph" w:styleId="43">
    <w:name w:val="index 4"/>
    <w:basedOn w:val="a1"/>
    <w:next w:val="a1"/>
    <w:uiPriority w:val="99"/>
    <w:unhideWhenUsed/>
    <w:locked/>
    <w:pPr>
      <w:ind w:leftChars="600" w:left="600"/>
    </w:pPr>
  </w:style>
  <w:style w:type="paragraph" w:styleId="TOC5">
    <w:name w:val="toc 5"/>
    <w:basedOn w:val="a1"/>
    <w:next w:val="a1"/>
    <w:uiPriority w:val="39"/>
    <w:unhideWhenUsed/>
    <w:locked/>
    <w:pPr>
      <w:ind w:leftChars="800" w:left="1680"/>
    </w:pPr>
  </w:style>
  <w:style w:type="paragraph" w:styleId="TOC3">
    <w:name w:val="toc 3"/>
    <w:basedOn w:val="a1"/>
    <w:next w:val="a1"/>
    <w:uiPriority w:val="39"/>
    <w:pPr>
      <w:ind w:leftChars="400" w:left="840"/>
    </w:pPr>
  </w:style>
  <w:style w:type="paragraph" w:styleId="afe">
    <w:name w:val="Plain Text"/>
    <w:basedOn w:val="a1"/>
    <w:link w:val="aff"/>
    <w:uiPriority w:val="99"/>
    <w:unhideWhenUsed/>
    <w:locked/>
    <w:rPr>
      <w:rFonts w:ascii="宋体" w:hAnsi="Courier New" w:cs="Courier New"/>
      <w:sz w:val="21"/>
      <w:szCs w:val="21"/>
    </w:rPr>
  </w:style>
  <w:style w:type="character" w:customStyle="1" w:styleId="aff">
    <w:name w:val="纯文本 字符"/>
    <w:link w:val="afe"/>
    <w:uiPriority w:val="99"/>
    <w:semiHidden/>
    <w:rPr>
      <w:rFonts w:ascii="宋体" w:hAnsi="Courier New" w:cs="Courier New"/>
      <w:kern w:val="2"/>
      <w:sz w:val="21"/>
      <w:szCs w:val="21"/>
    </w:rPr>
  </w:style>
  <w:style w:type="paragraph" w:styleId="50">
    <w:name w:val="List Bullet 5"/>
    <w:basedOn w:val="a1"/>
    <w:uiPriority w:val="99"/>
    <w:unhideWhenUsed/>
    <w:locked/>
    <w:pPr>
      <w:numPr>
        <w:numId w:val="8"/>
      </w:numPr>
      <w:tabs>
        <w:tab w:val="left" w:pos="2040"/>
      </w:tabs>
      <w:contextualSpacing/>
    </w:pPr>
  </w:style>
  <w:style w:type="paragraph" w:styleId="4">
    <w:name w:val="List Number 4"/>
    <w:basedOn w:val="a1"/>
    <w:uiPriority w:val="99"/>
    <w:unhideWhenUsed/>
    <w:locked/>
    <w:pPr>
      <w:numPr>
        <w:numId w:val="9"/>
      </w:numPr>
      <w:tabs>
        <w:tab w:val="left" w:pos="1620"/>
      </w:tabs>
      <w:contextualSpacing/>
    </w:pPr>
  </w:style>
  <w:style w:type="paragraph" w:styleId="TOC8">
    <w:name w:val="toc 8"/>
    <w:basedOn w:val="a1"/>
    <w:next w:val="a1"/>
    <w:uiPriority w:val="39"/>
    <w:unhideWhenUsed/>
    <w:locked/>
    <w:pPr>
      <w:ind w:leftChars="1400" w:left="2940"/>
    </w:pPr>
  </w:style>
  <w:style w:type="paragraph" w:styleId="36">
    <w:name w:val="index 3"/>
    <w:basedOn w:val="a1"/>
    <w:next w:val="a1"/>
    <w:uiPriority w:val="99"/>
    <w:unhideWhenUsed/>
    <w:locked/>
    <w:pPr>
      <w:ind w:leftChars="400" w:left="400"/>
    </w:pPr>
  </w:style>
  <w:style w:type="paragraph" w:styleId="aff0">
    <w:name w:val="Date"/>
    <w:basedOn w:val="a1"/>
    <w:next w:val="a1"/>
    <w:link w:val="aff1"/>
    <w:uiPriority w:val="99"/>
    <w:unhideWhenUsed/>
    <w:locked/>
    <w:pPr>
      <w:ind w:leftChars="2500" w:left="100"/>
    </w:pPr>
  </w:style>
  <w:style w:type="character" w:customStyle="1" w:styleId="aff1">
    <w:name w:val="日期 字符"/>
    <w:link w:val="aff0"/>
    <w:uiPriority w:val="99"/>
    <w:semiHidden/>
    <w:rPr>
      <w:kern w:val="2"/>
      <w:sz w:val="24"/>
      <w:szCs w:val="24"/>
    </w:rPr>
  </w:style>
  <w:style w:type="paragraph" w:styleId="24">
    <w:name w:val="Body Text Indent 2"/>
    <w:basedOn w:val="a1"/>
    <w:link w:val="25"/>
    <w:uiPriority w:val="99"/>
    <w:unhideWhenUsed/>
    <w:locked/>
    <w:pPr>
      <w:spacing w:after="120" w:line="480" w:lineRule="auto"/>
      <w:ind w:leftChars="200" w:left="420"/>
    </w:pPr>
  </w:style>
  <w:style w:type="character" w:customStyle="1" w:styleId="25">
    <w:name w:val="正文文本缩进 2 字符"/>
    <w:link w:val="24"/>
    <w:uiPriority w:val="99"/>
    <w:semiHidden/>
    <w:rPr>
      <w:kern w:val="2"/>
      <w:sz w:val="24"/>
      <w:szCs w:val="24"/>
    </w:rPr>
  </w:style>
  <w:style w:type="paragraph" w:styleId="aff2">
    <w:name w:val="endnote text"/>
    <w:basedOn w:val="a1"/>
    <w:link w:val="aff3"/>
    <w:uiPriority w:val="99"/>
    <w:unhideWhenUsed/>
    <w:locked/>
  </w:style>
  <w:style w:type="character" w:customStyle="1" w:styleId="aff3">
    <w:name w:val="尾注文本 字符"/>
    <w:link w:val="aff2"/>
    <w:uiPriority w:val="99"/>
    <w:semiHidden/>
    <w:rPr>
      <w:kern w:val="2"/>
      <w:sz w:val="24"/>
      <w:szCs w:val="24"/>
    </w:rPr>
  </w:style>
  <w:style w:type="paragraph" w:styleId="54">
    <w:name w:val="List Continue 5"/>
    <w:basedOn w:val="a1"/>
    <w:uiPriority w:val="99"/>
    <w:unhideWhenUsed/>
    <w:locked/>
    <w:pPr>
      <w:spacing w:after="120"/>
      <w:ind w:leftChars="1000" w:left="2100"/>
      <w:contextualSpacing/>
    </w:pPr>
  </w:style>
  <w:style w:type="paragraph" w:styleId="aff4">
    <w:name w:val="Balloon Text"/>
    <w:basedOn w:val="a1"/>
    <w:link w:val="aff5"/>
    <w:uiPriority w:val="99"/>
    <w:semiHidden/>
    <w:locked/>
    <w:pPr>
      <w:spacing w:line="240" w:lineRule="auto"/>
    </w:pPr>
    <w:rPr>
      <w:sz w:val="18"/>
      <w:szCs w:val="18"/>
    </w:rPr>
  </w:style>
  <w:style w:type="character" w:customStyle="1" w:styleId="aff5">
    <w:name w:val="批注框文本 字符"/>
    <w:link w:val="aff4"/>
    <w:uiPriority w:val="99"/>
    <w:semiHidden/>
    <w:locked/>
    <w:rPr>
      <w:rFonts w:ascii="Times New Roman" w:hAnsi="Times New Roman"/>
      <w:kern w:val="2"/>
      <w:sz w:val="18"/>
    </w:rPr>
  </w:style>
  <w:style w:type="paragraph" w:styleId="aff6">
    <w:name w:val="footer"/>
    <w:basedOn w:val="a1"/>
    <w:link w:val="aff7"/>
    <w:uiPriority w:val="99"/>
    <w:pPr>
      <w:tabs>
        <w:tab w:val="center" w:pos="4153"/>
        <w:tab w:val="right" w:pos="8306"/>
      </w:tabs>
      <w:spacing w:line="240" w:lineRule="auto"/>
    </w:pPr>
    <w:rPr>
      <w:sz w:val="18"/>
      <w:szCs w:val="18"/>
    </w:rPr>
  </w:style>
  <w:style w:type="character" w:customStyle="1" w:styleId="aff7">
    <w:name w:val="页脚 字符"/>
    <w:link w:val="aff6"/>
    <w:uiPriority w:val="99"/>
    <w:semiHidden/>
    <w:locked/>
    <w:rPr>
      <w:sz w:val="18"/>
    </w:rPr>
  </w:style>
  <w:style w:type="paragraph" w:styleId="aff8">
    <w:name w:val="envelope return"/>
    <w:basedOn w:val="a1"/>
    <w:uiPriority w:val="99"/>
    <w:unhideWhenUsed/>
    <w:locked/>
    <w:rPr>
      <w:rFonts w:ascii="Calibri Light" w:hAnsi="Calibri Light"/>
    </w:rPr>
  </w:style>
  <w:style w:type="paragraph" w:styleId="aff9">
    <w:name w:val="header"/>
    <w:basedOn w:val="a1"/>
    <w:link w:val="affa"/>
    <w:uiPriority w:val="99"/>
    <w:pPr>
      <w:keepLines/>
      <w:widowControl/>
      <w:pBdr>
        <w:bottom w:val="single" w:sz="6" w:space="1" w:color="auto"/>
      </w:pBdr>
      <w:tabs>
        <w:tab w:val="center" w:pos="4153"/>
        <w:tab w:val="right" w:pos="8306"/>
      </w:tabs>
      <w:jc w:val="center"/>
    </w:pPr>
    <w:rPr>
      <w:spacing w:val="-5"/>
      <w:kern w:val="0"/>
      <w:sz w:val="21"/>
      <w:szCs w:val="21"/>
    </w:rPr>
  </w:style>
  <w:style w:type="character" w:customStyle="1" w:styleId="affa">
    <w:name w:val="页眉 字符"/>
    <w:link w:val="aff9"/>
    <w:uiPriority w:val="99"/>
    <w:semiHidden/>
    <w:locked/>
    <w:rPr>
      <w:rFonts w:eastAsia="宋体"/>
      <w:spacing w:val="-5"/>
      <w:sz w:val="21"/>
      <w:lang w:val="en-US" w:eastAsia="zh-CN"/>
    </w:rPr>
  </w:style>
  <w:style w:type="paragraph" w:styleId="affb">
    <w:name w:val="Signature"/>
    <w:basedOn w:val="a1"/>
    <w:link w:val="affc"/>
    <w:uiPriority w:val="99"/>
    <w:unhideWhenUsed/>
    <w:locked/>
    <w:pPr>
      <w:ind w:leftChars="2100" w:left="100"/>
    </w:pPr>
  </w:style>
  <w:style w:type="character" w:customStyle="1" w:styleId="affc">
    <w:name w:val="签名 字符"/>
    <w:link w:val="affb"/>
    <w:uiPriority w:val="99"/>
    <w:semiHidden/>
    <w:rPr>
      <w:kern w:val="2"/>
      <w:sz w:val="24"/>
      <w:szCs w:val="24"/>
    </w:rPr>
  </w:style>
  <w:style w:type="paragraph" w:styleId="TOC1">
    <w:name w:val="toc 1"/>
    <w:basedOn w:val="a1"/>
    <w:next w:val="a1"/>
    <w:uiPriority w:val="39"/>
  </w:style>
  <w:style w:type="paragraph" w:styleId="44">
    <w:name w:val="List Continue 4"/>
    <w:basedOn w:val="a1"/>
    <w:uiPriority w:val="99"/>
    <w:unhideWhenUsed/>
    <w:locked/>
    <w:pPr>
      <w:spacing w:after="120"/>
      <w:ind w:leftChars="800" w:left="1680"/>
      <w:contextualSpacing/>
    </w:pPr>
  </w:style>
  <w:style w:type="paragraph" w:styleId="TOC4">
    <w:name w:val="toc 4"/>
    <w:basedOn w:val="a1"/>
    <w:next w:val="a1"/>
    <w:uiPriority w:val="39"/>
    <w:unhideWhenUsed/>
    <w:locked/>
    <w:pPr>
      <w:ind w:leftChars="600" w:left="1260"/>
    </w:pPr>
  </w:style>
  <w:style w:type="paragraph" w:styleId="affd">
    <w:name w:val="index heading"/>
    <w:basedOn w:val="a1"/>
    <w:next w:val="11"/>
    <w:uiPriority w:val="99"/>
    <w:unhideWhenUsed/>
    <w:locked/>
    <w:rPr>
      <w:rFonts w:ascii="Calibri Light" w:hAnsi="Calibri Light"/>
      <w:b/>
      <w:bCs/>
    </w:rPr>
  </w:style>
  <w:style w:type="paragraph" w:styleId="11">
    <w:name w:val="index 1"/>
    <w:basedOn w:val="a1"/>
    <w:next w:val="a1"/>
    <w:uiPriority w:val="99"/>
    <w:unhideWhenUsed/>
    <w:locked/>
  </w:style>
  <w:style w:type="paragraph" w:styleId="affe">
    <w:name w:val="Subtitle"/>
    <w:basedOn w:val="a1"/>
    <w:next w:val="a1"/>
    <w:link w:val="afff"/>
    <w:uiPriority w:val="11"/>
    <w:qFormat/>
    <w:locked/>
    <w:pPr>
      <w:spacing w:before="240" w:after="60" w:line="312" w:lineRule="auto"/>
      <w:jc w:val="center"/>
      <w:outlineLvl w:val="1"/>
    </w:pPr>
    <w:rPr>
      <w:rFonts w:ascii="Calibri Light" w:hAnsi="Calibri Light"/>
      <w:b/>
      <w:bCs/>
      <w:kern w:val="28"/>
      <w:sz w:val="32"/>
      <w:szCs w:val="32"/>
    </w:rPr>
  </w:style>
  <w:style w:type="character" w:customStyle="1" w:styleId="afff">
    <w:name w:val="副标题 字符"/>
    <w:link w:val="affe"/>
    <w:uiPriority w:val="11"/>
    <w:rPr>
      <w:rFonts w:ascii="Calibri Light" w:hAnsi="Calibri Light" w:cs="Times New Roman"/>
      <w:b/>
      <w:bCs/>
      <w:kern w:val="28"/>
      <w:sz w:val="32"/>
      <w:szCs w:val="32"/>
    </w:rPr>
  </w:style>
  <w:style w:type="paragraph" w:styleId="5">
    <w:name w:val="List Number 5"/>
    <w:basedOn w:val="a1"/>
    <w:uiPriority w:val="99"/>
    <w:unhideWhenUsed/>
    <w:locked/>
    <w:pPr>
      <w:numPr>
        <w:numId w:val="10"/>
      </w:numPr>
      <w:tabs>
        <w:tab w:val="left" w:pos="2040"/>
      </w:tabs>
      <w:contextualSpacing/>
    </w:pPr>
  </w:style>
  <w:style w:type="paragraph" w:styleId="afff0">
    <w:name w:val="List"/>
    <w:basedOn w:val="a1"/>
    <w:uiPriority w:val="99"/>
    <w:unhideWhenUsed/>
    <w:locked/>
    <w:pPr>
      <w:ind w:left="200" w:hangingChars="200" w:hanging="200"/>
      <w:contextualSpacing/>
    </w:pPr>
  </w:style>
  <w:style w:type="paragraph" w:styleId="afff1">
    <w:name w:val="footnote text"/>
    <w:basedOn w:val="a1"/>
    <w:link w:val="afff2"/>
    <w:uiPriority w:val="99"/>
    <w:unhideWhenUsed/>
    <w:locked/>
    <w:rPr>
      <w:sz w:val="18"/>
      <w:szCs w:val="18"/>
    </w:rPr>
  </w:style>
  <w:style w:type="character" w:customStyle="1" w:styleId="afff2">
    <w:name w:val="脚注文本 字符"/>
    <w:link w:val="afff1"/>
    <w:uiPriority w:val="99"/>
    <w:semiHidden/>
    <w:rPr>
      <w:kern w:val="2"/>
      <w:sz w:val="18"/>
      <w:szCs w:val="18"/>
    </w:rPr>
  </w:style>
  <w:style w:type="paragraph" w:styleId="TOC6">
    <w:name w:val="toc 6"/>
    <w:basedOn w:val="a1"/>
    <w:next w:val="a1"/>
    <w:uiPriority w:val="39"/>
    <w:unhideWhenUsed/>
    <w:locked/>
    <w:pPr>
      <w:ind w:leftChars="1000" w:left="2100"/>
    </w:pPr>
  </w:style>
  <w:style w:type="paragraph" w:styleId="55">
    <w:name w:val="List 5"/>
    <w:basedOn w:val="a1"/>
    <w:uiPriority w:val="99"/>
    <w:unhideWhenUsed/>
    <w:locked/>
    <w:pPr>
      <w:ind w:leftChars="800" w:left="100" w:hangingChars="200" w:hanging="200"/>
      <w:contextualSpacing/>
    </w:pPr>
  </w:style>
  <w:style w:type="paragraph" w:styleId="37">
    <w:name w:val="Body Text Indent 3"/>
    <w:basedOn w:val="a1"/>
    <w:link w:val="38"/>
    <w:uiPriority w:val="99"/>
    <w:unhideWhenUsed/>
    <w:locked/>
    <w:pPr>
      <w:spacing w:after="120"/>
      <w:ind w:leftChars="200" w:left="420"/>
    </w:pPr>
    <w:rPr>
      <w:sz w:val="16"/>
      <w:szCs w:val="16"/>
    </w:rPr>
  </w:style>
  <w:style w:type="character" w:customStyle="1" w:styleId="38">
    <w:name w:val="正文文本缩进 3 字符"/>
    <w:link w:val="37"/>
    <w:uiPriority w:val="99"/>
    <w:semiHidden/>
    <w:rPr>
      <w:kern w:val="2"/>
      <w:sz w:val="16"/>
      <w:szCs w:val="16"/>
    </w:rPr>
  </w:style>
  <w:style w:type="paragraph" w:styleId="71">
    <w:name w:val="index 7"/>
    <w:basedOn w:val="a1"/>
    <w:next w:val="a1"/>
    <w:uiPriority w:val="99"/>
    <w:unhideWhenUsed/>
    <w:locked/>
    <w:pPr>
      <w:ind w:leftChars="1200" w:left="1200"/>
    </w:pPr>
  </w:style>
  <w:style w:type="paragraph" w:styleId="91">
    <w:name w:val="index 9"/>
    <w:basedOn w:val="a1"/>
    <w:next w:val="a1"/>
    <w:uiPriority w:val="99"/>
    <w:unhideWhenUsed/>
    <w:locked/>
    <w:pPr>
      <w:ind w:leftChars="1600" w:left="1600"/>
    </w:pPr>
  </w:style>
  <w:style w:type="paragraph" w:styleId="afff3">
    <w:name w:val="table of figures"/>
    <w:basedOn w:val="a1"/>
    <w:next w:val="a1"/>
    <w:uiPriority w:val="99"/>
    <w:unhideWhenUsed/>
    <w:locked/>
    <w:pPr>
      <w:ind w:leftChars="200" w:left="200" w:hangingChars="200" w:hanging="200"/>
    </w:pPr>
  </w:style>
  <w:style w:type="paragraph" w:styleId="TOC2">
    <w:name w:val="toc 2"/>
    <w:basedOn w:val="a1"/>
    <w:next w:val="a1"/>
    <w:uiPriority w:val="39"/>
    <w:pPr>
      <w:ind w:leftChars="200" w:left="420"/>
    </w:pPr>
  </w:style>
  <w:style w:type="paragraph" w:styleId="TOC9">
    <w:name w:val="toc 9"/>
    <w:basedOn w:val="a1"/>
    <w:next w:val="a1"/>
    <w:uiPriority w:val="39"/>
    <w:unhideWhenUsed/>
    <w:locked/>
    <w:pPr>
      <w:ind w:leftChars="1600" w:left="3360"/>
    </w:pPr>
  </w:style>
  <w:style w:type="paragraph" w:styleId="26">
    <w:name w:val="Body Text 2"/>
    <w:basedOn w:val="a1"/>
    <w:link w:val="27"/>
    <w:uiPriority w:val="99"/>
    <w:unhideWhenUsed/>
    <w:locked/>
    <w:pPr>
      <w:spacing w:after="120" w:line="480" w:lineRule="auto"/>
    </w:pPr>
  </w:style>
  <w:style w:type="character" w:customStyle="1" w:styleId="27">
    <w:name w:val="正文文本 2 字符"/>
    <w:link w:val="26"/>
    <w:uiPriority w:val="99"/>
    <w:semiHidden/>
    <w:rPr>
      <w:kern w:val="2"/>
      <w:sz w:val="24"/>
      <w:szCs w:val="24"/>
    </w:rPr>
  </w:style>
  <w:style w:type="paragraph" w:styleId="45">
    <w:name w:val="List 4"/>
    <w:basedOn w:val="a1"/>
    <w:uiPriority w:val="99"/>
    <w:unhideWhenUsed/>
    <w:locked/>
    <w:pPr>
      <w:ind w:leftChars="600" w:left="100" w:hangingChars="200" w:hanging="200"/>
      <w:contextualSpacing/>
    </w:pPr>
  </w:style>
  <w:style w:type="paragraph" w:styleId="28">
    <w:name w:val="List Continue 2"/>
    <w:basedOn w:val="a1"/>
    <w:uiPriority w:val="99"/>
    <w:unhideWhenUsed/>
    <w:locked/>
    <w:pPr>
      <w:spacing w:after="120"/>
      <w:ind w:leftChars="400" w:left="840"/>
      <w:contextualSpacing/>
    </w:pPr>
  </w:style>
  <w:style w:type="paragraph" w:styleId="afff4">
    <w:name w:val="Message Header"/>
    <w:basedOn w:val="a1"/>
    <w:link w:val="afff5"/>
    <w:uiPriority w:val="99"/>
    <w:unhideWhenUsed/>
    <w:locked/>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Calibri Light" w:hAnsi="Calibri Light"/>
    </w:rPr>
  </w:style>
  <w:style w:type="character" w:customStyle="1" w:styleId="afff5">
    <w:name w:val="信息标题 字符"/>
    <w:link w:val="afff4"/>
    <w:uiPriority w:val="99"/>
    <w:semiHidden/>
    <w:rPr>
      <w:rFonts w:ascii="Calibri Light" w:eastAsia="宋体" w:hAnsi="Calibri Light" w:cs="Times New Roman"/>
      <w:kern w:val="2"/>
      <w:sz w:val="24"/>
      <w:szCs w:val="24"/>
      <w:shd w:val="pct20" w:color="auto" w:fill="auto"/>
    </w:rPr>
  </w:style>
  <w:style w:type="paragraph" w:styleId="HTML1">
    <w:name w:val="HTML Preformatted"/>
    <w:basedOn w:val="a1"/>
    <w:link w:val="HTML2"/>
    <w:uiPriority w:val="99"/>
    <w:unhideWhenUsed/>
    <w:locked/>
    <w:rPr>
      <w:rFonts w:ascii="Courier New" w:hAnsi="Courier New" w:cs="Courier New"/>
      <w:sz w:val="20"/>
      <w:szCs w:val="20"/>
    </w:rPr>
  </w:style>
  <w:style w:type="character" w:customStyle="1" w:styleId="HTML2">
    <w:name w:val="HTML 预设格式 字符"/>
    <w:link w:val="HTML1"/>
    <w:uiPriority w:val="99"/>
    <w:semiHidden/>
    <w:rPr>
      <w:rFonts w:ascii="Courier New" w:hAnsi="Courier New" w:cs="Courier New"/>
      <w:kern w:val="2"/>
    </w:rPr>
  </w:style>
  <w:style w:type="paragraph" w:styleId="afff6">
    <w:name w:val="Normal (Web)"/>
    <w:basedOn w:val="a1"/>
    <w:uiPriority w:val="99"/>
    <w:unhideWhenUsed/>
    <w:locked/>
  </w:style>
  <w:style w:type="paragraph" w:styleId="39">
    <w:name w:val="List Continue 3"/>
    <w:basedOn w:val="a1"/>
    <w:uiPriority w:val="99"/>
    <w:unhideWhenUsed/>
    <w:locked/>
    <w:pPr>
      <w:spacing w:after="120"/>
      <w:ind w:leftChars="600" w:left="1260"/>
      <w:contextualSpacing/>
    </w:pPr>
  </w:style>
  <w:style w:type="paragraph" w:styleId="29">
    <w:name w:val="index 2"/>
    <w:basedOn w:val="a1"/>
    <w:next w:val="a1"/>
    <w:uiPriority w:val="99"/>
    <w:unhideWhenUsed/>
    <w:locked/>
    <w:pPr>
      <w:ind w:leftChars="200" w:left="200"/>
    </w:pPr>
  </w:style>
  <w:style w:type="paragraph" w:styleId="afff7">
    <w:name w:val="Title"/>
    <w:basedOn w:val="a1"/>
    <w:next w:val="a1"/>
    <w:link w:val="afff8"/>
    <w:uiPriority w:val="10"/>
    <w:qFormat/>
    <w:locked/>
    <w:pPr>
      <w:spacing w:before="240" w:after="60"/>
      <w:jc w:val="center"/>
      <w:outlineLvl w:val="0"/>
    </w:pPr>
    <w:rPr>
      <w:rFonts w:ascii="Calibri Light" w:hAnsi="Calibri Light"/>
      <w:b/>
      <w:bCs/>
      <w:sz w:val="32"/>
      <w:szCs w:val="32"/>
    </w:rPr>
  </w:style>
  <w:style w:type="character" w:customStyle="1" w:styleId="afff8">
    <w:name w:val="标题 字符"/>
    <w:link w:val="afff7"/>
    <w:uiPriority w:val="10"/>
    <w:rPr>
      <w:rFonts w:ascii="Calibri Light" w:hAnsi="Calibri Light" w:cs="Times New Roman"/>
      <w:b/>
      <w:bCs/>
      <w:kern w:val="2"/>
      <w:sz w:val="32"/>
      <w:szCs w:val="32"/>
    </w:rPr>
  </w:style>
  <w:style w:type="paragraph" w:styleId="afff9">
    <w:name w:val="annotation subject"/>
    <w:basedOn w:val="af2"/>
    <w:next w:val="af2"/>
    <w:link w:val="afffa"/>
    <w:uiPriority w:val="99"/>
    <w:unhideWhenUsed/>
    <w:locked/>
    <w:rPr>
      <w:b/>
      <w:bCs/>
    </w:rPr>
  </w:style>
  <w:style w:type="character" w:customStyle="1" w:styleId="afffa">
    <w:name w:val="批注主题 字符"/>
    <w:link w:val="afff9"/>
    <w:uiPriority w:val="99"/>
    <w:semiHidden/>
    <w:rPr>
      <w:b/>
      <w:bCs/>
      <w:kern w:val="2"/>
      <w:sz w:val="24"/>
      <w:szCs w:val="24"/>
    </w:rPr>
  </w:style>
  <w:style w:type="paragraph" w:styleId="afffb">
    <w:name w:val="Body Text First Indent"/>
    <w:basedOn w:val="af8"/>
    <w:link w:val="afffc"/>
    <w:uiPriority w:val="99"/>
    <w:unhideWhenUsed/>
    <w:locked/>
    <w:pPr>
      <w:ind w:firstLineChars="100" w:firstLine="420"/>
    </w:pPr>
  </w:style>
  <w:style w:type="character" w:customStyle="1" w:styleId="afffc">
    <w:name w:val="正文文本首行缩进 字符"/>
    <w:link w:val="afffb"/>
    <w:uiPriority w:val="99"/>
    <w:semiHidden/>
  </w:style>
  <w:style w:type="paragraph" w:styleId="2a">
    <w:name w:val="Body Text First Indent 2"/>
    <w:basedOn w:val="afa"/>
    <w:next w:val="a1"/>
    <w:link w:val="2b"/>
    <w:uiPriority w:val="99"/>
    <w:pPr>
      <w:spacing w:after="0"/>
      <w:ind w:leftChars="0" w:left="0" w:firstLineChars="200" w:firstLine="200"/>
    </w:pPr>
    <w:rPr>
      <w:kern w:val="0"/>
    </w:rPr>
  </w:style>
  <w:style w:type="character" w:customStyle="1" w:styleId="2b">
    <w:name w:val="正文文本首行缩进 2 字符"/>
    <w:link w:val="2a"/>
    <w:uiPriority w:val="99"/>
    <w:semiHidden/>
    <w:locked/>
    <w:rPr>
      <w:sz w:val="24"/>
    </w:rPr>
  </w:style>
  <w:style w:type="table" w:styleId="afffd">
    <w:name w:val="Table Grid"/>
    <w:basedOn w:val="a3"/>
    <w:uiPriority w:val="99"/>
    <w:lock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e">
    <w:name w:val="endnote reference"/>
    <w:uiPriority w:val="99"/>
    <w:unhideWhenUsed/>
    <w:locked/>
    <w:rPr>
      <w:vertAlign w:val="superscript"/>
    </w:rPr>
  </w:style>
  <w:style w:type="character" w:styleId="affff">
    <w:name w:val="Hyperlink"/>
    <w:uiPriority w:val="99"/>
    <w:rPr>
      <w:rFonts w:cs="Times New Roman"/>
      <w:color w:val="0000FF"/>
      <w:u w:val="single"/>
    </w:rPr>
  </w:style>
  <w:style w:type="character" w:styleId="affff0">
    <w:name w:val="footnote reference"/>
    <w:uiPriority w:val="99"/>
    <w:unhideWhenUsed/>
    <w:locked/>
    <w:rPr>
      <w:vertAlign w:val="superscript"/>
    </w:rPr>
  </w:style>
  <w:style w:type="character" w:customStyle="1" w:styleId="affff1">
    <w:name w:val="明显引用 字符"/>
    <w:link w:val="affff2"/>
    <w:uiPriority w:val="30"/>
    <w:rPr>
      <w:i/>
      <w:iCs/>
      <w:color w:val="5B9BD5"/>
      <w:kern w:val="2"/>
      <w:sz w:val="24"/>
      <w:szCs w:val="24"/>
    </w:rPr>
  </w:style>
  <w:style w:type="paragraph" w:styleId="affff2">
    <w:name w:val="Intense Quote"/>
    <w:basedOn w:val="a1"/>
    <w:next w:val="a1"/>
    <w:link w:val="affff1"/>
    <w:uiPriority w:val="30"/>
    <w:qFormat/>
    <w:pPr>
      <w:pBdr>
        <w:top w:val="single" w:sz="4" w:space="10" w:color="5B9BD5"/>
        <w:bottom w:val="single" w:sz="4" w:space="10" w:color="5B9BD5"/>
      </w:pBdr>
      <w:spacing w:before="360" w:after="360"/>
      <w:ind w:left="864" w:right="864"/>
      <w:jc w:val="center"/>
    </w:pPr>
    <w:rPr>
      <w:i/>
      <w:iCs/>
      <w:color w:val="5B9BD5"/>
    </w:rPr>
  </w:style>
  <w:style w:type="character" w:customStyle="1" w:styleId="Char">
    <w:name w:val="图名 Char"/>
    <w:link w:val="affff3"/>
    <w:uiPriority w:val="99"/>
    <w:locked/>
    <w:rPr>
      <w:rFonts w:ascii="黑体" w:eastAsia="黑体" w:hAnsi="黑体"/>
      <w:kern w:val="2"/>
      <w:sz w:val="21"/>
    </w:rPr>
  </w:style>
  <w:style w:type="paragraph" w:customStyle="1" w:styleId="affff3">
    <w:name w:val="图名"/>
    <w:basedOn w:val="a1"/>
    <w:link w:val="Char"/>
    <w:uiPriority w:val="99"/>
    <w:pPr>
      <w:spacing w:afterLines="100" w:after="100" w:line="240" w:lineRule="auto"/>
      <w:jc w:val="center"/>
    </w:pPr>
    <w:rPr>
      <w:rFonts w:ascii="黑体" w:eastAsia="黑体" w:hAnsi="黑体" w:cs="黑体"/>
      <w:sz w:val="21"/>
      <w:szCs w:val="21"/>
    </w:rPr>
  </w:style>
  <w:style w:type="character" w:customStyle="1" w:styleId="affff4">
    <w:name w:val="引用 字符"/>
    <w:link w:val="affff5"/>
    <w:uiPriority w:val="29"/>
    <w:rPr>
      <w:i/>
      <w:iCs/>
      <w:color w:val="404040"/>
      <w:kern w:val="2"/>
      <w:sz w:val="24"/>
      <w:szCs w:val="24"/>
    </w:rPr>
  </w:style>
  <w:style w:type="paragraph" w:styleId="affff5">
    <w:name w:val="Quote"/>
    <w:basedOn w:val="a1"/>
    <w:next w:val="a1"/>
    <w:link w:val="affff4"/>
    <w:uiPriority w:val="29"/>
    <w:qFormat/>
    <w:pPr>
      <w:spacing w:before="200" w:after="160"/>
      <w:ind w:left="864" w:right="864"/>
      <w:jc w:val="center"/>
    </w:pPr>
    <w:rPr>
      <w:i/>
      <w:iCs/>
      <w:color w:val="404040"/>
    </w:rPr>
  </w:style>
  <w:style w:type="character" w:customStyle="1" w:styleId="Char0">
    <w:name w:val="绪论 Char"/>
    <w:link w:val="affff6"/>
    <w:uiPriority w:val="99"/>
    <w:locked/>
    <w:rPr>
      <w:rFonts w:ascii="黑体" w:eastAsia="黑体" w:hAnsi="黑体"/>
      <w:kern w:val="44"/>
      <w:sz w:val="30"/>
    </w:rPr>
  </w:style>
  <w:style w:type="paragraph" w:customStyle="1" w:styleId="affff6">
    <w:name w:val="绪论"/>
    <w:basedOn w:val="1"/>
    <w:link w:val="Char0"/>
    <w:uiPriority w:val="99"/>
    <w:rPr>
      <w:sz w:val="36"/>
    </w:rPr>
  </w:style>
  <w:style w:type="character" w:customStyle="1" w:styleId="Char1">
    <w:name w:val="参考文献 正文 Char"/>
    <w:link w:val="affff7"/>
    <w:uiPriority w:val="99"/>
    <w:locked/>
    <w:rPr>
      <w:kern w:val="2"/>
      <w:sz w:val="24"/>
    </w:rPr>
  </w:style>
  <w:style w:type="paragraph" w:customStyle="1" w:styleId="affff7">
    <w:name w:val="参考文献 正文"/>
    <w:basedOn w:val="a1"/>
    <w:link w:val="Char1"/>
    <w:uiPriority w:val="99"/>
    <w:rPr>
      <w:sz w:val="21"/>
    </w:rPr>
  </w:style>
  <w:style w:type="character" w:customStyle="1" w:styleId="Char2">
    <w:name w:val="表名 Char"/>
    <w:link w:val="affff8"/>
    <w:uiPriority w:val="99"/>
    <w:locked/>
    <w:rPr>
      <w:rFonts w:eastAsia="黑体"/>
      <w:kern w:val="2"/>
      <w:sz w:val="24"/>
    </w:rPr>
  </w:style>
  <w:style w:type="paragraph" w:customStyle="1" w:styleId="affff8">
    <w:name w:val="表名"/>
    <w:basedOn w:val="affff9"/>
    <w:link w:val="Char2"/>
    <w:uiPriority w:val="99"/>
    <w:rPr>
      <w:rFonts w:eastAsia="黑体"/>
      <w:sz w:val="21"/>
    </w:rPr>
  </w:style>
  <w:style w:type="paragraph" w:customStyle="1" w:styleId="affff9">
    <w:name w:val="表"/>
    <w:basedOn w:val="a1"/>
    <w:link w:val="Char3"/>
    <w:uiPriority w:val="99"/>
    <w:pPr>
      <w:spacing w:line="240" w:lineRule="auto"/>
      <w:jc w:val="center"/>
    </w:pPr>
  </w:style>
  <w:style w:type="character" w:customStyle="1" w:styleId="Char3">
    <w:name w:val="表 Char"/>
    <w:link w:val="affff9"/>
    <w:uiPriority w:val="99"/>
    <w:locked/>
    <w:rPr>
      <w:kern w:val="2"/>
      <w:sz w:val="24"/>
    </w:rPr>
  </w:style>
  <w:style w:type="character" w:customStyle="1" w:styleId="Char4">
    <w:name w:val="英文关键词 Char"/>
    <w:uiPriority w:val="99"/>
    <w:rPr>
      <w:rFonts w:ascii="Calibri" w:eastAsia="宋体" w:hAnsi="Calibri"/>
      <w:sz w:val="24"/>
      <w:lang w:val="zh-CN" w:eastAsia="en-US"/>
    </w:rPr>
  </w:style>
  <w:style w:type="character" w:customStyle="1" w:styleId="Char5">
    <w:name w:val="关键词题头 Char"/>
    <w:uiPriority w:val="99"/>
    <w:rPr>
      <w:rFonts w:ascii="黑体" w:eastAsia="黑体"/>
      <w:sz w:val="24"/>
    </w:rPr>
  </w:style>
  <w:style w:type="character" w:customStyle="1" w:styleId="Char6">
    <w:name w:val="参考文献 标题 Char"/>
    <w:link w:val="affffa"/>
    <w:uiPriority w:val="99"/>
    <w:locked/>
    <w:rPr>
      <w:rFonts w:ascii="黑体" w:eastAsia="黑体" w:hAnsi="黑体"/>
      <w:kern w:val="2"/>
      <w:sz w:val="30"/>
    </w:rPr>
  </w:style>
  <w:style w:type="paragraph" w:customStyle="1" w:styleId="affffa">
    <w:name w:val="参考文献 标题"/>
    <w:basedOn w:val="affff7"/>
    <w:link w:val="Char6"/>
    <w:uiPriority w:val="99"/>
    <w:pPr>
      <w:spacing w:after="240" w:line="360" w:lineRule="auto"/>
      <w:jc w:val="center"/>
    </w:pPr>
    <w:rPr>
      <w:rFonts w:ascii="黑体" w:eastAsia="黑体" w:hAnsi="黑体"/>
      <w:sz w:val="30"/>
      <w:szCs w:val="30"/>
    </w:rPr>
  </w:style>
  <w:style w:type="character" w:customStyle="1" w:styleId="Char7">
    <w:name w:val="表名称 Char"/>
    <w:link w:val="affffb"/>
    <w:uiPriority w:val="99"/>
    <w:locked/>
    <w:rPr>
      <w:rFonts w:ascii="黑体" w:eastAsia="黑体" w:hAnsi="黑体"/>
      <w:kern w:val="2"/>
      <w:sz w:val="21"/>
    </w:rPr>
  </w:style>
  <w:style w:type="paragraph" w:customStyle="1" w:styleId="affffb">
    <w:name w:val="表名称"/>
    <w:basedOn w:val="affff3"/>
    <w:link w:val="Char7"/>
    <w:uiPriority w:val="99"/>
    <w:pPr>
      <w:spacing w:afterLines="0" w:after="0"/>
    </w:pPr>
  </w:style>
  <w:style w:type="character" w:customStyle="1" w:styleId="Char8">
    <w:name w:val="关键词 Char"/>
    <w:uiPriority w:val="99"/>
    <w:rPr>
      <w:rFonts w:ascii="仿宋_GB2312" w:eastAsia="宋体"/>
      <w:sz w:val="21"/>
    </w:rPr>
  </w:style>
  <w:style w:type="character" w:customStyle="1" w:styleId="CharChar">
    <w:name w:val="关键词 英文 Char Char"/>
    <w:link w:val="affffc"/>
    <w:uiPriority w:val="99"/>
    <w:locked/>
    <w:rPr>
      <w:kern w:val="2"/>
      <w:sz w:val="24"/>
      <w:lang w:val="en-US" w:eastAsia="zh-CN"/>
    </w:rPr>
  </w:style>
  <w:style w:type="paragraph" w:customStyle="1" w:styleId="affffc">
    <w:name w:val="关键词 英文"/>
    <w:basedOn w:val="a1"/>
    <w:link w:val="CharChar"/>
    <w:uiPriority w:val="99"/>
    <w:pPr>
      <w:tabs>
        <w:tab w:val="left" w:pos="377"/>
      </w:tabs>
      <w:spacing w:beforeLines="100" w:before="318"/>
      <w:ind w:firstLine="482"/>
    </w:pPr>
    <w:rPr>
      <w:bCs/>
      <w:sz w:val="21"/>
    </w:rPr>
  </w:style>
  <w:style w:type="paragraph" w:customStyle="1" w:styleId="affffd">
    <w:name w:val="参考文献"/>
    <w:basedOn w:val="12"/>
    <w:uiPriority w:val="99"/>
    <w:pPr>
      <w:adjustRightInd w:val="0"/>
      <w:spacing w:before="0" w:beforeAutospacing="0" w:afterLines="0" w:after="240"/>
    </w:pPr>
    <w:rPr>
      <w:rFonts w:ascii="黑体" w:hAnsi="黑体"/>
    </w:rPr>
  </w:style>
  <w:style w:type="paragraph" w:customStyle="1" w:styleId="12">
    <w:name w:val="样式 参考文献标题 + 段后: 1 行"/>
    <w:basedOn w:val="a1"/>
    <w:uiPriority w:val="99"/>
    <w:pPr>
      <w:keepNext/>
      <w:widowControl/>
      <w:adjustRightInd/>
      <w:spacing w:before="100" w:beforeAutospacing="1" w:afterLines="100" w:line="360" w:lineRule="auto"/>
      <w:jc w:val="center"/>
      <w:outlineLvl w:val="0"/>
    </w:pPr>
    <w:rPr>
      <w:rFonts w:ascii="Cambria" w:eastAsia="黑体" w:hAnsi="Cambria" w:cs="宋体"/>
      <w:kern w:val="32"/>
      <w:sz w:val="30"/>
      <w:szCs w:val="30"/>
    </w:rPr>
  </w:style>
  <w:style w:type="paragraph" w:customStyle="1" w:styleId="affffe">
    <w:name w:val="公式"/>
    <w:basedOn w:val="a1"/>
    <w:uiPriority w:val="99"/>
    <w:pPr>
      <w:spacing w:line="360" w:lineRule="auto"/>
      <w:jc w:val="center"/>
    </w:pPr>
  </w:style>
  <w:style w:type="paragraph" w:styleId="TOC">
    <w:name w:val="TOC Heading"/>
    <w:basedOn w:val="1"/>
    <w:next w:val="a1"/>
    <w:uiPriority w:val="39"/>
    <w:qFormat/>
    <w:pPr>
      <w:tabs>
        <w:tab w:val="clear" w:pos="377"/>
      </w:tabs>
      <w:spacing w:before="340" w:after="330" w:line="578" w:lineRule="auto"/>
      <w:jc w:val="left"/>
      <w:outlineLvl w:val="9"/>
    </w:pPr>
    <w:rPr>
      <w:rFonts w:ascii="Times New Roman" w:eastAsia="宋体" w:hAnsi="Times New Roman"/>
      <w:b/>
      <w:sz w:val="44"/>
      <w:szCs w:val="44"/>
    </w:rPr>
  </w:style>
  <w:style w:type="paragraph" w:customStyle="1" w:styleId="afffff">
    <w:name w:val="致谢"/>
    <w:basedOn w:val="affffd"/>
    <w:uiPriority w:val="99"/>
  </w:style>
  <w:style w:type="paragraph" w:customStyle="1" w:styleId="110">
    <w:name w:val="样式 标题 1 + 段后: 1 行"/>
    <w:basedOn w:val="1"/>
    <w:uiPriority w:val="99"/>
    <w:pPr>
      <w:keepLines w:val="0"/>
      <w:tabs>
        <w:tab w:val="clear" w:pos="377"/>
      </w:tabs>
      <w:adjustRightInd/>
      <w:spacing w:before="100" w:beforeAutospacing="1" w:afterLines="100"/>
    </w:pPr>
    <w:rPr>
      <w:rFonts w:ascii="Cambria" w:hAnsi="Cambria" w:cs="宋体"/>
      <w:bCs w:val="0"/>
      <w:kern w:val="32"/>
    </w:rPr>
  </w:style>
  <w:style w:type="paragraph" w:styleId="afffff0">
    <w:name w:val="Bibliography"/>
    <w:basedOn w:val="a1"/>
    <w:next w:val="a1"/>
    <w:uiPriority w:val="37"/>
    <w:unhideWhenUsed/>
  </w:style>
  <w:style w:type="paragraph" w:styleId="afffff1">
    <w:name w:val="No Spacing"/>
    <w:uiPriority w:val="1"/>
    <w:qFormat/>
    <w:pPr>
      <w:widowControl w:val="0"/>
      <w:adjustRightInd w:val="0"/>
      <w:snapToGrid w:val="0"/>
    </w:pPr>
    <w:rPr>
      <w:kern w:val="2"/>
      <w:sz w:val="24"/>
      <w:szCs w:val="24"/>
    </w:rPr>
  </w:style>
  <w:style w:type="paragraph" w:styleId="afffff2">
    <w:name w:val="List Paragraph"/>
    <w:basedOn w:val="a1"/>
    <w:uiPriority w:val="34"/>
    <w:qFormat/>
    <w:pPr>
      <w:ind w:firstLineChars="200" w:firstLine="420"/>
    </w:pPr>
  </w:style>
  <w:style w:type="paragraph" w:customStyle="1" w:styleId="afffff3">
    <w:name w:val="图名中文"/>
    <w:basedOn w:val="a1"/>
    <w:uiPriority w:val="99"/>
    <w:pPr>
      <w:widowControl/>
      <w:adjustRightInd/>
      <w:ind w:firstLine="480"/>
      <w:jc w:val="center"/>
    </w:pPr>
    <w:rPr>
      <w:rFonts w:ascii="宋体" w:hAnsi="宋体" w:cs="宋体"/>
      <w:kern w:val="0"/>
      <w:sz w:val="21"/>
      <w:szCs w:val="21"/>
    </w:rPr>
  </w:style>
  <w:style w:type="paragraph" w:customStyle="1" w:styleId="Abstract">
    <w:name w:val="Abstract"/>
    <w:basedOn w:val="a1"/>
    <w:uiPriority w:val="99"/>
    <w:pPr>
      <w:spacing w:after="240" w:line="360" w:lineRule="auto"/>
      <w:jc w:val="center"/>
    </w:pPr>
    <w:rPr>
      <w:sz w:val="30"/>
    </w:rPr>
  </w:style>
  <w:style w:type="paragraph" w:customStyle="1" w:styleId="afffff4">
    <w:name w:val="摘要标题 中文"/>
    <w:basedOn w:val="a1"/>
    <w:uiPriority w:val="99"/>
    <w:pPr>
      <w:spacing w:after="240" w:line="360" w:lineRule="auto"/>
      <w:jc w:val="center"/>
    </w:pPr>
    <w:rPr>
      <w:rFonts w:ascii="黑体" w:eastAsia="黑体" w:hAnsi="黑体" w:cs="黑体"/>
      <w:sz w:val="36"/>
      <w:szCs w:val="36"/>
    </w:rPr>
  </w:style>
  <w:style w:type="paragraph" w:customStyle="1" w:styleId="afffff5">
    <w:name w:val="原创声明"/>
    <w:basedOn w:val="a1"/>
    <w:uiPriority w:val="99"/>
    <w:pPr>
      <w:tabs>
        <w:tab w:val="left" w:pos="377"/>
      </w:tabs>
      <w:spacing w:after="240" w:line="360" w:lineRule="auto"/>
      <w:jc w:val="center"/>
    </w:pPr>
    <w:rPr>
      <w:rFonts w:ascii="黑体" w:eastAsia="黑体" w:hAnsi="黑体" w:cs="黑体"/>
      <w:bCs/>
      <w:color w:val="000000"/>
      <w:sz w:val="36"/>
      <w:szCs w:val="44"/>
    </w:rPr>
  </w:style>
  <w:style w:type="paragraph" w:customStyle="1" w:styleId="afffff6">
    <w:name w:val="授权声明"/>
    <w:basedOn w:val="a1"/>
    <w:uiPriority w:val="99"/>
    <w:pPr>
      <w:spacing w:after="240" w:line="360" w:lineRule="auto"/>
      <w:jc w:val="center"/>
    </w:pPr>
    <w:rPr>
      <w:rFonts w:ascii="黑体" w:eastAsia="黑体" w:hAnsi="黑体" w:cs="黑体"/>
      <w:bCs/>
      <w:color w:val="000000"/>
      <w:sz w:val="36"/>
      <w:szCs w:val="44"/>
    </w:rPr>
  </w:style>
  <w:style w:type="paragraph" w:customStyle="1" w:styleId="afffff7">
    <w:name w:val="摘要 中文"/>
    <w:basedOn w:val="a1"/>
    <w:uiPriority w:val="99"/>
    <w:pPr>
      <w:spacing w:after="240" w:line="360" w:lineRule="auto"/>
      <w:jc w:val="center"/>
    </w:pPr>
    <w:rPr>
      <w:rFonts w:ascii="黑体" w:eastAsia="黑体" w:hAnsi="黑体" w:cs="黑体"/>
      <w:sz w:val="30"/>
      <w:szCs w:val="30"/>
    </w:rPr>
  </w:style>
  <w:style w:type="paragraph" w:customStyle="1" w:styleId="afffff8">
    <w:name w:val="摘要标题 英文"/>
    <w:basedOn w:val="a1"/>
    <w:uiPriority w:val="99"/>
    <w:pPr>
      <w:spacing w:after="240" w:line="360" w:lineRule="auto"/>
      <w:jc w:val="center"/>
    </w:pPr>
    <w:rPr>
      <w:b/>
      <w:color w:val="000000"/>
      <w:sz w:val="36"/>
      <w:szCs w:val="36"/>
    </w:rPr>
  </w:style>
  <w:style w:type="paragraph" w:customStyle="1" w:styleId="afffff9">
    <w:name w:val="目录 题目"/>
    <w:basedOn w:val="a1"/>
    <w:uiPriority w:val="99"/>
    <w:pPr>
      <w:spacing w:line="360" w:lineRule="auto"/>
      <w:jc w:val="center"/>
    </w:pPr>
    <w:rPr>
      <w:b/>
      <w:sz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DB66CA-8A1C-418F-ADE6-8BC444DAB0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26</Pages>
  <Words>3938</Words>
  <Characters>22448</Characters>
  <Application>Microsoft Office Word</Application>
  <DocSecurity>0</DocSecurity>
  <Lines>187</Lines>
  <Paragraphs>52</Paragraphs>
  <ScaleCrop>false</ScaleCrop>
  <Company>微软中国</Company>
  <LinksUpToDate>false</LinksUpToDate>
  <CharactersWithSpaces>26334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述珍 王</cp:lastModifiedBy>
  <cp:revision>1</cp:revision>
  <cp:lastPrinted>2023-12-15T01:58:00Z</cp:lastPrinted>
  <dcterms:created xsi:type="dcterms:W3CDTF">2026-04-20T11:50:00Z</dcterms:created>
  <dcterms:modified xsi:type="dcterms:W3CDTF">2026-04-20T13:23:00Z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17619ACAD7CE44A79BA8D949B3D96999_13</vt:lpwstr>
  </property>
  <property fmtid="{D5CDD505-2E9C-101B-9397-08002B2CF9AE}" pid="4" name="KSOTemplateDocerSaveRecord">
    <vt:lpwstr>eyJoZGlkIjoiNWZmMGJjZWQwYTBjYjI4NWNmOWYxODRmNjY2OTRiY2IiLCJ1c2VySWQiOiIyNjYyMzI1MDIifQ==</vt:lpwstr>
  </property>
</Properties>
</file>