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8B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随笔:人应当坚持正义</w:t>
      </w:r>
      <w:r>
        <w:rPr>
          <w:rFonts w:hint="eastAsia"/>
          <w:b/>
          <w:bCs/>
          <w:sz w:val="24"/>
          <w:szCs w:val="24"/>
          <w:lang w:eastAsia="zh-CN"/>
        </w:rPr>
        <w:t>——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民主的暴政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当多数成为沉默的暴君</w:t>
      </w:r>
    </w:p>
    <w:p w14:paraId="6F771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这里谈论的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eastAsia="zh-CN"/>
        </w:rPr>
        <w:t>“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民主的暴政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eastAsia="zh-CN"/>
        </w:rPr>
        <w:t>”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，并非指代一种政体，而是描绘一种无处不在的思维习性——即当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eastAsia="zh-CN"/>
        </w:rPr>
        <w:t>“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多数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eastAsia="zh-CN"/>
        </w:rPr>
        <w:t>”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的意见、趣味或习惯，不经审慎的理性程序，便理所当然地淹没了少数，并自赋其正当性时，暴政便已悄然发生。</w:t>
      </w:r>
    </w:p>
    <w:p w14:paraId="02DBD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我在高中进行复习时遇到一件“有趣”的事，在此之前，先向诸位提一个问题：请问“七月流火”一词其义谓何？高中复习书上说，七月酷暑，十分炎热。我十分不解，因为这与我记忆相违，“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七月流火，九月授衣”，农历七月，当看到大火星向西沉落，就意味着暑热消退，凉爽的秋季即将来临。七月流火，不一直是天气转凉的代名词么？</w:t>
      </w:r>
    </w:p>
    <w:p w14:paraId="25E0E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我先问了老师，她老人家也表示，她那个年代确实没有炎热的释义，后续我可查找到的资料中，关于“七月流火”新增“形容天气炎热”这一释义，是在 《现代汉语词典》第7版（2016年出版） 中首次被正式收录的。</w:t>
      </w:r>
    </w:p>
    <w:p w14:paraId="4D6AA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从语言学来看，这是语言的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规范与发展的辩证统一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当一种误用变得普遍，它就可能成为新的规范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。</w:t>
      </w:r>
    </w:p>
    <w:p w14:paraId="0EF9C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不难看出，历法变迁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是导致理解偏差的起点。从观测星空到感受生活，文化语境彻底改变。“望文生义”是演变的主要推手，也体现了语言演变的“从俗”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原则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”。</w:t>
      </w:r>
    </w:p>
    <w:p w14:paraId="48388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现代社会中，绝大多数人不再依靠观测星象来安排生产生活，古老的“大火星”知识已脱离日常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begin"/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instrText xml:space="preserve"> HYPERLINK "https://tt.jxnews.com.cn/topics/news/1052934" \t "https://chat.deepseek.com/a/chat/s/_blank" </w:instrTex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end"/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。相反，公历成为标准，七月流火的字面意思在新的文化语境中获得了更强大的生命力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begin"/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instrText xml:space="preserve"> HYPERLINK "http://epaper.voc.com.cn/kjxb/html/2012-03/14/content_471368.htm?div=-1" \t "https://chat.deepseek.com/a/chat/s/_blank" </w:instrTex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end"/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。</w:t>
      </w:r>
    </w:p>
    <w:p w14:paraId="2BE8F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语言的生命力在于使用。当一种“误用”达到一定规模并被社会广泛接受时，它就不再是错误，而是语言的自然演变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begin"/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instrText xml:space="preserve"> HYPERLINK "https://news.gmw.cn/2017-10/22/content_26565790.htm" \t "https://chat.deepseek.com/a/chat/s/_blank" </w:instrTex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end"/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。类似的例子还有“空穴来风”（原指事出有因，现多指毫无根据）、“出尔反尔”（原意是你怎么对待别人，别人也会怎么对待你，现指言行反复）等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。</w:t>
      </w:r>
    </w:p>
    <w:p w14:paraId="4B3D8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但我对这些语言的变化与使用兴趣不大，我一个人又改变不了什么，语音与文字从来不属于其创造者，无论书写者是否“活着”，作者已死几乎已成了真理。</w:t>
      </w:r>
    </w:p>
    <w:p w14:paraId="260C2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与其说是一种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约定俗成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，在我看来，更多的是像一种滥用成灾而导致权威不得不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妥协与屈服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，当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错误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成为常识，权威也只能为其正名。这并非语言的自然演变，而是一场“静悄悄的多数人革命”，它不流血，却磨平了历史的棱角与思想的精度。</w:t>
      </w:r>
    </w:p>
    <w:p w14:paraId="3E651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在语言学上这无关对错。成语或者说语言的使用本来就是约定俗成的意思，即使这个词语本身原来没有这个意思，或原来不是这个意思。</w:t>
      </w:r>
    </w:p>
    <w:p w14:paraId="62085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一条由误用开辟的道路，当行走其上的人足够多，便终于被地图所接纳。“七月流火”的语义变迁，就这样成为了一个绝佳的样本，让我们得以审视：那无声的“多数”，究竟拥有怎样一种重新定义我们周遭世界的力量。</w:t>
      </w:r>
    </w:p>
    <w:p w14:paraId="41256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倘若说，词义的篡改还只是多数权力在文化领域一次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温和的演习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，那么，当这种权力手握生杀大权，踏入政治的角斗场时，其面目便立刻狰狞起来。在雅典，这种权力拥有一个神圣的名字——民主。</w:t>
      </w:r>
    </w:p>
    <w:p w14:paraId="6C826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这让我联想到了古雅典的“民主”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begin"/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instrText xml:space="preserve"> HYPERLINK "https://news.gmw.cn/2017-10/22/content_26565790.htm" \t "https://chat.deepseek.com/a/chat/s/_blank" </w:instrTex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end"/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审判，苏格拉底之死，以及阿吉纽西将军案。</w:t>
      </w:r>
    </w:p>
    <w:p w14:paraId="54C25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指控苏格拉底不敬神，引进新的神祇以及腐蚀青年。审判在公民大会的法庭（由501名公民组成的陪审团）上进行，这本身就是公民大会行使司法权的一种形式。</w:t>
      </w:r>
    </w:p>
    <w:p w14:paraId="711EA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第一轮投票决定是否有罪。投票结果：280票对221票，判定有罪。</w:t>
      </w:r>
    </w:p>
    <w:p w14:paraId="14010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第二轮投票在苏格拉底提出的轻微刑罚和原告提出的死刑之间进行。结果，更多人投票支持了死刑。</w:t>
      </w:r>
    </w:p>
    <w:p w14:paraId="30357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苏格拉底的真正“罪行”可能并非表面的两条，而是他的质疑动摇了雅典社会的根基，让当权者和民众感到不安和难堪。</w:t>
      </w:r>
    </w:p>
    <w:p w14:paraId="6275F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投票并非基于确凿的证据，而是基于偏见、情绪和个人的影响力。苏格拉底的学生柏拉图因此对民主制产生了深刻的怀疑，认为群氓容易受到煽动家的操纵。</w:t>
      </w:r>
    </w:p>
    <w:p w14:paraId="1F133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伯罗奔尼撒战争末期，雅典舰队在阿吉纽西海战中取得了关键胜利，但同时也因风暴损失了25艘战舰和大量船员。指挥的八位将军因未能及时打捞落水船员而受到指控。</w:t>
      </w:r>
    </w:p>
    <w:p w14:paraId="1A4D8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风暴太大，将军们声称救援是不可能的。</w:t>
      </w:r>
    </w:p>
    <w:p w14:paraId="05BC6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起初，公民大会的情绪相对缓和。但就在审判当天，正值“阿帕图里亚节”，许多身着黑衣的死者亲属出现在会场，激起了公众的悲伤与愤怒。</w:t>
      </w:r>
    </w:p>
    <w:p w14:paraId="5252F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有人提出动议，要求对八位将军进行一次性的集体审判和投票，而不是按照雅典法律规定的对每个人进行单独审判。这显然是违法的。</w:t>
      </w:r>
    </w:p>
    <w:p w14:paraId="1E414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尽管有人（包括哲学家苏格拉底，他当时正好担任议事会轮值主席）强烈反对这一违法程序，但群情激奋的公民大会用咆哮压倒了反对声音。</w:t>
      </w:r>
    </w:p>
    <w:p w14:paraId="73C94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在煽动家的鼓动下，公民大会通过了这个违法动议。</w:t>
      </w:r>
    </w:p>
    <w:p w14:paraId="480B8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最终投票：公民大会以多数票决定，将八位获胜的将军全部处死。其中六人（包括伯里克利的儿子）在场并被立即执行。另外两人侥幸提前逃离了雅典。</w:t>
      </w:r>
    </w:p>
    <w:p w14:paraId="19061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是雅典民主史上最臭名昭著的程序违法案例之一。公众的悲痛和愤怒被充分利用，使得冷静的思考和合法的程序被抛在一边。民主决策的质量完全被一时的群体情绪所绑架。雅典在这场胜利后处死了自己最有经验的海军将领，严重削弱了其在战争最后关头的指挥能力，这被认为是加速其最终战败的原因之一，自断臂膀的后果。即使事后，雅典人也对此感到后悔，并追究了当初煽动者的责任。</w:t>
      </w:r>
    </w:p>
    <w:p w14:paraId="7A649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在公共领域，“多数”的意志一旦失去理性与程序的缰绳，便会展露其残酷的面孔。苏格拉底之死，501张合法选票，处死了城邦的“牛虻”。展示多数如何利用“民主程序”扼杀批判与异见。阿吉纽西将军案，群情激愤之下，公民大会亲手撕毁了保障正义的法律程序。展示多数如何被情绪裹挟，吞噬自身的英雄。</w:t>
      </w:r>
    </w:p>
    <w:p w14:paraId="687A3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无论是冷静的投票还是狂热的呐喊，当“我们”取代了“我”的思考，悲剧就已埋下伏笔。</w:t>
      </w:r>
    </w:p>
    <w:p w14:paraId="31D40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苏格拉底与将军们的悲剧，看似不同，实则同源：前者展示了多数如何利用“</w:t>
      </w:r>
      <w:r>
        <w:rPr>
          <w:rFonts w:hint="default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合法的程序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包装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非理性的恐惧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，完成对异见的精致谋杀；后者则展示了多数如何被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即时的情绪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劫持，悍然撕毁保护自己的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程序的铠甲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。两者都指向同一个黑洞：当个体思考湮灭于群体声浪，民主便沦为其最拙劣的模仿。</w:t>
      </w:r>
    </w:p>
    <w:p w14:paraId="172D2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我们将视角从城邦政治转向思想领域，来看看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伽利略的困境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。</w:t>
      </w:r>
    </w:p>
    <w:p w14:paraId="7E6AA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他的对手不是某个暴君，而是当时整个欧洲社会根深蒂固的“地心说”世界观，以及维护这一观念的教会权威。这是一种“观念上的多数”。</w:t>
      </w:r>
    </w:p>
    <w:p w14:paraId="33F3C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与雅典案例不同，科学上的“多数”往往表现为一种惯性般的保守力量，它维护旧有范式，拒绝接受颠覆性的新证据。伽利略的真理，在多数人看来是异端邪说。</w:t>
      </w:r>
    </w:p>
    <w:p w14:paraId="60FFD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于是苏格拉底喝下毒酒，伽利略被迫签下悔过书，1327年，意大利天文学家采科·达斯科里被活活烧死，“罪名”是违背《圣经》的教义，论证地球呈球状，在另一个半球上也有人类存在。</w:t>
      </w:r>
    </w:p>
    <w:p w14:paraId="0FA69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最坚固的牢笼是无形的，它由整个时代的共识铸成，禁锢着文明前进的脚步。</w:t>
      </w:r>
    </w:p>
    <w:p w14:paraId="13C79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现代的“多数”权力，不再主要依靠显而易见的暴力，而是通过定义“正常”的生活模板，进行一种更精妙的</w:t>
      </w:r>
      <w:r>
        <w:rPr>
          <w:rFonts w:hint="default" w:ascii="宋体" w:hAnsi="宋体" w:eastAsia="宋体" w:cs="宋体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“舒适的驯化”。</w:t>
      </w:r>
    </w:p>
    <w:p w14:paraId="24092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又让我联想到了现代的生活，我自身就有一点点结构性解离，对所谓的流行梗并不感冒，听到同代人说出来，大多数时候都是莫名其妙，有时候感兴趣的话会查一下资料，弄清楚个来龙去脉，虽然绝大多数时候不痛不痒，但有些却非常的过分，同时我也不知道为何还这么多人使用，就像我以前的文章中提到的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嘉豪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以及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唐人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我改变不了大多数人对这些词语的使用，但是对我身边的人，就比如说我的室友，我曾提出过劝说，但毫无效果，这让我产生一种深深的无力感，我改变不了他人，就只好做好自己，一是出于尊重，二是没有对这些所谓流行梗使用的兴趣，如果人人都使用的流行是一种时尚的话，那我觉得流感应该是非常时尚的，可以说是全球范围，不分物种的时尚。</w:t>
      </w:r>
    </w:p>
    <w:p w14:paraId="760D9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我从不轻易否认他人的兴趣及理念，即使与我不同，我也从未有轻易否认过与我思想不合的理念，在批判反驳之前，应当学会理解。但更多的时候是没有辨驳的兴趣，存在即合理，但不一定合情，不是吗？</w:t>
      </w:r>
    </w:p>
    <w:p w14:paraId="14B0E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社会时钟、主流价值观、算法推荐共同编织了一张“标准化的生活图谱”。</w:t>
      </w:r>
    </w:p>
    <w:p w14:paraId="39A5A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 w:firstLine="480" w:firstLineChars="200"/>
        <w:jc w:val="both"/>
        <w:textAlignment w:val="auto"/>
        <w:rPr>
          <w:rFonts w:hint="default" w:ascii="宋体" w:hAnsi="宋体" w:eastAsia="宋体" w:cs="宋体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我们拥有无数选择，但仿佛只是在预设的轨道上挑选。最大的压力并非来自禁止，而是来自对“偏离轨道”和“不被认可”的恐惧。</w:t>
      </w:r>
    </w:p>
    <w:p w14:paraId="7A67E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 w:firstLine="480" w:firstLineChars="200"/>
        <w:jc w:val="both"/>
        <w:textAlignment w:val="auto"/>
        <w:rPr>
          <w:rFonts w:hint="default" w:ascii="宋体" w:hAnsi="宋体" w:eastAsia="宋体" w:cs="宋体"/>
          <w:b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这是一种“自愿的奴役”。我们主动收敛锋芒，调整步伐，以融入“多数”来换取归属感与安全。</w:t>
      </w:r>
    </w:p>
    <w:p w14:paraId="02E80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于是，暴政进化了。它让我们在自由的选择中完成自我囚禁，在舒适的生活里安然交出独立思考的权利。</w:t>
      </w:r>
    </w:p>
    <w:p w14:paraId="524CF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我不否认“多数人的共识”在形成社会协作、基础伦理等方面不可或缺。</w:t>
      </w:r>
    </w:p>
    <w:p w14:paraId="4F594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只是当它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窒息批判、碾压程序、消除个性时成为“暴政”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时就应好好思考一下何为正义。</w:t>
      </w:r>
    </w:p>
    <w:p w14:paraId="1C5D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从词义、到历史、到观念、再到现代生活，“多数”的权杖无处不在，其核心危害在于催生一种“不假思索的从众惯性”。</w:t>
      </w:r>
    </w:p>
    <w:p w14:paraId="5D3F5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那么何为“正义”？</w:t>
      </w:r>
    </w:p>
    <w:p w14:paraId="4CFD9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语言的本真、程序的公正、思想的独立、生活的自主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？</w:t>
      </w:r>
    </w:p>
    <w:p w14:paraId="0DA06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人应当坚持正义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在今天或许并非要我们走上古老的法庭。它更意味着一种日常的、沉默的抵抗：在语言上，警惕每一个被磨平血肉的梗；在认知上，对一切不言自明的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共识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保持距离；在生活中，有勇气守护自己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不合时宜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的节奏。</w:t>
      </w:r>
    </w:p>
    <w:p w14:paraId="5ECE9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正如我对那些流行梗的疏离，并非出于高傲，而是不愿将具体的他者，简化为一个攻击的符号。我们或许永远无法改变潮水的方向，但可以决定自己是否成为潮水的一部分。这份审慎的拒绝与独立的思考，便是普通人在这个时代，对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正义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最微末也最坚实的坚持。</w:t>
      </w:r>
    </w:p>
    <w:p w14:paraId="72FEF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就普遍而言，我们是乌合之众，我没有什么好批驳的，只能说，人应当坚持正义吧。</w:t>
      </w:r>
    </w:p>
    <w:p w14:paraId="23FCD640">
      <w:pPr>
        <w:rPr>
          <w:rFonts w:hint="eastAsia"/>
          <w:b/>
          <w:bCs/>
          <w:sz w:val="24"/>
          <w:szCs w:val="24"/>
        </w:rPr>
      </w:pPr>
    </w:p>
    <w:p w14:paraId="18565BAD">
      <w:pPr>
        <w:rPr>
          <w:rFonts w:hint="eastAsia"/>
          <w:b/>
          <w:bCs/>
          <w:sz w:val="24"/>
          <w:szCs w:val="24"/>
        </w:rPr>
      </w:pPr>
    </w:p>
    <w:p w14:paraId="08308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b/>
          <w:bCs/>
          <w:i/>
          <w:iCs/>
          <w:sz w:val="24"/>
          <w:szCs w:val="24"/>
          <w:lang w:val="en-US" w:eastAsia="zh-CN"/>
        </w:rPr>
      </w:pPr>
      <w:r>
        <w:rPr>
          <w:rFonts w:hint="eastAsia"/>
          <w:b/>
          <w:bCs/>
          <w:i/>
          <w:iCs/>
          <w:sz w:val="24"/>
          <w:szCs w:val="24"/>
          <w:lang w:val="en-US" w:eastAsia="zh-CN"/>
        </w:rPr>
        <w:t>批注：</w:t>
      </w:r>
      <w:r>
        <w:rPr>
          <w:rFonts w:hint="eastAsia" w:asciiTheme="minorHAnsi" w:hAnsiTheme="minorHAnsi" w:eastAsiaTheme="minorEastAsia" w:cstheme="minorBidi"/>
          <w:b/>
          <w:bCs/>
          <w:i/>
          <w:iCs/>
          <w:kern w:val="2"/>
          <w:sz w:val="24"/>
          <w:szCs w:val="24"/>
          <w:lang w:val="en-US" w:eastAsia="zh-CN" w:bidi="ar-SA"/>
        </w:rPr>
        <w:t>虽然我本意没有直接写关于西方"政治正确"问题的内容。但本质上我还是对这种当前西方部分以“政治正确”为名的文艺改编和社会实践，出现了一种本质性的方向错误：它从一种追求平等与尊重的良好初衷，异化成了一种机械的、形式主义的教条感到十分不满。尤其在文艺领域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b/>
          <w:bCs/>
          <w:i/>
          <w:iCs/>
          <w:kern w:val="2"/>
          <w:sz w:val="24"/>
          <w:szCs w:val="24"/>
          <w:lang w:val="en-US" w:eastAsia="zh-CN" w:bidi="ar-SA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A97608"/>
    <w:rsid w:val="167D762C"/>
    <w:rsid w:val="23A97608"/>
    <w:rsid w:val="30477B2C"/>
    <w:rsid w:val="477C13AD"/>
    <w:rsid w:val="4A06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3588</Words>
  <Characters>3603</Characters>
  <Lines>0</Lines>
  <Paragraphs>0</Paragraphs>
  <TotalTime>4</TotalTime>
  <ScaleCrop>false</ScaleCrop>
  <LinksUpToDate>false</LinksUpToDate>
  <CharactersWithSpaces>3605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2026-01-27T02:04:00Z</dcterms:created>
  <dc:creator>北海无泉饮客0019</dc:creator>
  <cp:lastModifiedBy>北海无泉饮客0019</cp:lastModifiedBy>
  <dcterms:modified xsi:type="dcterms:W3CDTF">2026-01-27T11:11:32Z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0E3C068EEB344FB4B5113734CDE69121_13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