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F985B">
      <w:pPr>
        <w:spacing w:after="120" w:line="360" w:lineRule="auto"/>
        <w:ind w:left="0" w:leftChars="0" w:firstLine="482" w:firstLineChars="200"/>
        <w:jc w:val="both"/>
        <w:rPr>
          <w:rStyle w:val="5"/>
          <w:rFonts w:ascii="Segoe UI" w:hAnsi="Segoe UI" w:eastAsia="宋体" w:cs="Segoe UI"/>
          <w:b/>
          <w:bCs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Style w:val="5"/>
          <w:rFonts w:hint="eastAsia" w:ascii="Segoe UI" w:hAnsi="Segoe UI" w:eastAsia="宋体" w:cs="Segoe UI"/>
          <w:b/>
          <w:bCs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随笔：</w:t>
      </w:r>
      <w:r>
        <w:rPr>
          <w:rStyle w:val="5"/>
          <w:rFonts w:ascii="Segoe UI" w:hAnsi="Segoe UI" w:eastAsia="宋体" w:cs="Segoe UI"/>
          <w:b/>
          <w:bCs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凡有血性</w:t>
      </w:r>
    </w:p>
    <w:p w14:paraId="60A69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生存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是文明的第一需要，宇宙物质总量不变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在浩瀚尺度下，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文明间的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交流无法消除猜疑，善意与恶意无从判断——”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猜疑链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”由此诞生，且因技术爆炸</w:t>
      </w:r>
      <w:bookmarkStart w:id="0" w:name="_GoBack"/>
      <w:bookmarkEnd w:id="0"/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可能永悬利剑。</w:t>
      </w:r>
    </w:p>
    <w:p w14:paraId="4502F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宇宙就是一座黑暗森林，每个文明都是带枪的猎人，像幽灵般潜行于林间……如果他发现了别的生命……能做的只有一件事：开枪消灭之。在这片森林中，他人就是地狱，就是永恒的威胁，任何暴露自己存在的生命都将很快被消灭。”</w:t>
      </w:r>
    </w:p>
    <w:p w14:paraId="666C1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这套在星际尺度上运行的冷酷逻辑，其内核——对未知他者的恐惧、对生存空间的争夺、先发制人的攻击——在宇宙尺度上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着实令人着迷。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倘若我们将目光稍稍拉近，投射于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我们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人类社会这片“透明的宇宙”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，则如何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？</w:t>
      </w:r>
    </w:p>
    <w:p w14:paraId="66B56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这里，我们能相见，却依旧深陷于另一重维度的“猜疑链”中——对他者主观意图的无法揣测，对自身意志可能被侵蚀的恐惧。</w:t>
      </w:r>
    </w:p>
    <w:p w14:paraId="55271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只是，这里的博弈，往往不关乎生存与毁灭，而在于那些看不见摸不着的权力渗透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——一种对他者精神疆域潜移默化的征伐与规训。</w:t>
      </w:r>
    </w:p>
    <w:p w14:paraId="35549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举一个非常简单的例子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不知诸位读者可否经历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过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: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幼时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正在进行自己所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热衷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的娱乐，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却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被粗暴打断，而且通常是以各种高尚正当的论调。</w:t>
      </w:r>
    </w:p>
    <w:p w14:paraId="1707A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比如说，开了一把游戏，正激战到半场，不过吃饭时间到了，于是家长便过来催促，叫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几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声不应，于是夺走手机，强行打断你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那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自以为是的娱乐，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于是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你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val="en-US" w:eastAsia="zh-CN"/>
        </w:rPr>
        <w:t>被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按在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餐桌前。</w:t>
      </w:r>
    </w:p>
    <w:p w14:paraId="0E251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显然，这是"爱你"、"这是为你好"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可果真如此？</w:t>
      </w:r>
    </w:p>
    <w:p w14:paraId="02AC3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</w:rPr>
        <w:t>这倒令我想起了小日子社会中的一种常令我诧异的现象:爱的鞭策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sz w:val="24"/>
          <w:szCs w:val="16"/>
          <w:u w:val="none"/>
          <w:lang w:eastAsia="zh-CN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即以爱为名的强制和控制行为。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而这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一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种文化级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现象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非特定于日本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，其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普遍存在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。在诸多动漫与现实中，严师或父母通过体罚、羞辱与极限施压来“锻造”后辈——这是讨厌与惩罚？不不不，这是对你的爱——后辈如此接受着这思想，并且对这些深沉的爱，心怀感激。</w:t>
      </w:r>
    </w:p>
    <w:p w14:paraId="3AA12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我非常讨厌这种现象，因为总令我想起“量中华之物力，结与国之欢心”所带来的耻辱。</w:t>
      </w:r>
    </w:p>
    <w:p w14:paraId="11B2E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就像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扭曲认知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视勒索为“规矩”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庚子之变，慈禧及清廷中枢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一改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对列强盲目排外，彻底畏服。将列强提出的严苛条件，视为必须遵守的“国际公法”和“文明规矩”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begin"/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instrText xml:space="preserve"> HYPERLINK "https://www.sohu.com/a/456992290_136745" \t "https://chat.deepseek.com/a/chat/s/_blank" </w:instrTex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separate"/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fldChar w:fldCharType="end"/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。在这种认知下，满足这些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不平等条约，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反而成了一种“回归正轨”。</w:t>
      </w:r>
    </w:p>
    <w:p w14:paraId="7124D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看起来都特别像"爱"对吧？签一些条约，付一些看起来"微不足道"的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金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钱，帮你进行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现代化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，这不是对你好吗？</w:t>
      </w:r>
    </w:p>
    <w:p w14:paraId="335D4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荒谬至极。</w:t>
      </w:r>
    </w:p>
    <w:p w14:paraId="31F97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显然，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“爱的鞭策”观念——将体罚与控制美化为深沉的“爱”，是要求对方对侵犯心怀感激的终极不平等条约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——而这，在不少地区竟被奉为一种崇高的文化——其内核，与它的表现形式一般卑劣。</w:t>
      </w:r>
    </w:p>
    <w:p w14:paraId="359C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历史上不平等条约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带来的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屈辱，从来不在条款本身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中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，而在于它是武力威慑下对核心主权的被迫让渡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在于不平等条约本身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的存在。</w:t>
      </w:r>
    </w:p>
    <w:p w14:paraId="5810A1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人际中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不平等条约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，如，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“你必须听我的”、“你应该如何”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指令，在情感层面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，又何不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构成了类似的“主权胁迫”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？</w:t>
      </w:r>
    </w:p>
    <w:p w14:paraId="34B76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问题的吊诡之处在于，最剧烈的冲突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往往不发生在权力悬殊的场合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如下属对上司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而爆发于那些名义上平等的关系之中——亲子、伴侣、好友。</w:t>
      </w:r>
    </w:p>
    <w:p w14:paraId="35AF9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因在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此处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，侵犯常常包裹在“亲情”、“爱情”的糖衣之下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“直率”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、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真诚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的包装之中：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反抗者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自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负道德枷锁，侵犯者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陶醉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于自我感动。真实的权力逻辑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体力、经济、情感依赖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在温情的幕布后悄然运作，制定着片面的规则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——而幕前之人，几曾察觉？</w:t>
      </w:r>
    </w:p>
    <w:p w14:paraId="23DC5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当行为过于直接，更精巧的侵犯形式便渗透于语言之中，可称之为 “话语权的偷袭” 。其典范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便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是：“我这人说话直，你别介意。”</w:t>
      </w:r>
    </w:p>
    <w:p w14:paraId="08AEE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只需稍作思辨：一个人绝不会在求职面试时，以这句话作为开场白。因为在真实的权力低位，如此声明等于自绝前路。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故而，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在名义平等的关系建交之初，这句话却高频出现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——我想，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这绝非坦诚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——不如说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是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一次精妙的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“权力宣示”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？</w:t>
      </w:r>
    </w:p>
    <w:p w14:paraId="104DB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在规则尚未共同商定的黎明时分，抢先单方面修订未来的交往宪章：我将享有“直言不讳”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可能携带锋芒的特权，而你则被预先分配了“宽容体谅”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承受与消化的义务。</w:t>
      </w:r>
    </w:p>
    <w:p w14:paraId="61EC2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显然，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这直接侵夺了对方的“尊严主权”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与获得平等尊重的基本权利。</w:t>
      </w:r>
    </w:p>
    <w:p w14:paraId="122E2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我们当然需要一次谨慎的区分。生活中存在着另一种声口相似的表达：“我不太会说话，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若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冒犯还请见谅。”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这更多是一种防御性的姿态，源于对自身表达能力的疑虑与对伤害他人的担忧，其情感底色是谦抑而非傲慢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——本质就不同于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“我这人说话直”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防御性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进攻。</w:t>
      </w:r>
    </w:p>
    <w:p w14:paraId="649B7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然而，即便是善意，若固化为一种自我矮化的预期，长远而言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也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可能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侵蚀关系中健康的平衡。更有建设性的方式，或许是将单方面的“缺陷预警”，转化为双向的“协作邀请”，例如：“我有时词不达意，如果哪里让你感到不适，请你告诉我，我们可以一起澄清。”</w:t>
      </w:r>
    </w:p>
    <w:p w14:paraId="1FD3A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面对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那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些或显或隐的边界侵犯，一种论调流布甚广，受害者反抗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便是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污名。孩子抗争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即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“叛逆”，伴侣诉求是“作闹”，下属不满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则是“不识大体”。忍耐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被颂扬为“大度”与“成熟”。</w:t>
      </w:r>
    </w:p>
    <w:p w14:paraId="19B3A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这实则是要求被侵犯者进行一场 “存在性的主权让渡”。</w:t>
      </w:r>
    </w:p>
    <w:p w14:paraId="15588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凡有血性，必起争心。</w:t>
      </w:r>
    </w:p>
    <w:p w14:paraId="040D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那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对不公的愤怒，对边界践踏的反抗，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从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非缺陷，而是生而为人的、健康的本能。它是主权意识觉醒的曙光——意识到“我”之疆域，神圣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不可侵犯。</w:t>
      </w:r>
    </w:p>
    <w:p w14:paraId="552F0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长期的、无原则的退让，非关修养，实为缓慢的自我消解。因此，正当的“争”，是对平等对话权最本能的捍卫，是任何健康关系得以重建的绝对前提。</w:t>
      </w:r>
    </w:p>
    <w:p w14:paraId="2C03D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批判之外，更需建设。主权承认并非玄远的理念，而体现在最细微的实践之中。一个至为关键的例证便是：在严肃的交流中，不轻易打断对方的言说。</w:t>
      </w:r>
    </w:p>
    <w:p w14:paraId="494E5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在热烈的讨论或亲友的闲谈中，话语的交织或许是投入的证明。</w:t>
      </w:r>
    </w:p>
    <w:p w14:paraId="03FA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但在需要逻辑纵深或情感袒露的沟通里，“不打断”具有超越礼仪的深刻意涵。意味着我在此刻，承认并尊重你对话语流的主导权，我愿克制自己即刻发声的冲动，守护你思想或情感完整呈现的时空。</w:t>
      </w:r>
    </w:p>
    <w:p w14:paraId="4454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这本质上是 将对方作为一个“拥有话语主权的完整人格”来予以对待的最基本仪式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——“我把你当个人”的直接体现——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这一微小的克制，正是人际“和平共处”的基石——互相尊重主权与领土完整。沉默宣告：我视你为与我平等的、拥有完整内在世界的邻邦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——我正在告诉你，我视你为人。</w:t>
      </w:r>
    </w:p>
    <w:p w14:paraId="200F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从家庭中“为你好”的干预，到社交中“我说话直”的先制，人际的丛林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时常回荡着黑暗森林的猜疑。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欲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走出迷雾，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何尝不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需要一场从观念到行为的深刻转向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核心在于以 “主权承认” 取代“主权侵犯”，以 “外交协商” 取代“单边宣告”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——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这新的人际关系宪章，其原则可喻为：互尊重，不侵犯，不干涉，平等互利，和而不同。</w:t>
      </w:r>
    </w:p>
    <w:p w14:paraId="4213D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理想的关系，不应是征服与被征服的战场，也不应是孤绝的堡垒。像一个微缩的 “星际联邦”——其中每个成员皆是独立而完整的主权实体，基于自愿的协议联合在一起。</w:t>
      </w:r>
    </w:p>
    <w:p w14:paraId="5CA06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此处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，亲密不再意味着边界的消融，而是两个完整世界在相互承认基础上的深情眺望；爱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不再是控制的理由，而是主权得到保障后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自愿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的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靠近。</w:t>
      </w:r>
    </w:p>
    <w:p w14:paraId="1989A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唯此，人际的宇宙中，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才能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真正告别那源于恐惧的黑暗森林，每一次相遇，都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可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成为星舰文明间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充满敬意与好奇的友好致意。</w:t>
      </w:r>
    </w:p>
    <w:p w14:paraId="2D62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然而，这一切宏伟的构想，其基石无一不在于：每个个体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首先必须是自己精神领土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上，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不容置疑的领主。 任何关于自由与未来的许诺，若来自他人的赐予或代劳，都不过是另一张形式精巧的条约。</w:t>
      </w:r>
    </w:p>
    <w:p w14:paraId="779C0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</w:pP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故此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，不要替我说自由，说</w:t>
      </w:r>
      <w:r>
        <w:rPr>
          <w:rFonts w:hint="eastAsia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，</w:t>
      </w:r>
      <w:r>
        <w:rPr>
          <w:rFonts w:hint="default" w:ascii="Segoe UI" w:hAnsi="Segoe UI" w:eastAsia="宋体" w:cs="Segoe UI"/>
          <w:b w:val="0"/>
          <w:i w:val="0"/>
          <w:iCs w:val="0"/>
          <w:caps w:val="0"/>
          <w:strike w:val="0"/>
          <w:color w:val="auto"/>
          <w:spacing w:val="0"/>
          <w:kern w:val="2"/>
          <w:sz w:val="24"/>
          <w:szCs w:val="16"/>
          <w:u w:val="none"/>
          <w:lang w:val="en-US" w:eastAsia="zh-CN" w:bidi="ar-SA"/>
        </w:rPr>
        <w:t>等我自由。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47D02"/>
    <w:rsid w:val="0A340BD1"/>
    <w:rsid w:val="2E177408"/>
    <w:rsid w:val="33017C7C"/>
    <w:rsid w:val="5EBF307D"/>
    <w:rsid w:val="63F55D49"/>
    <w:rsid w:val="73977175"/>
    <w:rsid w:val="7544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2873</Words>
  <Characters>2884</Characters>
  <Lines>0</Lines>
  <Paragraphs>0</Paragraphs>
  <TotalTime>1</TotalTime>
  <ScaleCrop>false</ScaleCrop>
  <LinksUpToDate>false</LinksUpToDate>
  <CharactersWithSpaces>2894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2026-02-10T15:20:00Z</dcterms:created>
  <dc:creator>北海无泉饮客0019</dc:creator>
  <cp:lastModifiedBy>北海无泉饮客0019</cp:lastModifiedBy>
  <dcterms:modified xsi:type="dcterms:W3CDTF">2026-02-10T18:16:58Z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B94B2F1E1F4A4C178AFE554939986850_13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