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2AC87EAB"/>
    <w:p w14:paraId="0C36A773">
      <w:pPr>
        <w:bidi w:val="0"/>
        <w:rPr>
          <w:rFonts w:asciiTheme="minorHAnsi" w:hAnsiTheme="minorHAnsi" w:eastAsiaTheme="minorEastAsia" w:cstheme="minorBidi"/>
          <w:kern w:val="2"/>
          <w:sz w:val="21"/>
          <w:szCs w:val="24"/>
          <w:lang w:val="en-US" w:eastAsia="zh-CN" w:bidi="ar-SA"/>
        </w:rPr>
      </w:pPr>
    </w:p>
    <w:p w14:paraId="3272CFE6">
      <w:pPr>
        <w:bidi w:val="0"/>
        <w:rPr>
          <w:lang w:val="en-US" w:eastAsia="zh-CN"/>
        </w:rPr>
      </w:pPr>
    </w:p>
    <w:p w14:paraId="42A4EEBA">
      <w:pPr>
        <w:bidi w:val="0"/>
        <w:rPr>
          <w:lang w:val="en-US" w:eastAsia="zh-CN"/>
        </w:rPr>
      </w:pPr>
    </w:p>
    <w:p w14:paraId="1E82E019">
      <w:pPr>
        <w:bidi w:val="0"/>
        <w:rPr>
          <w:lang w:val="en-US" w:eastAsia="zh-CN"/>
        </w:rPr>
      </w:pPr>
    </w:p>
    <w:p w14:paraId="717A2AB8">
      <w:pPr>
        <w:bidi w:val="0"/>
        <w:rPr>
          <w:lang w:val="en-US" w:eastAsia="zh-CN"/>
        </w:rPr>
      </w:pPr>
    </w:p>
    <w:p w14:paraId="5D4CCB6B">
      <w:pPr>
        <w:bidi w:val="0"/>
        <w:rPr>
          <w:lang w:val="en-US" w:eastAsia="zh-CN"/>
        </w:rPr>
      </w:pPr>
    </w:p>
    <w:p w14:paraId="00533397">
      <w:pPr>
        <w:bidi w:val="0"/>
        <w:rPr>
          <w:lang w:val="en-US" w:eastAsia="zh-CN"/>
        </w:rPr>
      </w:pPr>
    </w:p>
    <w:p w14:paraId="1FCB6944">
      <w:pPr>
        <w:bidi w:val="0"/>
        <w:rPr>
          <w:lang w:val="en-US" w:eastAsia="zh-CN"/>
        </w:rPr>
      </w:pPr>
    </w:p>
    <w:p w14:paraId="6E12E672">
      <w:pPr>
        <w:bidi w:val="0"/>
        <w:rPr>
          <w:lang w:val="en-US" w:eastAsia="zh-CN"/>
        </w:rPr>
      </w:pPr>
    </w:p>
    <w:p w14:paraId="018F21A6">
      <w:pPr>
        <w:bidi w:val="0"/>
        <w:rPr>
          <w:lang w:val="en-US" w:eastAsia="zh-CN"/>
        </w:rPr>
      </w:pPr>
    </w:p>
    <w:p w14:paraId="6EACD2CC">
      <w:pPr>
        <w:bidi w:val="0"/>
        <w:rPr>
          <w:lang w:val="en-US" w:eastAsia="zh-CN"/>
        </w:rPr>
      </w:pPr>
    </w:p>
    <w:p w14:paraId="353ADCBE">
      <w:pPr>
        <w:pStyle w:val="2"/>
        <w:keepNext w:val="0"/>
        <w:keepLines w:val="0"/>
        <w:widowControl/>
        <w:suppressLineNumbers w:val="0"/>
      </w:pPr>
      <w:r>
        <w:rPr>
          <w:rFonts w:hint="eastAsia"/>
          <w:lang w:val="en-US" w:eastAsia="zh-CN"/>
        </w:rPr>
        <w:tab/>
      </w:r>
      <w:r>
        <w:rPr>
          <w:rStyle w:val="7"/>
          <w:b/>
        </w:rPr>
        <w:t>毕业设计题目详细说明：《基于网络爬虫的豆瓣电影短评情感分析与主题挖掘》</w:t>
      </w:r>
      <w:r>
        <w:t xml:space="preserve"> </w:t>
      </w:r>
    </w:p>
    <w:p w14:paraId="55BE11D2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一、 题目背景与意义</w:t>
      </w:r>
      <w:r>
        <w:t xml:space="preserve"> </w:t>
      </w:r>
    </w:p>
    <w:p w14:paraId="3B17654D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 xml:space="preserve">在互联网时代，电影短评是观众观点和情感的集中体现。豆瓣作为国内极具影响力的影音分享社区，其电影短评数据量庞大、内容真实，具有极高的分析价值。 </w:t>
      </w:r>
    </w:p>
    <w:p w14:paraId="1314EAC6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理论意义</w:t>
      </w:r>
      <w:r>
        <w:t xml:space="preserve">：本项目是自然语言处理与文本挖掘技术在实际场景中的综合应用。通过对非结构化文本进行情感判断和主题抽取，可以探索观众情感倾向与电影要素之间的关联，为网络舆情分析、产品评价挖掘等领域提供方法参考。 </w:t>
      </w:r>
    </w:p>
    <w:p w14:paraId="213C9B9E">
      <w:pPr>
        <w:keepNext w:val="0"/>
        <w:keepLines w:val="0"/>
        <w:widowControl/>
        <w:numPr>
          <w:ilvl w:val="0"/>
          <w:numId w:val="1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应用价值</w:t>
      </w:r>
      <w:r>
        <w:t xml:space="preserve">： </w:t>
      </w:r>
    </w:p>
    <w:p w14:paraId="2373A269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为潜在观众提供参考</w:t>
      </w:r>
      <w:r>
        <w:t xml:space="preserve">：通过情感分析结果直观展示大众对电影的整体口碑。 </w:t>
      </w:r>
    </w:p>
    <w:p w14:paraId="55FCC8E5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bookmarkStart w:id="0" w:name="_GoBack"/>
      <w:r>
        <w:rPr>
          <w:rStyle w:val="7"/>
        </w:rPr>
        <w:t>为电影制作方提供反馈</w:t>
      </w:r>
      <w:r>
        <w:t>：挖掘观众讨论的焦点（如演技、剧情、特效），了</w:t>
      </w:r>
      <w:bookmarkEnd w:id="0"/>
      <w:r>
        <w:t xml:space="preserve">解市场的喜好与批评，辅助创作与营销决策。 </w:t>
      </w:r>
    </w:p>
    <w:p w14:paraId="306B143B">
      <w:pPr>
        <w:keepNext w:val="0"/>
        <w:keepLines w:val="0"/>
        <w:widowControl/>
        <w:numPr>
          <w:ilvl w:val="1"/>
          <w:numId w:val="1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展示完整的数据分析能力</w:t>
      </w:r>
      <w:r>
        <w:t>：本项目覆盖“</w:t>
      </w:r>
      <w:r>
        <w:rPr>
          <w:rStyle w:val="7"/>
        </w:rPr>
        <w:t>数据获取 → 数据处理 → 数据分析 → 数据可视化</w:t>
      </w:r>
      <w:r>
        <w:t xml:space="preserve">”全流程，能全面体现开发者（学生）在爬虫、数据处理、机器学习/自然语言处理、数据分析及报告撰写等方面的综合能力。 </w:t>
      </w:r>
    </w:p>
    <w:p w14:paraId="433B7D48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二、 核心目标</w:t>
      </w:r>
      <w:r>
        <w:t xml:space="preserve"> </w:t>
      </w:r>
    </w:p>
    <w:p w14:paraId="70716F2D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数据获取</w:t>
      </w:r>
      <w:r>
        <w:t xml:space="preserve">：设计并实现一个稳健、合规的豆瓣电影短评爬虫，能够按需获取指定电影的海量短评数据（包括评论文本、评分、点赞数、发布时间等）。 </w:t>
      </w:r>
    </w:p>
    <w:p w14:paraId="744176B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情感分析</w:t>
      </w:r>
      <w:r>
        <w:t xml:space="preserve">：构建情感分析模型，对每一条短评进行情感极性（正面、负面、中性）判断，并计算整部电影的情感倾向分布。 </w:t>
      </w:r>
    </w:p>
    <w:p w14:paraId="61D49544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主题挖掘</w:t>
      </w:r>
      <w:r>
        <w:t xml:space="preserve">：从海量短评中，自动提炼出观众讨论的核心主题与关键词（例如：“剧情拖沓”、“演员演技在线”、“特效震撼”、“结局感人”等）。 </w:t>
      </w:r>
    </w:p>
    <w:p w14:paraId="026BF862">
      <w:pPr>
        <w:keepNext w:val="0"/>
        <w:keepLines w:val="0"/>
        <w:widowControl/>
        <w:numPr>
          <w:ilvl w:val="0"/>
          <w:numId w:val="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可视化与分析</w:t>
      </w:r>
      <w:r>
        <w:t xml:space="preserve">：将分析结果以图表形式清晰呈现，并形成一份深入的数据分析报告，解读观众反馈。 </w:t>
      </w:r>
    </w:p>
    <w:p w14:paraId="60677BA1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三、 详细技术方案与实现步骤</w:t>
      </w:r>
      <w:r>
        <w:t xml:space="preserve"> </w:t>
      </w:r>
    </w:p>
    <w:p w14:paraId="6C5FE5DF"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</w:rPr>
        <w:t>阶段一：数据采集</w:t>
      </w:r>
      <w:r>
        <w:t xml:space="preserve"> </w:t>
      </w:r>
    </w:p>
    <w:p w14:paraId="618056C1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工具</w:t>
      </w:r>
      <w:r>
        <w:t xml:space="preserve">：Python + </w:t>
      </w:r>
      <w:r>
        <w:rPr>
          <w:rStyle w:val="8"/>
        </w:rPr>
        <w:t>requests</w:t>
      </w:r>
      <w:r>
        <w:t xml:space="preserve">/ </w:t>
      </w:r>
      <w:r>
        <w:rPr>
          <w:rStyle w:val="8"/>
        </w:rPr>
        <w:t>Scrapy</w:t>
      </w:r>
      <w:r>
        <w:t xml:space="preserve">+ </w:t>
      </w:r>
      <w:r>
        <w:rPr>
          <w:rStyle w:val="8"/>
        </w:rPr>
        <w:t>BeautifulSoup</w:t>
      </w:r>
      <w:r>
        <w:t xml:space="preserve">/ </w:t>
      </w:r>
      <w:r>
        <w:rPr>
          <w:rStyle w:val="8"/>
        </w:rPr>
        <w:t>parsel</w:t>
      </w:r>
      <w:r>
        <w:t xml:space="preserve">。 </w:t>
      </w:r>
    </w:p>
    <w:p w14:paraId="6F079D2E">
      <w:pPr>
        <w:keepNext w:val="0"/>
        <w:keepLines w:val="0"/>
        <w:widowControl/>
        <w:numPr>
          <w:ilvl w:val="0"/>
          <w:numId w:val="3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关键步骤</w:t>
      </w:r>
      <w:r>
        <w:t xml:space="preserve">： </w:t>
      </w:r>
    </w:p>
    <w:p w14:paraId="2B21F54C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目标选择</w:t>
      </w:r>
      <w:r>
        <w:t xml:space="preserve">：选择1-3部具有讨论热度、评论数足够的电影（如近期热门或经典争议电影）。明确电影ID。 </w:t>
      </w:r>
    </w:p>
    <w:p w14:paraId="1C37F5F3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爬虫设计</w:t>
      </w:r>
      <w:r>
        <w:t xml:space="preserve">： </w:t>
      </w:r>
    </w:p>
    <w:p w14:paraId="1F6FB3F5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分析豆瓣短评页面（</w:t>
      </w:r>
      <w:r>
        <w:rPr>
          <w:rStyle w:val="8"/>
        </w:rPr>
        <w:t>movie.douban.com/subject/{id}/comments</w:t>
      </w:r>
      <w:r>
        <w:t xml:space="preserve">）的URL结构和翻页逻辑。 </w:t>
      </w:r>
    </w:p>
    <w:p w14:paraId="69BB7228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模拟浏览器请求，处理可能的简单反爬机制（如User-Agent、Cookies）。 </w:t>
      </w:r>
    </w:p>
    <w:p w14:paraId="557449C9">
      <w:pPr>
        <w:keepNext w:val="0"/>
        <w:keepLines w:val="0"/>
        <w:widowControl/>
        <w:numPr>
          <w:ilvl w:val="2"/>
          <w:numId w:val="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严格遵守Robots协议，设置合理的请求间隔（如3-5秒/请求）</w:t>
      </w:r>
      <w:r>
        <w:t xml:space="preserve">，避免对豆瓣服务器造成压力。 </w:t>
      </w:r>
    </w:p>
    <w:p w14:paraId="028578E7">
      <w:pPr>
        <w:keepNext w:val="0"/>
        <w:keepLines w:val="0"/>
        <w:widowControl/>
        <w:numPr>
          <w:ilvl w:val="1"/>
          <w:numId w:val="2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数据解析与存储</w:t>
      </w:r>
      <w:r>
        <w:t xml:space="preserve">： </w:t>
      </w:r>
    </w:p>
    <w:p w14:paraId="016C50F5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解析HTML页面，提取字段：短评ID、用户昵称、评分、评论文本、有用数、发布时间。 </w:t>
      </w:r>
    </w:p>
    <w:p w14:paraId="6F9AC3D8">
      <w:pPr>
        <w:keepNext w:val="0"/>
        <w:keepLines w:val="0"/>
        <w:widowControl/>
        <w:numPr>
          <w:ilvl w:val="2"/>
          <w:numId w:val="5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将数据清洗后，结构化存储至</w:t>
      </w:r>
      <w:r>
        <w:rPr>
          <w:rStyle w:val="8"/>
        </w:rPr>
        <w:t>CSV</w:t>
      </w:r>
      <w:r>
        <w:t>文件或</w:t>
      </w:r>
      <w:r>
        <w:rPr>
          <w:rStyle w:val="8"/>
        </w:rPr>
        <w:t>MySQL</w:t>
      </w:r>
      <w:r>
        <w:t>/</w:t>
      </w:r>
      <w:r>
        <w:rPr>
          <w:rStyle w:val="8"/>
        </w:rPr>
        <w:t>SQLite</w:t>
      </w:r>
      <w:r>
        <w:t xml:space="preserve">数据库中。 </w:t>
      </w:r>
    </w:p>
    <w:p w14:paraId="2EC820C4"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</w:rPr>
        <w:t>阶段二：数据预处理</w:t>
      </w:r>
      <w:r>
        <w:t xml:space="preserve"> </w:t>
      </w:r>
    </w:p>
    <w:p w14:paraId="717691CA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工具</w:t>
      </w:r>
      <w:r>
        <w:t xml:space="preserve">：Python + </w:t>
      </w:r>
      <w:r>
        <w:rPr>
          <w:rStyle w:val="8"/>
        </w:rPr>
        <w:t>pandas</w:t>
      </w:r>
      <w:r>
        <w:t xml:space="preserve">+ </w:t>
      </w:r>
      <w:r>
        <w:rPr>
          <w:rStyle w:val="8"/>
        </w:rPr>
        <w:t>jieba</w:t>
      </w:r>
      <w:r>
        <w:t xml:space="preserve">+ </w:t>
      </w:r>
      <w:r>
        <w:rPr>
          <w:rStyle w:val="8"/>
        </w:rPr>
        <w:t>snownlp</w:t>
      </w:r>
      <w:r>
        <w:t xml:space="preserve">/ 正则表达式。 </w:t>
      </w:r>
    </w:p>
    <w:p w14:paraId="12C11508">
      <w:pPr>
        <w:keepNext w:val="0"/>
        <w:keepLines w:val="0"/>
        <w:widowControl/>
        <w:numPr>
          <w:ilvl w:val="0"/>
          <w:numId w:val="6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关键步骤</w:t>
      </w:r>
      <w:r>
        <w:t xml:space="preserve">： </w:t>
      </w:r>
    </w:p>
    <w:p w14:paraId="556DBD97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数据清洗</w:t>
      </w:r>
      <w:r>
        <w:t xml:space="preserve">：去除重复评论、处理缺失值、过滤无意义的符号和广告文本。 </w:t>
      </w:r>
    </w:p>
    <w:p w14:paraId="21BFDE4D">
      <w:pPr>
        <w:keepNext w:val="0"/>
        <w:keepLines w:val="0"/>
        <w:widowControl/>
        <w:numPr>
          <w:ilvl w:val="1"/>
          <w:numId w:val="7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文本预处理</w:t>
      </w:r>
      <w:r>
        <w:t xml:space="preserve">（为情感分析和主题挖掘做准备）： </w:t>
      </w:r>
    </w:p>
    <w:p w14:paraId="63A0E810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中文分词</w:t>
      </w:r>
      <w:r>
        <w:t>：使用</w:t>
      </w:r>
      <w:r>
        <w:rPr>
          <w:rStyle w:val="8"/>
        </w:rPr>
        <w:t>jieba</w:t>
      </w:r>
      <w:r>
        <w:t xml:space="preserve">库对评论文本进行精确分词。 </w:t>
      </w:r>
    </w:p>
    <w:p w14:paraId="6411E0D2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去停用词</w:t>
      </w:r>
      <w:r>
        <w:t xml:space="preserve">：加载中文停用词表，剔除“的”、“了”、“在”等无实际意义的词语。 </w:t>
      </w:r>
    </w:p>
    <w:p w14:paraId="1125EEB7">
      <w:pPr>
        <w:keepNext w:val="0"/>
        <w:keepLines w:val="0"/>
        <w:widowControl/>
        <w:numPr>
          <w:ilvl w:val="2"/>
          <w:numId w:val="8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文本向量化</w:t>
      </w:r>
      <w:r>
        <w:t>（用于后续建模）：可选用</w:t>
      </w:r>
      <w:r>
        <w:rPr>
          <w:rStyle w:val="8"/>
        </w:rPr>
        <w:t>TF-IDF</w:t>
      </w:r>
      <w:r>
        <w:t>或</w:t>
      </w:r>
      <w:r>
        <w:rPr>
          <w:rStyle w:val="8"/>
        </w:rPr>
        <w:t>Word2Vec</w:t>
      </w:r>
      <w:r>
        <w:t>/</w:t>
      </w:r>
      <w:r>
        <w:rPr>
          <w:rStyle w:val="8"/>
        </w:rPr>
        <w:t>BERT</w:t>
      </w:r>
      <w:r>
        <w:t xml:space="preserve">等方法将文本转换为数值特征。 </w:t>
      </w:r>
    </w:p>
    <w:p w14:paraId="38E1928F"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</w:rPr>
        <w:t>阶段三：情感分析</w:t>
      </w:r>
      <w:r>
        <w:t xml:space="preserve"> </w:t>
      </w:r>
    </w:p>
    <w:p w14:paraId="1C697CB3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方案A（快速实现，适合基础分析）</w:t>
      </w:r>
      <w:r>
        <w:t>：</w:t>
      </w:r>
      <w:r>
        <w:rPr>
          <w:rStyle w:val="7"/>
        </w:rPr>
        <w:t>基于情感词典</w:t>
      </w:r>
      <w:r>
        <w:t xml:space="preserve"> </w:t>
      </w:r>
    </w:p>
    <w:p w14:paraId="4A22B422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方法</w:t>
      </w:r>
      <w:r>
        <w:t xml:space="preserve">：使用现有的中文情感词典（如BosonNLP情感词典、知网Hownet情感词典），匹配评论中的情感词，结合程度副词、否定词计算每条评论的情感得分，根据阈值划分情感极性。 </w:t>
      </w:r>
    </w:p>
    <w:p w14:paraId="58BB3653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优点</w:t>
      </w:r>
      <w:r>
        <w:t xml:space="preserve">：实现简单，可解释性强。 </w:t>
      </w:r>
    </w:p>
    <w:p w14:paraId="2B6612E7">
      <w:pPr>
        <w:keepNext w:val="0"/>
        <w:keepLines w:val="0"/>
        <w:widowControl/>
        <w:numPr>
          <w:ilvl w:val="1"/>
          <w:numId w:val="10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缺点</w:t>
      </w:r>
      <w:r>
        <w:t xml:space="preserve">：精度依赖于词典的完备性，难以处理复杂句式和网络新词。 </w:t>
      </w:r>
    </w:p>
    <w:p w14:paraId="3A27E86E">
      <w:pPr>
        <w:keepNext w:val="0"/>
        <w:keepLines w:val="0"/>
        <w:widowControl/>
        <w:numPr>
          <w:ilvl w:val="0"/>
          <w:numId w:val="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方案B（更优选择，体现技术能力）</w:t>
      </w:r>
      <w:r>
        <w:t>：</w:t>
      </w:r>
      <w:r>
        <w:rPr>
          <w:rStyle w:val="7"/>
        </w:rPr>
        <w:t>基于机器学习/深度学习模型</w:t>
      </w:r>
      <w:r>
        <w:t xml:space="preserve"> </w:t>
      </w:r>
    </w:p>
    <w:p w14:paraId="4895C860">
      <w:pPr>
        <w:keepNext w:val="0"/>
        <w:keepLines w:val="0"/>
        <w:widowControl/>
        <w:numPr>
          <w:ilvl w:val="1"/>
          <w:numId w:val="9"/>
        </w:numPr>
        <w:suppressLineNumbers w:val="0"/>
        <w:spacing w:before="0" w:beforeAutospacing="1" w:after="0" w:afterAutospacing="1"/>
        <w:ind w:left="1440" w:hanging="360"/>
      </w:pPr>
      <w:r>
        <w:rPr>
          <w:rStyle w:val="7"/>
        </w:rPr>
        <w:t>方法</w:t>
      </w:r>
      <w:r>
        <w:t xml:space="preserve">： </w:t>
      </w:r>
    </w:p>
    <w:p w14:paraId="59C8EF6C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数据标注</w:t>
      </w:r>
      <w:r>
        <w:t xml:space="preserve">：从爬取的评论中手动标注一部分（如1000条）作为训练集（正/负/中性）。 </w:t>
      </w:r>
    </w:p>
    <w:p w14:paraId="1483E998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特征工程</w:t>
      </w:r>
      <w:r>
        <w:t xml:space="preserve">：使用预处理后的文本向量（TF-IDF等）作为特征。 </w:t>
      </w:r>
    </w:p>
    <w:p w14:paraId="769CD14D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模型训练</w:t>
      </w:r>
      <w:r>
        <w:t>：使用</w:t>
      </w:r>
      <w:r>
        <w:rPr>
          <w:rStyle w:val="8"/>
        </w:rPr>
        <w:t>scikit-learn</w:t>
      </w:r>
      <w:r>
        <w:t xml:space="preserve">中的分类模型（如朴素贝叶斯、支持向量机SVM、逻辑回归）进行训练。追求更高精度可尝试使用LSTM、BERT等深度学习模型（需更多数据和算力）。 </w:t>
      </w:r>
    </w:p>
    <w:p w14:paraId="7131F3D3">
      <w:pPr>
        <w:keepNext w:val="0"/>
        <w:keepLines w:val="0"/>
        <w:widowControl/>
        <w:numPr>
          <w:ilvl w:val="2"/>
          <w:numId w:val="11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rPr>
          <w:rStyle w:val="7"/>
        </w:rPr>
        <w:t>模型评估与预测</w:t>
      </w:r>
      <w:r>
        <w:t xml:space="preserve">：用测试集评估模型准确率、召回率等，并用训练好的模型预测所有评论的情感。 </w:t>
      </w:r>
    </w:p>
    <w:p w14:paraId="18C4F8D3"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</w:rPr>
        <w:t>阶段四：主题挖掘</w:t>
      </w:r>
      <w:r>
        <w:t xml:space="preserve"> </w:t>
      </w:r>
    </w:p>
    <w:p w14:paraId="115DF0A7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核心方法</w:t>
      </w:r>
      <w:r>
        <w:t>：</w:t>
      </w:r>
      <w:r>
        <w:rPr>
          <w:rStyle w:val="7"/>
        </w:rPr>
        <w:t>无监督学习 - 主题模型</w:t>
      </w:r>
      <w:r>
        <w:t xml:space="preserve"> </w:t>
      </w:r>
    </w:p>
    <w:p w14:paraId="31BCE923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首选工具</w:t>
      </w:r>
      <w:r>
        <w:t>：</w:t>
      </w:r>
      <w:r>
        <w:rPr>
          <w:rStyle w:val="8"/>
        </w:rPr>
        <w:t>Gensim</w:t>
      </w:r>
      <w:r>
        <w:t>库中的</w:t>
      </w:r>
      <w:r>
        <w:rPr>
          <w:rStyle w:val="8"/>
        </w:rPr>
        <w:t>LDA</w:t>
      </w:r>
      <w:r>
        <w:t xml:space="preserve">模型。 </w:t>
      </w:r>
    </w:p>
    <w:p w14:paraId="039A6622">
      <w:pPr>
        <w:keepNext w:val="0"/>
        <w:keepLines w:val="0"/>
        <w:widowControl/>
        <w:numPr>
          <w:ilvl w:val="0"/>
          <w:numId w:val="12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关键步骤</w:t>
      </w:r>
      <w:r>
        <w:t xml:space="preserve">： </w:t>
      </w:r>
    </w:p>
    <w:p w14:paraId="560ABAF7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构建语料库</w:t>
      </w:r>
      <w:r>
        <w:t xml:space="preserve">：将预处理后（分词、去停用词）的所有评论组成文档列表。 </w:t>
      </w:r>
    </w:p>
    <w:p w14:paraId="0F134DCF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训练LDA模型</w:t>
      </w:r>
      <w:r>
        <w:t xml:space="preserve">：设定主题数量K（如5-10个），由模型自动学习每个主题下的关键词分布。 </w:t>
      </w:r>
    </w:p>
    <w:p w14:paraId="66823441">
      <w:pPr>
        <w:keepNext w:val="0"/>
        <w:keepLines w:val="0"/>
        <w:widowControl/>
        <w:numPr>
          <w:ilvl w:val="1"/>
          <w:numId w:val="13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主题解释与可视化</w:t>
      </w:r>
      <w:r>
        <w:t xml:space="preserve">： </w:t>
      </w:r>
    </w:p>
    <w:p w14:paraId="024F6A7F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 xml:space="preserve">输出每个主题下权重最高的前10-20个关键词，人工归纳主题含义（如：[特效， 画面， 震撼， 华丽] -&gt; “视觉效果”主题）。 </w:t>
      </w:r>
    </w:p>
    <w:p w14:paraId="419D773F">
      <w:pPr>
        <w:keepNext w:val="0"/>
        <w:keepLines w:val="0"/>
        <w:widowControl/>
        <w:numPr>
          <w:ilvl w:val="2"/>
          <w:numId w:val="14"/>
        </w:numPr>
        <w:suppressLineNumbers w:val="0"/>
        <w:tabs>
          <w:tab w:val="left" w:pos="2160"/>
        </w:tabs>
        <w:spacing w:before="0" w:beforeAutospacing="1" w:after="0" w:afterAutospacing="1"/>
        <w:ind w:left="2160" w:hanging="360"/>
      </w:pPr>
      <w:r>
        <w:t>使用</w:t>
      </w:r>
      <w:r>
        <w:rPr>
          <w:rStyle w:val="8"/>
        </w:rPr>
        <w:t>pyLDAvis</w:t>
      </w:r>
      <w:r>
        <w:t xml:space="preserve">库对主题模型进行交互式可视化，直观展示主题间的关系及主题内关键词分布。 </w:t>
      </w:r>
    </w:p>
    <w:p w14:paraId="21687F30">
      <w:pPr>
        <w:pStyle w:val="4"/>
        <w:keepNext w:val="0"/>
        <w:keepLines w:val="0"/>
        <w:widowControl/>
        <w:suppressLineNumbers w:val="0"/>
      </w:pPr>
      <w:r>
        <w:rPr>
          <w:rStyle w:val="7"/>
          <w:b/>
        </w:rPr>
        <w:t>阶段五：可视化与分析报告</w:t>
      </w:r>
      <w:r>
        <w:t xml:space="preserve"> </w:t>
      </w:r>
    </w:p>
    <w:p w14:paraId="46C788CF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可视化工具</w:t>
      </w:r>
      <w:r>
        <w:t>：</w:t>
      </w:r>
      <w:r>
        <w:rPr>
          <w:rStyle w:val="8"/>
        </w:rPr>
        <w:t>Matplotlib</w:t>
      </w:r>
      <w:r>
        <w:t xml:space="preserve">， </w:t>
      </w:r>
      <w:r>
        <w:rPr>
          <w:rStyle w:val="8"/>
        </w:rPr>
        <w:t>Seaborn</w:t>
      </w:r>
      <w:r>
        <w:t xml:space="preserve">， </w:t>
      </w:r>
      <w:r>
        <w:rPr>
          <w:rStyle w:val="8"/>
        </w:rPr>
        <w:t>WordCloud</w:t>
      </w:r>
      <w:r>
        <w:t xml:space="preserve">， </w:t>
      </w:r>
      <w:r>
        <w:rPr>
          <w:rStyle w:val="8"/>
        </w:rPr>
        <w:t>pyLDAvis</w:t>
      </w:r>
      <w:r>
        <w:t xml:space="preserve">。 </w:t>
      </w:r>
    </w:p>
    <w:p w14:paraId="0D8B24A6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核心图表</w:t>
      </w:r>
      <w:r>
        <w:t xml:space="preserve">： </w:t>
      </w:r>
    </w:p>
    <w:p w14:paraId="4B1B3E80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整体情感分布饼图/柱状图</w:t>
      </w:r>
      <w:r>
        <w:t xml:space="preserve">。 </w:t>
      </w:r>
    </w:p>
    <w:p w14:paraId="7E3C719D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评分分布与情感倾向的关联分析</w:t>
      </w:r>
      <w:r>
        <w:t xml:space="preserve">。 </w:t>
      </w:r>
    </w:p>
    <w:p w14:paraId="70501D24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热门关键词词云图</w:t>
      </w:r>
      <w:r>
        <w:t xml:space="preserve">。 </w:t>
      </w:r>
    </w:p>
    <w:p w14:paraId="4E80ECCC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LDA主题模型可视化</w:t>
      </w:r>
      <w:r>
        <w:t xml:space="preserve">。 </w:t>
      </w:r>
    </w:p>
    <w:p w14:paraId="08C7359A">
      <w:pPr>
        <w:keepNext w:val="0"/>
        <w:keepLines w:val="0"/>
        <w:widowControl/>
        <w:numPr>
          <w:ilvl w:val="1"/>
          <w:numId w:val="16"/>
        </w:numPr>
        <w:suppressLineNumbers w:val="0"/>
        <w:tabs>
          <w:tab w:val="left" w:pos="1440"/>
        </w:tabs>
        <w:spacing w:before="0" w:beforeAutospacing="1" w:after="0" w:afterAutospacing="1"/>
        <w:ind w:left="1440" w:hanging="360"/>
      </w:pPr>
      <w:r>
        <w:rPr>
          <w:rStyle w:val="7"/>
        </w:rPr>
        <w:t>不同星级评分的情感倾向对比</w:t>
      </w:r>
      <w:r>
        <w:t xml:space="preserve">。 </w:t>
      </w:r>
    </w:p>
    <w:p w14:paraId="3EE56603">
      <w:pPr>
        <w:keepNext w:val="0"/>
        <w:keepLines w:val="0"/>
        <w:widowControl/>
        <w:numPr>
          <w:ilvl w:val="0"/>
          <w:numId w:val="15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分析报告</w:t>
      </w:r>
      <w:r>
        <w:t xml:space="preserve">：结合图表，阐述分析结论。例如：“这部电影整体好评率为65%，负面评价主要集中在第三幕剧情；观众讨论的五大主题中，‘角色塑造’和‘叙事节奏’相关评论的情感两极分化最明显。” </w:t>
      </w:r>
    </w:p>
    <w:p w14:paraId="6E2E37D6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四、 预期成果</w:t>
      </w:r>
      <w:r>
        <w:t xml:space="preserve"> </w:t>
      </w:r>
    </w:p>
    <w:p w14:paraId="59BDF2B6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一套可运行的豆瓣电影短评爬虫程序</w:t>
      </w:r>
      <w:r>
        <w:t xml:space="preserve">。 </w:t>
      </w:r>
    </w:p>
    <w:p w14:paraId="34D549AD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一个结构化的电影短评数据集</w:t>
      </w:r>
      <w:r>
        <w:t xml:space="preserve">。 </w:t>
      </w:r>
    </w:p>
    <w:p w14:paraId="5E4F7099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情感分析模型</w:t>
      </w:r>
      <w:r>
        <w:t xml:space="preserve">（及评估报告）。 </w:t>
      </w:r>
    </w:p>
    <w:p w14:paraId="5E6D5A5B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主题挖掘结果</w:t>
      </w:r>
      <w:r>
        <w:t xml:space="preserve">（包括主题关键词列表）。 </w:t>
      </w:r>
    </w:p>
    <w:p w14:paraId="3E54F74F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一份完整的数据分析报告</w:t>
      </w:r>
      <w:r>
        <w:t xml:space="preserve">，包含详尽的图表和文字解读。 </w:t>
      </w:r>
    </w:p>
    <w:p w14:paraId="213029C3">
      <w:pPr>
        <w:keepNext w:val="0"/>
        <w:keepLines w:val="0"/>
        <w:widowControl/>
        <w:numPr>
          <w:ilvl w:val="0"/>
          <w:numId w:val="17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可选的简易交互界面</w:t>
      </w:r>
      <w:r>
        <w:t>（使用</w:t>
      </w:r>
      <w:r>
        <w:rPr>
          <w:rStyle w:val="8"/>
        </w:rPr>
        <w:t>Flask</w:t>
      </w:r>
      <w:r>
        <w:t>/</w:t>
      </w:r>
      <w:r>
        <w:rPr>
          <w:rStyle w:val="8"/>
        </w:rPr>
        <w:t>Streamlit</w:t>
      </w:r>
      <w:r>
        <w:t xml:space="preserve">搭建，用于输入电影ID，展示分析结果）。 </w:t>
      </w:r>
    </w:p>
    <w:p w14:paraId="71E119A4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五、 难点与注意事项</w:t>
      </w:r>
      <w:r>
        <w:t xml:space="preserve"> </w:t>
      </w:r>
    </w:p>
    <w:p w14:paraId="57752879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爬虫合规性与稳定性</w:t>
      </w:r>
      <w:r>
        <w:t>：必须尊重网站规则，设置延迟，处理反爬。这是项目能否启动的</w:t>
      </w:r>
      <w:r>
        <w:rPr>
          <w:rStyle w:val="7"/>
        </w:rPr>
        <w:t>首要前提</w:t>
      </w:r>
      <w:r>
        <w:t xml:space="preserve">。 </w:t>
      </w:r>
    </w:p>
    <w:p w14:paraId="0C0D505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文本清洗与分词质量</w:t>
      </w:r>
      <w:r>
        <w:t xml:space="preserve">：网络评论不规范，包含大量网络用语、符号、错别字，清洗和分词的质量直接影响后续分析效果。 </w:t>
      </w:r>
    </w:p>
    <w:p w14:paraId="1E89DF84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情感分析的准确性</w:t>
      </w:r>
      <w:r>
        <w:t xml:space="preserve">：中文情感复杂性高，讽刺、反语等难以识别。需在模型选择和数据标注上下功夫。 </w:t>
      </w:r>
    </w:p>
    <w:p w14:paraId="28A5133F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主题数量的确定</w:t>
      </w:r>
      <w:r>
        <w:t xml:space="preserve">：LDA模型中主题数K是超参数，需要多次调试并结合结果可解释性来确定。 </w:t>
      </w:r>
    </w:p>
    <w:p w14:paraId="6FFB1BFA">
      <w:pPr>
        <w:keepNext w:val="0"/>
        <w:keepLines w:val="0"/>
        <w:widowControl/>
        <w:numPr>
          <w:ilvl w:val="0"/>
          <w:numId w:val="18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伦理考虑</w:t>
      </w:r>
      <w:r>
        <w:t xml:space="preserve">：在论文中展示的评论数据应做匿名化处理，分析结论应客观，避免对电影或主创的人身攻击。 </w:t>
      </w:r>
    </w:p>
    <w:p w14:paraId="6CF91F33">
      <w:pPr>
        <w:pStyle w:val="3"/>
        <w:keepNext w:val="0"/>
        <w:keepLines w:val="0"/>
        <w:widowControl/>
        <w:suppressLineNumbers w:val="0"/>
      </w:pPr>
      <w:r>
        <w:rPr>
          <w:rStyle w:val="7"/>
          <w:b/>
        </w:rPr>
        <w:t>六、 所需技术栈</w:t>
      </w:r>
      <w:r>
        <w:t xml:space="preserve"> </w:t>
      </w:r>
    </w:p>
    <w:p w14:paraId="5ADC481C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编程语言</w:t>
      </w:r>
      <w:r>
        <w:t xml:space="preserve">：Python </w:t>
      </w:r>
    </w:p>
    <w:p w14:paraId="3E46F1FD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核心库</w:t>
      </w:r>
      <w:r>
        <w:t xml:space="preserve">：requests, BeautifulSoup, pandas, jieba, scikit-learn, gensim, matplotlib, seaborn, wordcloud, snownlp </w:t>
      </w:r>
    </w:p>
    <w:p w14:paraId="3F3C2317">
      <w:pPr>
        <w:keepNext w:val="0"/>
        <w:keepLines w:val="0"/>
        <w:widowControl/>
        <w:numPr>
          <w:ilvl w:val="0"/>
          <w:numId w:val="19"/>
        </w:numPr>
        <w:suppressLineNumbers w:val="0"/>
        <w:spacing w:before="0" w:beforeAutospacing="1" w:after="0" w:afterAutospacing="1"/>
        <w:ind w:left="720" w:hanging="360"/>
      </w:pPr>
      <w:r>
        <w:rPr>
          <w:rStyle w:val="7"/>
        </w:rPr>
        <w:t>可选进阶库</w:t>
      </w:r>
      <w:r>
        <w:t xml:space="preserve">：transformers (BERT), flask/streamlit </w:t>
      </w:r>
    </w:p>
    <w:p w14:paraId="431298C5">
      <w:pPr>
        <w:keepNext w:val="0"/>
        <w:keepLines w:val="0"/>
        <w:widowControl/>
        <w:suppressLineNumbers w:val="0"/>
        <w:jc w:val="left"/>
      </w:pP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这个题目兼具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技术深度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和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应用广度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，且能产出</w:t>
      </w:r>
      <w:r>
        <w:rPr>
          <w:rStyle w:val="7"/>
          <w:rFonts w:ascii="宋体" w:hAnsi="宋体" w:eastAsia="宋体" w:cs="宋体"/>
          <w:kern w:val="0"/>
          <w:sz w:val="24"/>
          <w:szCs w:val="24"/>
          <w:lang w:val="en-US" w:eastAsia="zh-CN" w:bidi="ar"/>
        </w:rPr>
        <w:t>直观、有意义</w:t>
      </w:r>
      <w:r>
        <w:rPr>
          <w:rFonts w:ascii="宋体" w:hAnsi="宋体" w:eastAsia="宋体" w:cs="宋体"/>
          <w:kern w:val="0"/>
          <w:sz w:val="24"/>
          <w:szCs w:val="24"/>
          <w:lang w:val="en-US" w:eastAsia="zh-CN" w:bidi="ar"/>
        </w:rPr>
        <w:t>的结论。工作量适中，可根据自身能力调整技术方案的复杂度，是本科或硕士阶段一个非常出色的数据科学/计算机专业毕业设计选题。</w:t>
      </w:r>
    </w:p>
    <w:p w14:paraId="5E920095">
      <w:pPr>
        <w:tabs>
          <w:tab w:val="left" w:pos="1576"/>
        </w:tabs>
        <w:bidi w:val="0"/>
        <w:jc w:val="left"/>
        <w:rPr>
          <w:lang w:val="en-US" w:eastAsia="zh-CN"/>
        </w:rPr>
      </w:pP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Symbol">
    <w:panose1 w:val="05050102010706020507"/>
    <w:charset w:val="00"/>
    <w:family w:val="auto"/>
    <w:pitch w:val="default"/>
    <w:sig w:usb0="00000000" w:usb1="00000000" w:usb2="00000000" w:usb3="00000000" w:csb0="80000000" w:csb1="0000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9E533D3B"/>
    <w:multiLevelType w:val="multilevel"/>
    <w:tmpl w:val="9E533D3B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1">
    <w:nsid w:val="A813C639"/>
    <w:multiLevelType w:val="multilevel"/>
    <w:tmpl w:val="A813C639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2">
    <w:nsid w:val="B4AAC9A1"/>
    <w:multiLevelType w:val="multilevel"/>
    <w:tmpl w:val="B4AAC9A1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3">
    <w:nsid w:val="B7B42CA3"/>
    <w:multiLevelType w:val="multilevel"/>
    <w:tmpl w:val="B7B42CA3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4">
    <w:nsid w:val="F32C10EE"/>
    <w:multiLevelType w:val="multilevel"/>
    <w:tmpl w:val="F32C10EE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5">
    <w:nsid w:val="F6366DE0"/>
    <w:multiLevelType w:val="multilevel"/>
    <w:tmpl w:val="F6366DE0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6">
    <w:nsid w:val="FA392D13"/>
    <w:multiLevelType w:val="multilevel"/>
    <w:tmpl w:val="FA392D13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7">
    <w:nsid w:val="0CB781F7"/>
    <w:multiLevelType w:val="multilevel"/>
    <w:tmpl w:val="0CB781F7"/>
    <w:lvl w:ilvl="0" w:tentative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  <w:rPr>
        <w:sz w:val="24"/>
        <w:szCs w:val="24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  <w:rPr>
        <w:sz w:val="24"/>
        <w:szCs w:val="24"/>
      </w:rPr>
    </w:lvl>
    <w:lvl w:ilvl="3" w:tentative="0">
      <w:start w:val="1"/>
      <w:numFmt w:val="decimal"/>
      <w:lvlText w:val="%4."/>
      <w:lvlJc w:val="left"/>
      <w:pPr>
        <w:tabs>
          <w:tab w:val="left" w:pos="2517"/>
        </w:tabs>
        <w:ind w:left="2880" w:hanging="360"/>
      </w:pPr>
      <w:rPr>
        <w:sz w:val="24"/>
        <w:szCs w:val="24"/>
      </w:rPr>
    </w:lvl>
    <w:lvl w:ilvl="4" w:tentative="0">
      <w:start w:val="1"/>
      <w:numFmt w:val="decimal"/>
      <w:lvlText w:val="%5."/>
      <w:lvlJc w:val="left"/>
      <w:pPr>
        <w:tabs>
          <w:tab w:val="left" w:pos="3238"/>
        </w:tabs>
        <w:ind w:left="3600" w:hanging="360"/>
      </w:pPr>
      <w:rPr>
        <w:sz w:val="24"/>
        <w:szCs w:val="24"/>
      </w:rPr>
    </w:lvl>
    <w:lvl w:ilvl="5" w:tentative="0">
      <w:start w:val="1"/>
      <w:numFmt w:val="decimal"/>
      <w:lvlText w:val="%6."/>
      <w:lvlJc w:val="left"/>
      <w:pPr>
        <w:tabs>
          <w:tab w:val="left" w:pos="3958"/>
        </w:tabs>
        <w:ind w:left="4320" w:hanging="360"/>
      </w:pPr>
      <w:rPr>
        <w:sz w:val="24"/>
        <w:szCs w:val="24"/>
      </w:rPr>
    </w:lvl>
    <w:lvl w:ilvl="6" w:tentative="0">
      <w:start w:val="1"/>
      <w:numFmt w:val="decimal"/>
      <w:lvlText w:val="%7."/>
      <w:lvlJc w:val="left"/>
      <w:pPr>
        <w:tabs>
          <w:tab w:val="left" w:pos="4678"/>
        </w:tabs>
        <w:ind w:left="5040" w:hanging="360"/>
      </w:pPr>
      <w:rPr>
        <w:sz w:val="24"/>
        <w:szCs w:val="24"/>
      </w:rPr>
    </w:lvl>
    <w:lvl w:ilvl="7" w:tentative="0">
      <w:start w:val="1"/>
      <w:numFmt w:val="decimal"/>
      <w:lvlText w:val="%8."/>
      <w:lvlJc w:val="left"/>
      <w:pPr>
        <w:tabs>
          <w:tab w:val="left" w:pos="5398"/>
        </w:tabs>
        <w:ind w:left="5760" w:hanging="360"/>
      </w:pPr>
      <w:rPr>
        <w:sz w:val="24"/>
        <w:szCs w:val="24"/>
      </w:rPr>
    </w:lvl>
    <w:lvl w:ilvl="8" w:tentative="0">
      <w:start w:val="1"/>
      <w:numFmt w:val="decimal"/>
      <w:lvlText w:val="%9."/>
      <w:lvlJc w:val="left"/>
      <w:pPr>
        <w:tabs>
          <w:tab w:val="left" w:pos="6118"/>
        </w:tabs>
        <w:ind w:left="6480" w:hanging="360"/>
      </w:pPr>
      <w:rPr>
        <w:sz w:val="24"/>
        <w:szCs w:val="24"/>
      </w:rPr>
    </w:lvl>
  </w:abstractNum>
  <w:abstractNum w:abstractNumId="8">
    <w:nsid w:val="1F950184"/>
    <w:multiLevelType w:val="multilevel"/>
    <w:tmpl w:val="1F950184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ascii="Symbol" w:hAnsi="Symbol" w:cs="Symbol"/>
        <w:sz w:val="20"/>
      </w:rPr>
    </w:lvl>
    <w:lvl w:ilvl="1" w:tentative="0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  <w:rPr>
        <w:sz w:val="24"/>
        <w:szCs w:val="24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abstractNum w:abstractNumId="9">
    <w:nsid w:val="5809210D"/>
    <w:multiLevelType w:val="multilevel"/>
    <w:tmpl w:val="5809210D"/>
    <w:lvl w:ilvl="0" w:tentative="0">
      <w:start w:val="1"/>
      <w:numFmt w:val="bullet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 w:cs="Symbol"/>
        <w:sz w:val="20"/>
      </w:rPr>
    </w:lvl>
    <w:lvl w:ilvl="1" w:tentative="0">
      <w:start w:val="1"/>
      <w:numFmt w:val="bullet"/>
      <w:lvlText w:val="o"/>
      <w:lvlJc w:val="left"/>
      <w:pPr>
        <w:tabs>
          <w:tab w:val="left" w:pos="1440"/>
        </w:tabs>
        <w:ind w:left="1440" w:hanging="360"/>
      </w:pPr>
      <w:rPr>
        <w:rFonts w:hint="default" w:ascii="Courier New" w:hAnsi="Courier New" w:cs="Courier New"/>
        <w:sz w:val="20"/>
      </w:rPr>
    </w:lvl>
    <w:lvl w:ilvl="2" w:tentative="0">
      <w:start w:val="1"/>
      <w:numFmt w:val="bullet"/>
      <w:lvlText w:val=""/>
      <w:lvlJc w:val="left"/>
      <w:pPr>
        <w:tabs>
          <w:tab w:val="left" w:pos="2160"/>
        </w:tabs>
        <w:ind w:left="2160" w:hanging="360"/>
      </w:pPr>
      <w:rPr>
        <w:rFonts w:hint="default" w:ascii="Wingdings" w:hAnsi="Wingdings" w:cs="Wingdings"/>
        <w:sz w:val="20"/>
      </w:rPr>
    </w:lvl>
    <w:lvl w:ilvl="3" w:tentative="0">
      <w:start w:val="1"/>
      <w:numFmt w:val="bullet"/>
      <w:lvlText w:val=""/>
      <w:lvlJc w:val="left"/>
      <w:pPr>
        <w:tabs>
          <w:tab w:val="left" w:pos="2880"/>
        </w:tabs>
        <w:ind w:left="2880" w:hanging="360"/>
      </w:pPr>
      <w:rPr>
        <w:rFonts w:hint="default" w:ascii="Wingdings" w:hAnsi="Wingdings" w:cs="Wingdings"/>
        <w:sz w:val="20"/>
      </w:rPr>
    </w:lvl>
    <w:lvl w:ilvl="4" w:tentative="0">
      <w:start w:val="1"/>
      <w:numFmt w:val="bullet"/>
      <w:lvlText w:val=""/>
      <w:lvlJc w:val="left"/>
      <w:pPr>
        <w:tabs>
          <w:tab w:val="left" w:pos="3600"/>
        </w:tabs>
        <w:ind w:left="3600" w:hanging="360"/>
      </w:pPr>
      <w:rPr>
        <w:rFonts w:hint="default" w:ascii="Wingdings" w:hAnsi="Wingdings" w:cs="Wingdings"/>
        <w:sz w:val="20"/>
      </w:rPr>
    </w:lvl>
    <w:lvl w:ilvl="5" w:tentative="0">
      <w:start w:val="1"/>
      <w:numFmt w:val="bullet"/>
      <w:lvlText w:val=""/>
      <w:lvlJc w:val="left"/>
      <w:pPr>
        <w:tabs>
          <w:tab w:val="left" w:pos="4320"/>
        </w:tabs>
        <w:ind w:left="4320" w:hanging="360"/>
      </w:pPr>
      <w:rPr>
        <w:rFonts w:hint="default" w:ascii="Wingdings" w:hAnsi="Wingdings" w:cs="Wingdings"/>
        <w:sz w:val="20"/>
      </w:rPr>
    </w:lvl>
    <w:lvl w:ilvl="6" w:tentative="0">
      <w:start w:val="1"/>
      <w:numFmt w:val="bullet"/>
      <w:lvlText w:val=""/>
      <w:lvlJc w:val="left"/>
      <w:pPr>
        <w:tabs>
          <w:tab w:val="left" w:pos="5040"/>
        </w:tabs>
        <w:ind w:left="5040" w:hanging="360"/>
      </w:pPr>
      <w:rPr>
        <w:rFonts w:hint="default" w:ascii="Wingdings" w:hAnsi="Wingdings" w:cs="Wingdings"/>
        <w:sz w:val="20"/>
      </w:rPr>
    </w:lvl>
    <w:lvl w:ilvl="7" w:tentative="0">
      <w:start w:val="1"/>
      <w:numFmt w:val="bullet"/>
      <w:lvlText w:val=""/>
      <w:lvlJc w:val="left"/>
      <w:pPr>
        <w:tabs>
          <w:tab w:val="left" w:pos="5760"/>
        </w:tabs>
        <w:ind w:left="5760" w:hanging="360"/>
      </w:pPr>
      <w:rPr>
        <w:rFonts w:hint="default" w:ascii="Wingdings" w:hAnsi="Wingdings" w:cs="Wingdings"/>
        <w:sz w:val="20"/>
      </w:rPr>
    </w:lvl>
    <w:lvl w:ilvl="8" w:tentative="0">
      <w:start w:val="1"/>
      <w:numFmt w:val="bullet"/>
      <w:lvlText w:val=""/>
      <w:lvlJc w:val="left"/>
      <w:pPr>
        <w:tabs>
          <w:tab w:val="left" w:pos="6480"/>
        </w:tabs>
        <w:ind w:left="6480" w:hanging="360"/>
      </w:pPr>
      <w:rPr>
        <w:rFonts w:hint="default" w:ascii="Wingdings" w:hAnsi="Wingdings" w:cs="Wingdings"/>
        <w:sz w:val="20"/>
      </w:rPr>
    </w:lvl>
  </w:abstractNum>
  <w:num w:numId="1">
    <w:abstractNumId w:val="8"/>
  </w:num>
  <w:num w:numId="2">
    <w:abstractNumId w:val="7"/>
  </w:num>
  <w:num w:numId="3">
    <w:abstractNumId w:val="2"/>
  </w:num>
  <w:num w:numId="4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6">
    <w:abstractNumId w:val="0"/>
  </w:num>
  <w:num w:numId="7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6"/>
  </w:num>
  <w:num w:numId="10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  <w:num w:numId="1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>
    <w:abstractNumId w:val="5"/>
  </w:num>
  <w:num w:numId="16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7">
    <w:abstractNumId w:val="3"/>
  </w:num>
  <w:num w:numId="18">
    <w:abstractNumId w:val="4"/>
  </w:num>
  <w:num w:numId="19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1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7BB642A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44"/>
      <w:sz w:val="48"/>
      <w:szCs w:val="48"/>
      <w:lang w:val="en-US" w:eastAsia="zh-CN" w:bidi="ar"/>
    </w:rPr>
  </w:style>
  <w:style w:type="paragraph" w:styleId="3">
    <w:name w:val="heading 2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36"/>
      <w:szCs w:val="36"/>
      <w:lang w:val="en-US" w:eastAsia="zh-CN" w:bidi="ar"/>
    </w:rPr>
  </w:style>
  <w:style w:type="paragraph" w:styleId="4">
    <w:name w:val="heading 3"/>
    <w:basedOn w:val="1"/>
    <w:next w:val="1"/>
    <w:semiHidden/>
    <w:unhideWhenUsed/>
    <w:qFormat/>
    <w:uiPriority w:val="0"/>
    <w:pPr>
      <w:spacing w:before="0" w:beforeAutospacing="1" w:after="0" w:afterAutospacing="1"/>
      <w:jc w:val="left"/>
    </w:pPr>
    <w:rPr>
      <w:rFonts w:hint="eastAsia" w:ascii="宋体" w:hAnsi="宋体" w:eastAsia="宋体" w:cs="宋体"/>
      <w:b/>
      <w:bCs/>
      <w:kern w:val="0"/>
      <w:sz w:val="27"/>
      <w:szCs w:val="27"/>
      <w:lang w:val="en-US" w:eastAsia="zh-CN" w:bidi="ar"/>
    </w:rPr>
  </w:style>
  <w:style w:type="character" w:default="1" w:styleId="6">
    <w:name w:val="Default Paragraph Font"/>
    <w:semiHidden/>
    <w:uiPriority w:val="0"/>
  </w:style>
  <w:style w:type="table" w:default="1" w:styleId="5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7">
    <w:name w:val="Strong"/>
    <w:basedOn w:val="6"/>
    <w:qFormat/>
    <w:uiPriority w:val="0"/>
    <w:rPr>
      <w:b/>
    </w:rPr>
  </w:style>
  <w:style w:type="character" w:styleId="8">
    <w:name w:val="HTML Code"/>
    <w:basedOn w:val="6"/>
    <w:uiPriority w:val="0"/>
    <w:rPr>
      <w:rFonts w:ascii="Courier New" w:hAnsi="Courier New"/>
      <w:sz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4</Pages>
  <Words>0</Words>
  <Characters>0</Characters>
  <Lines>0</Lines>
  <Paragraphs>0</Paragraphs>
  <TotalTime>55</TotalTime>
  <ScaleCrop>false</ScaleCrop>
  <LinksUpToDate>false</LinksUpToDate>
  <CharactersWithSpaces>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2025-12-22T00:19:47Z</dcterms:created>
  <dc:creator>czy</dc:creator>
  <cp:lastModifiedBy>Crossover.</cp:lastModifiedBy>
  <dcterms:modified xsi:type="dcterms:W3CDTF">2025-12-22T01:15:15Z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2052-12.1.0.24034</vt:lpwstr>
  </property>
  <property fmtid="{D5CDD505-2E9C-101B-9397-08002B2CF9AE}" pid="3" name="KSOTemplateDocerSaveRecord">
    <vt:lpwstr>eyJoZGlkIjoiMjE2ZWRkNDczYTY1Zjc4ZjlkYzEwZDJjYmI3NWI5YzgiLCJ1c2VySWQiOiIxMDIxNzE2MDU3In0=</vt:lpwstr>
  </property>
  <property fmtid="{D5CDD505-2E9C-101B-9397-08002B2CF9AE}" pid="4" name="ICV">
    <vt:lpwstr>F89BA2871A094250B5567106D9C3DBCC_12</vt:lpwstr>
  </property>
</Properties>
</file>