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sz w:val="40"/>
          <w:szCs w:val="40"/>
        </w:rPr>
      </w:pPr>
      <w:r>
        <w:rPr>
          <w:sz w:val="40"/>
          <w:szCs w:val="40"/>
        </w:rPr>
        <w:t xml:space="preserve">Assignment 1: Visualisation </w:t>
      </w:r>
    </w:p>
    <w:p>
      <w:pPr>
        <w:pStyle w:val="2"/>
        <w:rPr>
          <w:rFonts w:hint="default"/>
          <w:lang w:val="en-US"/>
        </w:rPr>
      </w:pPr>
      <w:r>
        <w:rPr>
          <w:rFonts w:hint="default" w:ascii="Calibri" w:hAnsi="Calibri" w:cs="Calibri"/>
          <w:sz w:val="28"/>
          <w:szCs w:val="28"/>
          <w:lang w:val="en-US"/>
        </w:rPr>
        <w:t xml:space="preserve">GitHub Link: </w:t>
      </w:r>
      <w:r>
        <w:rPr>
          <w:rFonts w:hint="default" w:ascii="Calibri" w:hAnsi="Calibri" w:cs="Calibri"/>
          <w:sz w:val="28"/>
          <w:szCs w:val="28"/>
          <w:lang w:val="en-US"/>
        </w:rPr>
        <w:fldChar w:fldCharType="begin"/>
      </w:r>
      <w:r>
        <w:rPr>
          <w:rFonts w:hint="default" w:ascii="Calibri" w:hAnsi="Calibri" w:cs="Calibri"/>
          <w:sz w:val="28"/>
          <w:szCs w:val="28"/>
          <w:lang w:val="en-US"/>
        </w:rPr>
        <w:instrText xml:space="preserve"> HYPERLINK "https://github.com/Faisal-Zulfiqar786/Rework-Assignment-1.git" </w:instrText>
      </w:r>
      <w:r>
        <w:rPr>
          <w:rFonts w:hint="default" w:ascii="Calibri" w:hAnsi="Calibri" w:cs="Calibri"/>
          <w:sz w:val="28"/>
          <w:szCs w:val="28"/>
          <w:lang w:val="en-US"/>
        </w:rPr>
        <w:fldChar w:fldCharType="separate"/>
      </w:r>
      <w:r>
        <w:rPr>
          <w:rStyle w:val="15"/>
          <w:rFonts w:hint="default" w:ascii="Calibri" w:hAnsi="Calibri" w:cs="Calibri"/>
          <w:sz w:val="28"/>
          <w:szCs w:val="28"/>
          <w:lang w:val="en-US"/>
        </w:rPr>
        <w:t>https://github.com/Faisal-Zulfiqar786/Rework-Assignment-1.git</w:t>
      </w:r>
      <w:r>
        <w:rPr>
          <w:rFonts w:hint="default" w:ascii="Calibri" w:hAnsi="Calibri" w:cs="Calibri"/>
          <w:sz w:val="28"/>
          <w:szCs w:val="28"/>
          <w:lang w:val="en-US"/>
        </w:rPr>
        <w:fldChar w:fldCharType="end"/>
      </w:r>
    </w:p>
    <w:p>
      <w:pPr>
        <w:pStyle w:val="2"/>
        <w:rPr>
          <w:rFonts w:hint="default" w:ascii="Calibri" w:hAnsi="Calibri" w:cs="Calibri"/>
          <w:sz w:val="28"/>
          <w:szCs w:val="28"/>
          <w:lang w:val="en-US"/>
        </w:rPr>
      </w:pPr>
      <w:r>
        <w:rPr>
          <w:rFonts w:hint="default" w:ascii="Calibri" w:hAnsi="Calibri" w:cs="Calibri"/>
          <w:b/>
          <w:bCs/>
          <w:sz w:val="28"/>
          <w:szCs w:val="28"/>
          <w:lang w:val="en-US"/>
        </w:rPr>
        <w:t>Dataset Link:</w:t>
      </w:r>
      <w:r>
        <w:rPr>
          <w:rFonts w:hint="default" w:ascii="Calibri" w:hAnsi="Calibri" w:cs="Calibri"/>
          <w:color w:val="ECECF1"/>
          <w:sz w:val="28"/>
          <w:szCs w:val="28"/>
          <w:shd w:val="clear" w:color="auto" w:fill="343541"/>
        </w:rPr>
        <w:t xml:space="preserve"> </w:t>
      </w:r>
      <w:r>
        <w:rPr>
          <w:rFonts w:hint="default" w:ascii="Calibri" w:hAnsi="Calibri" w:cs="Calibri"/>
          <w:sz w:val="28"/>
          <w:szCs w:val="28"/>
        </w:rPr>
        <w:fldChar w:fldCharType="begin"/>
      </w:r>
      <w:r>
        <w:rPr>
          <w:rFonts w:hint="default" w:ascii="Calibri" w:hAnsi="Calibri" w:cs="Calibri"/>
          <w:sz w:val="28"/>
          <w:szCs w:val="28"/>
        </w:rPr>
        <w:instrText xml:space="preserve"> HYPERLINK "https://archive.ics.uci.edu/ml/machine-learning-databases/00235/household_power_consumption.zip" </w:instrText>
      </w:r>
      <w:r>
        <w:rPr>
          <w:rFonts w:hint="default" w:ascii="Calibri" w:hAnsi="Calibri" w:cs="Calibri"/>
          <w:sz w:val="28"/>
          <w:szCs w:val="28"/>
        </w:rPr>
        <w:fldChar w:fldCharType="separate"/>
      </w:r>
      <w:r>
        <w:rPr>
          <w:rStyle w:val="15"/>
          <w:rFonts w:hint="default" w:ascii="Calibri" w:hAnsi="Calibri" w:cs="Calibri"/>
          <w:b/>
          <w:bCs/>
          <w:sz w:val="28"/>
          <w:szCs w:val="28"/>
        </w:rPr>
        <w:t>https://archive.ics.uci.edu/ml/machine-learning</w:t>
      </w:r>
      <w:r>
        <w:rPr>
          <w:rStyle w:val="15"/>
          <w:rFonts w:hint="default" w:ascii="Calibri" w:hAnsi="Calibri" w:cs="Calibri"/>
          <w:b/>
          <w:bCs/>
          <w:sz w:val="28"/>
          <w:szCs w:val="28"/>
          <w:lang w:val="en-US"/>
        </w:rPr>
        <w:t xml:space="preserve"> </w:t>
      </w:r>
      <w:r>
        <w:rPr>
          <w:rStyle w:val="15"/>
          <w:rFonts w:hint="default" w:ascii="Calibri" w:hAnsi="Calibri" w:cs="Calibri"/>
          <w:b/>
          <w:bCs/>
          <w:sz w:val="28"/>
          <w:szCs w:val="28"/>
        </w:rPr>
        <w:t>databases/00235/household_power_consumption.zip</w:t>
      </w:r>
      <w:r>
        <w:rPr>
          <w:rStyle w:val="18"/>
          <w:rFonts w:hint="default" w:ascii="Calibri" w:hAnsi="Calibri" w:cs="Calibri"/>
          <w:b/>
          <w:bCs/>
          <w:sz w:val="28"/>
          <w:szCs w:val="28"/>
        </w:rPr>
        <w:fldChar w:fldCharType="end"/>
      </w:r>
    </w:p>
    <w:p>
      <w:pPr>
        <w:pStyle w:val="2"/>
        <w:rPr>
          <w:lang w:val="en-US"/>
        </w:rPr>
      </w:pPr>
      <w:r>
        <w:rPr>
          <w:lang w:val="en-US"/>
        </w:rPr>
        <w:t>Dataset</w:t>
      </w:r>
    </w:p>
    <w:p>
      <w:pPr>
        <w:spacing w:after="0"/>
        <w:rPr>
          <w:lang w:val="en-US"/>
        </w:rPr>
      </w:pPr>
      <w:r>
        <w:rPr>
          <w:lang w:val="en-US"/>
        </w:rPr>
        <w:t>The "Household Power Consumption" dataset was used, and it contains measurements of one household's electric power usage taken over a nearly four-year period using a one-minute sample rate. The information was gathered in a single home in Sceaux, France, using an electrical monitoring system that consisted of a series of measures made each minute.</w:t>
      </w:r>
    </w:p>
    <w:p>
      <w:pPr>
        <w:spacing w:after="0"/>
        <w:rPr>
          <w:lang w:val="en-US"/>
        </w:rPr>
      </w:pPr>
      <w:r>
        <w:rPr>
          <w:lang w:val="en-US"/>
        </w:rPr>
        <w:t>2,075,259 measurements from January 2007 to November 2010 are included in the dataset. Nine attributes are included in the data:</w:t>
      </w:r>
    </w:p>
    <w:p>
      <w:pPr>
        <w:spacing w:after="0"/>
        <w:rPr>
          <w:lang w:val="en-US"/>
        </w:rPr>
      </w:pPr>
    </w:p>
    <w:tbl>
      <w:tblPr>
        <w:tblStyle w:val="12"/>
        <w:tblW w:w="10624"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77"/>
        <w:gridCol w:w="8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932" w:type="dxa"/>
            <w:vAlign w:val="bottom"/>
          </w:tcPr>
          <w:p>
            <w:pPr>
              <w:pStyle w:val="35"/>
            </w:pPr>
            <w:r>
              <w:t>Attribute Name</w:t>
            </w:r>
          </w:p>
        </w:tc>
        <w:tc>
          <w:tcPr>
            <w:tcW w:w="8602" w:type="dxa"/>
            <w:vAlign w:val="bottom"/>
          </w:tcPr>
          <w:p>
            <w:pPr>
              <w:pStyle w:val="35"/>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Date</w:t>
            </w:r>
          </w:p>
        </w:tc>
        <w:tc>
          <w:tcPr>
            <w:tcW w:w="8602" w:type="dxa"/>
            <w:vAlign w:val="bottom"/>
          </w:tcPr>
          <w:p>
            <w:pPr>
              <w:pStyle w:val="35"/>
            </w:pPr>
            <w:r>
              <w:t>The day that the power usage was calculated using the dd/mm/yyyy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Time</w:t>
            </w:r>
          </w:p>
        </w:tc>
        <w:tc>
          <w:tcPr>
            <w:tcW w:w="8602" w:type="dxa"/>
            <w:vAlign w:val="bottom"/>
          </w:tcPr>
          <w:p>
            <w:pPr>
              <w:pStyle w:val="35"/>
            </w:pPr>
            <w:r>
              <w:rPr>
                <w:lang w:val="en-US"/>
              </w:rPr>
              <w:t>T</w:t>
            </w:r>
            <w:r>
              <w:t>he period when power usage was calculated using the hh:mm:ss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Global Active Power</w:t>
            </w:r>
          </w:p>
        </w:tc>
        <w:tc>
          <w:tcPr>
            <w:tcW w:w="8602" w:type="dxa"/>
            <w:vAlign w:val="bottom"/>
          </w:tcPr>
          <w:p>
            <w:pPr>
              <w:pStyle w:val="35"/>
              <w:rPr>
                <w:lang w:val="en-US"/>
              </w:rPr>
            </w:pPr>
            <w:r>
              <w:t>The amount of kilowatts that the household uses for active power overal</w:t>
            </w: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Global Reactive Power</w:t>
            </w:r>
          </w:p>
        </w:tc>
        <w:tc>
          <w:tcPr>
            <w:tcW w:w="8602" w:type="dxa"/>
            <w:vAlign w:val="bottom"/>
          </w:tcPr>
          <w:p>
            <w:pPr>
              <w:pStyle w:val="35"/>
            </w:pPr>
            <w:r>
              <w:t>Kilowatts represent the amount of reactive electricity that the home uses overall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Voltage</w:t>
            </w:r>
          </w:p>
        </w:tc>
        <w:tc>
          <w:tcPr>
            <w:tcW w:w="8602" w:type="dxa"/>
            <w:vAlign w:val="bottom"/>
          </w:tcPr>
          <w:p>
            <w:pPr>
              <w:pStyle w:val="35"/>
            </w:pPr>
            <w:r>
              <w:t>The voltage level measured at the time, expressed in volts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Global Intensity</w:t>
            </w:r>
          </w:p>
        </w:tc>
        <w:tc>
          <w:tcPr>
            <w:tcW w:w="8602" w:type="dxa"/>
            <w:vAlign w:val="bottom"/>
          </w:tcPr>
          <w:p>
            <w:pPr>
              <w:pStyle w:val="35"/>
            </w:pPr>
            <w:r>
              <w:t>the total current intensity at the time of measurement, expressed in amperes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Sub-metering 1</w:t>
            </w:r>
          </w:p>
        </w:tc>
        <w:tc>
          <w:tcPr>
            <w:tcW w:w="8602" w:type="dxa"/>
            <w:vAlign w:val="bottom"/>
          </w:tcPr>
          <w:p>
            <w:pPr>
              <w:pStyle w:val="35"/>
            </w:pPr>
            <w:r>
              <w:t>The amount of active energy used by the kitchen in kilowatt-hours between the current measurement and the prior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Sub-metering 2</w:t>
            </w:r>
          </w:p>
        </w:tc>
        <w:tc>
          <w:tcPr>
            <w:tcW w:w="8602" w:type="dxa"/>
            <w:vAlign w:val="bottom"/>
          </w:tcPr>
          <w:p>
            <w:pPr>
              <w:pStyle w:val="35"/>
            </w:pPr>
            <w:r>
              <w:t>The amount of energy used actively by the washing room in kilowatt-hours between the current measurement and the prior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Sub-metering 3</w:t>
            </w:r>
          </w:p>
        </w:tc>
        <w:tc>
          <w:tcPr>
            <w:tcW w:w="8602" w:type="dxa"/>
            <w:vAlign w:val="bottom"/>
          </w:tcPr>
          <w:p>
            <w:pPr>
              <w:pStyle w:val="35"/>
            </w:pPr>
            <w:r>
              <w:t>Kilowatt-hours of active energy used by an electric water heater and an air conditioner between the present reading and the prior measurement</w:t>
            </w:r>
          </w:p>
        </w:tc>
      </w:tr>
    </w:tbl>
    <w:p>
      <w:pPr>
        <w:rPr>
          <w:b/>
          <w:bCs/>
        </w:rPr>
      </w:pPr>
    </w:p>
    <w:p>
      <w:pPr>
        <w:pStyle w:val="2"/>
        <w:spacing w:line="240" w:lineRule="auto"/>
        <w:rPr>
          <w:lang w:val="en-US"/>
        </w:rPr>
      </w:pPr>
      <w:r>
        <w:t>Visulaization</w:t>
      </w:r>
    </w:p>
    <w:p>
      <w:pPr>
        <w:pStyle w:val="3"/>
        <w:spacing w:line="240" w:lineRule="auto"/>
        <w:rPr>
          <w:lang w:val="en-US"/>
        </w:rPr>
      </w:pPr>
      <w:r>
        <w:rPr>
          <w:lang w:val="en-US"/>
        </w:rPr>
        <w:t>Multiple line plot</w:t>
      </w:r>
    </w:p>
    <w:p>
      <w:pPr>
        <w:keepNext/>
      </w:pPr>
      <w:r>
        <w:t xml:space="preserve">This programme reads a household power consumption dataset and generates a line plot that displays the energy usage for three separate submeters over the year 2007. The code plots the sub-metering data for each day in 2007 and displays the three sub-meters as three separate lines on the plot. </w:t>
      </w:r>
    </w:p>
    <w:p>
      <w:pPr>
        <w:keepNext/>
        <w:jc w:val="center"/>
      </w:pPr>
      <w:r>
        <w:rPr>
          <w:lang w:val="en-US"/>
        </w:rPr>
        <w:drawing>
          <wp:inline distT="0" distB="0" distL="0" distR="0">
            <wp:extent cx="4044315" cy="2163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55955" cy="2169436"/>
                    </a:xfrm>
                    <a:prstGeom prst="rect">
                      <a:avLst/>
                    </a:prstGeom>
                    <a:noFill/>
                    <a:ln>
                      <a:noFill/>
                    </a:ln>
                  </pic:spPr>
                </pic:pic>
              </a:graphicData>
            </a:graphic>
          </wp:inline>
        </w:drawing>
      </w:r>
    </w:p>
    <w:p>
      <w:pPr>
        <w:pStyle w:val="13"/>
        <w:jc w:val="center"/>
      </w:pPr>
      <w:r>
        <w:t xml:space="preserve">Line Plot  </w:t>
      </w:r>
      <w:r>
        <w:fldChar w:fldCharType="begin"/>
      </w:r>
      <w:r>
        <w:instrText xml:space="preserve"> SEQ Line_Plot_ \* ARABIC </w:instrText>
      </w:r>
      <w:r>
        <w:fldChar w:fldCharType="separate"/>
      </w:r>
      <w:r>
        <w:t>1</w:t>
      </w:r>
      <w:r>
        <w:fldChar w:fldCharType="end"/>
      </w:r>
      <w:r>
        <w:rPr>
          <w:lang w:val="en-US"/>
        </w:rPr>
        <w:t>: energy consumption for three different sub-meters</w:t>
      </w:r>
      <w:r>
        <w:t>The advantage of this plot is that it enables us to examine how the energy usage for each of the three submeters changes over time. This type of data visualisation allows us to spot patterns and trends in the data that might not be immediately obvious when examining the raw data. Additionally, it is simple to compare the annual energy usage for each sub-meter thanks to the plot.</w:t>
      </w:r>
    </w:p>
    <w:p>
      <w:pPr>
        <w:keepNext/>
      </w:pPr>
      <w:r>
        <w:t xml:space="preserve">The second line plot shows how the values for several variables, including global active power, global reactive power, and voltage, have changed over time. </w:t>
      </w:r>
    </w:p>
    <w:p>
      <w:pPr>
        <w:keepNext/>
        <w:jc w:val="center"/>
      </w:pPr>
      <w:r>
        <w:rPr>
          <w:lang w:val="en-US"/>
        </w:rPr>
        <w:drawing>
          <wp:inline distT="0" distB="0" distL="0" distR="0">
            <wp:extent cx="4448810" cy="2866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4519970" cy="2912421"/>
                    </a:xfrm>
                    <a:prstGeom prst="rect">
                      <a:avLst/>
                    </a:prstGeom>
                    <a:noFill/>
                    <a:ln>
                      <a:noFill/>
                    </a:ln>
                  </pic:spPr>
                </pic:pic>
              </a:graphicData>
            </a:graphic>
          </wp:inline>
        </w:drawing>
      </w:r>
    </w:p>
    <w:p>
      <w:pPr>
        <w:pStyle w:val="13"/>
        <w:jc w:val="center"/>
        <w:rPr>
          <w:lang w:val="en-US"/>
        </w:rPr>
      </w:pPr>
      <w:r>
        <w:t xml:space="preserve">Line Plot  </w:t>
      </w:r>
      <w:r>
        <w:fldChar w:fldCharType="begin"/>
      </w:r>
      <w:r>
        <w:instrText xml:space="preserve"> SEQ Line_Plot_ \* ARABIC </w:instrText>
      </w:r>
      <w:r>
        <w:fldChar w:fldCharType="separate"/>
      </w:r>
      <w:r>
        <w:t>2</w:t>
      </w:r>
      <w:r>
        <w:fldChar w:fldCharType="end"/>
      </w:r>
      <w:r>
        <w:rPr>
          <w:lang w:val="en-US"/>
        </w:rPr>
        <w:t>: energy consumption values over time for different variables</w:t>
      </w:r>
    </w:p>
    <w:p>
      <w:pPr>
        <w:pStyle w:val="2"/>
        <w:rPr>
          <w:lang w:val="en-US"/>
        </w:rPr>
      </w:pPr>
      <w:r>
        <w:rPr>
          <w:lang w:val="en-US"/>
        </w:rPr>
        <w:t>Pie Chart</w:t>
      </w:r>
    </w:p>
    <w:p>
      <w:pPr>
        <w:rPr>
          <w:rStyle w:val="36"/>
        </w:rPr>
      </w:pPr>
      <w:r>
        <w:rPr>
          <w:lang w:val="en-US"/>
        </w:rPr>
        <w:drawing>
          <wp:anchor distT="0" distB="0" distL="114300" distR="114300" simplePos="0" relativeHeight="251659264" behindDoc="0" locked="0" layoutInCell="1" allowOverlap="1">
            <wp:simplePos x="0" y="0"/>
            <wp:positionH relativeFrom="column">
              <wp:posOffset>3528695</wp:posOffset>
            </wp:positionH>
            <wp:positionV relativeFrom="paragraph">
              <wp:posOffset>610870</wp:posOffset>
            </wp:positionV>
            <wp:extent cx="2833370" cy="22961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2833370" cy="2296160"/>
                    </a:xfrm>
                    <a:prstGeom prst="rect">
                      <a:avLst/>
                    </a:prstGeom>
                    <a:noFill/>
                    <a:ln>
                      <a:noFill/>
                    </a:ln>
                  </pic:spPr>
                </pic:pic>
              </a:graphicData>
            </a:graphic>
          </wp:anchor>
        </w:drawing>
      </w:r>
      <w:r>
        <w:rPr>
          <w:lang w:val="en-US"/>
        </w:rPr>
        <w:t>The code employs matplotlib to generate three pie charts from a dataset. The first graph illustrates the percentage of time that various appliances were used. The graph indicates that the two appliances that used the most electricity during the first week of January 2007 were an electric water heater and an air conditioner.</w:t>
      </w:r>
    </w:p>
    <w:p>
      <w:pPr>
        <w:keepNext/>
      </w:pPr>
      <w:r>
        <mc:AlternateContent>
          <mc:Choice Requires="wps">
            <w:drawing>
              <wp:anchor distT="0" distB="0" distL="114300" distR="114300" simplePos="0" relativeHeight="251661312" behindDoc="0" locked="0" layoutInCell="1" allowOverlap="1">
                <wp:simplePos x="0" y="0"/>
                <wp:positionH relativeFrom="column">
                  <wp:posOffset>3628390</wp:posOffset>
                </wp:positionH>
                <wp:positionV relativeFrom="paragraph">
                  <wp:posOffset>2280285</wp:posOffset>
                </wp:positionV>
                <wp:extent cx="2594610" cy="304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594610" cy="304800"/>
                        </a:xfrm>
                        <a:prstGeom prst="rect">
                          <a:avLst/>
                        </a:prstGeom>
                        <a:solidFill>
                          <a:prstClr val="white"/>
                        </a:solidFill>
                        <a:ln>
                          <a:noFill/>
                        </a:ln>
                      </wps:spPr>
                      <wps:txbx>
                        <w:txbxContent>
                          <w:p>
                            <w:pPr>
                              <w:pStyle w:val="13"/>
                              <w:jc w:val="center"/>
                              <w:rPr>
                                <w:sz w:val="20"/>
                                <w:szCs w:val="20"/>
                                <w:lang w:val="en-US"/>
                              </w:rPr>
                            </w:pPr>
                            <w:r>
                              <w:t xml:space="preserve">Pie Chart </w:t>
                            </w:r>
                            <w:r>
                              <w:rPr>
                                <w:lang w:val="en-US"/>
                              </w:rPr>
                              <w:t>2: percentage of time power was consumed on different days of the week</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85.7pt;margin-top:179.55pt;height:24pt;width:204.3pt;mso-wrap-distance-bottom:0pt;mso-wrap-distance-left:9pt;mso-wrap-distance-right:9pt;mso-wrap-distance-top:0pt;z-index:251661312;mso-width-relative:page;mso-height-relative:page;" fillcolor="#FFFFFF" filled="t" stroked="f" coordsize="21600,21600" o:gfxdata="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jGK2+NoAAAALAQAADwAAAAAAAAABACAAAAAiAAAAZHJzL2Rvd25yZXYueG1s&#10;UEsBAhQAFAAAAAgAh07iQCDh+VcvAgAAdAQAAA4AAAAAAAAAAQAgAAAAKQEAAGRycy9lMm9Eb2Mu&#10;eG1sUEsFBgAAAAAGAAYAWQEAAMoFAAAAAA==&#10;">
                <v:fill on="t" focussize="0,0"/>
                <v:stroke on="f"/>
                <v:imagedata o:title=""/>
                <o:lock v:ext="edit" aspectratio="f"/>
                <v:textbox inset="0mm,0mm,0mm,0mm">
                  <w:txbxContent>
                    <w:p>
                      <w:pPr>
                        <w:pStyle w:val="13"/>
                        <w:jc w:val="center"/>
                        <w:rPr>
                          <w:sz w:val="20"/>
                          <w:szCs w:val="20"/>
                          <w:lang w:val="en-US"/>
                        </w:rPr>
                      </w:pPr>
                      <w:r>
                        <w:t xml:space="preserve">Pie Chart </w:t>
                      </w:r>
                      <w:r>
                        <w:rPr>
                          <w:lang w:val="en-US"/>
                        </w:rPr>
                        <w:t>2: percentage of time power was consumed on different days of the week</w:t>
                      </w:r>
                    </w:p>
                  </w:txbxContent>
                </v:textbox>
                <w10:wrap type="square"/>
              </v:shape>
            </w:pict>
          </mc:Fallback>
        </mc:AlternateContent>
      </w:r>
      <w:r>
        <w:rPr>
          <w:lang w:val="en-US"/>
        </w:rPr>
        <w:drawing>
          <wp:inline distT="0" distB="0" distL="0" distR="0">
            <wp:extent cx="2660650" cy="2279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2706021" cy="2318265"/>
                    </a:xfrm>
                    <a:prstGeom prst="rect">
                      <a:avLst/>
                    </a:prstGeom>
                    <a:noFill/>
                    <a:ln>
                      <a:noFill/>
                    </a:ln>
                  </pic:spPr>
                </pic:pic>
              </a:graphicData>
            </a:graphic>
          </wp:inline>
        </w:drawing>
      </w:r>
    </w:p>
    <w:p>
      <w:pPr>
        <w:pStyle w:val="13"/>
      </w:pPr>
      <w:r>
        <w:t xml:space="preserve">Pie Chart  </w:t>
      </w:r>
      <w:r>
        <w:rPr>
          <w:lang w:val="en-US"/>
        </w:rPr>
        <w:t>1:percentage of time different appliances</w:t>
      </w:r>
    </w:p>
    <w:p>
      <w:r>
        <w:rPr>
          <w:rStyle w:val="36"/>
        </w:rPr>
        <w:t>The second graph displays the proportion of electricity used during various times of the week. In the first week of January 2007, the day with the highest power use was Thursday (26%), according to this pie chart.</w:t>
      </w:r>
    </w:p>
    <w:p>
      <w:pPr>
        <w:pStyle w:val="2"/>
        <w:rPr>
          <w:lang w:val="en-US"/>
        </w:rPr>
      </w:pPr>
      <w:r>
        <w:rPr>
          <w:lang w:val="en-US"/>
        </w:rPr>
        <w:t>Scatter Plot</w:t>
      </w:r>
      <w:bookmarkStart w:id="0" w:name="_GoBack"/>
      <w:bookmarkEnd w:id="0"/>
    </w:p>
    <w:p>
      <w:r>
        <w:t>We may visually check if there is a correlation or relationship between the two variables by plotting the scatter plot of each feature variable against the output variable independently. If there is no clear pattern and the points on the plot are evenly spaced, it is likely that the feature variable and the output variable do not have a strong correlation. On the other hand, it suggests that the feature variable is connected to the output variable if the points are clustered or exhibit a distinct pattern. Building a predictive model may benefit from using this knowledge to determine which features have a substantial effect on the output variable.</w:t>
      </w:r>
    </w:p>
    <w:p>
      <w:pPr>
        <w:rPr>
          <w:lang w:val="en-US"/>
        </w:rPr>
      </w:pPr>
      <w:r>
        <mc:AlternateContent>
          <mc:Choice Requires="wps">
            <w:drawing>
              <wp:anchor distT="0" distB="0" distL="114300" distR="114300" simplePos="0" relativeHeight="251662336" behindDoc="0" locked="0" layoutInCell="1" allowOverlap="1">
                <wp:simplePos x="0" y="0"/>
                <wp:positionH relativeFrom="column">
                  <wp:posOffset>2854325</wp:posOffset>
                </wp:positionH>
                <wp:positionV relativeFrom="paragraph">
                  <wp:posOffset>2163445</wp:posOffset>
                </wp:positionV>
                <wp:extent cx="1111885" cy="635"/>
                <wp:effectExtent l="0" t="0" r="5715" b="0"/>
                <wp:wrapSquare wrapText="bothSides"/>
                <wp:docPr id="9" name="Text Box 9"/>
                <wp:cNvGraphicFramePr/>
                <a:graphic xmlns:a="http://schemas.openxmlformats.org/drawingml/2006/main">
                  <a:graphicData uri="http://schemas.microsoft.com/office/word/2010/wordprocessingShape">
                    <wps:wsp>
                      <wps:cNvSpPr txBox="1"/>
                      <wps:spPr>
                        <a:xfrm>
                          <a:off x="0" y="0"/>
                          <a:ext cx="1111885" cy="635"/>
                        </a:xfrm>
                        <a:prstGeom prst="rect">
                          <a:avLst/>
                        </a:prstGeom>
                        <a:solidFill>
                          <a:prstClr val="white"/>
                        </a:solidFill>
                        <a:ln>
                          <a:noFill/>
                        </a:ln>
                      </wps:spPr>
                      <wps:txbx>
                        <w:txbxContent>
                          <w:p>
                            <w:pPr>
                              <w:pStyle w:val="13"/>
                              <w:rPr>
                                <w:sz w:val="20"/>
                                <w:szCs w:val="20"/>
                                <w:lang w:val="en-US"/>
                              </w:rPr>
                            </w:pPr>
                            <w:r>
                              <w:t xml:space="preserve">Scatter plots </w:t>
                            </w:r>
                            <w:r>
                              <w:fldChar w:fldCharType="begin"/>
                            </w:r>
                            <w:r>
                              <w:instrText xml:space="preserve"> SEQ Scatter_plots \* ARABIC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24.75pt;margin-top:170.35pt;height:0.05pt;width:87.55pt;mso-wrap-distance-bottom:0pt;mso-wrap-distance-left:9pt;mso-wrap-distance-right:9pt;mso-wrap-distance-top:0pt;z-index:251662336;mso-width-relative:page;mso-height-relative:page;" fillcolor="#FFFFFF" filled="t" stroked="f" coordsize="21600,21600" o:gfxdata="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svGMPbAAAACwEAAA8AAAAAAAAAAQAgAAAAIgAAAGRycy9kb3ducmV2LnhtbFBLAQIU&#10;ABQAAAAIAIdO4kBeP06eKQIAAHEEAAAOAAAAAAAAAAEAIAAAACoBAABkcnMvZTJvRG9jLnhtbFBL&#10;BQYAAAAABgAGAFkBAADFBQAAAAA=&#10;">
                <v:fill on="t" focussize="0,0"/>
                <v:stroke on="f"/>
                <v:imagedata o:title=""/>
                <o:lock v:ext="edit" aspectratio="f"/>
                <v:textbox inset="0mm,0mm,0mm,0mm" style="mso-fit-shape-to-text:t;">
                  <w:txbxContent>
                    <w:p>
                      <w:pPr>
                        <w:pStyle w:val="13"/>
                        <w:rPr>
                          <w:sz w:val="20"/>
                          <w:szCs w:val="20"/>
                          <w:lang w:val="en-US"/>
                        </w:rPr>
                      </w:pPr>
                      <w:r>
                        <w:t xml:space="preserve">Scatter plots </w:t>
                      </w:r>
                      <w:r>
                        <w:fldChar w:fldCharType="begin"/>
                      </w:r>
                      <w:r>
                        <w:instrText xml:space="preserve"> SEQ Scatter_plots \* ARABIC </w:instrText>
                      </w:r>
                      <w:r>
                        <w:fldChar w:fldCharType="separate"/>
                      </w:r>
                      <w:r>
                        <w:t>1</w:t>
                      </w:r>
                      <w:r>
                        <w:fldChar w:fldCharType="end"/>
                      </w:r>
                    </w:p>
                  </w:txbxContent>
                </v:textbox>
                <w10:wrap type="square"/>
              </v:shape>
            </w:pict>
          </mc:Fallback>
        </mc:AlternateContent>
      </w:r>
      <w:r>
        <w:rPr>
          <w:lang w:val="en-US"/>
        </w:rPr>
        <w:drawing>
          <wp:anchor distT="0" distB="0" distL="114300" distR="114300" simplePos="0" relativeHeight="251660288" behindDoc="0" locked="0" layoutInCell="1" allowOverlap="1">
            <wp:simplePos x="0" y="0"/>
            <wp:positionH relativeFrom="column">
              <wp:posOffset>3660775</wp:posOffset>
            </wp:positionH>
            <wp:positionV relativeFrom="paragraph">
              <wp:posOffset>0</wp:posOffset>
            </wp:positionV>
            <wp:extent cx="3202940" cy="21056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cstate="print">
                      <a:duotone>
                        <a:schemeClr val="accent4">
                          <a:shade val="45000"/>
                          <a:satMod val="135000"/>
                        </a:schemeClr>
                        <a:prstClr val="white"/>
                      </a:duotone>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3202940" cy="2105660"/>
                    </a:xfrm>
                    <a:prstGeom prst="rect">
                      <a:avLst/>
                    </a:prstGeom>
                    <a:noFill/>
                    <a:ln>
                      <a:noFill/>
                    </a:ln>
                  </pic:spPr>
                </pic:pic>
              </a:graphicData>
            </a:graphic>
          </wp:anchor>
        </w:drawing>
      </w:r>
      <w:r>
        <w:rPr>
          <w:lang w:val="en-US"/>
        </w:rPr>
        <w:drawing>
          <wp:inline distT="0" distB="0" distL="0" distR="0">
            <wp:extent cx="3204210" cy="2106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3221152" cy="2117397"/>
                    </a:xfrm>
                    <a:prstGeom prst="rect">
                      <a:avLst/>
                    </a:prstGeom>
                    <a:noFill/>
                    <a:ln>
                      <a:noFill/>
                    </a:ln>
                  </pic:spPr>
                </pic:pic>
              </a:graphicData>
            </a:graphic>
          </wp:inline>
        </w:drawing>
      </w:r>
      <w:r>
        <w:rPr>
          <w:lang w:val="en-US"/>
        </w:rPr>
        <w:t xml:space="preserve"> </w:t>
      </w:r>
    </w:p>
    <w:p>
      <w:pPr>
        <w:rPr>
          <w:lang w:val="en-US"/>
        </w:rPr>
      </w:pPr>
    </w:p>
    <w:p>
      <w:pPr>
        <w:rPr>
          <w:lang w:val="en-US"/>
        </w:rPr>
      </w:pPr>
    </w:p>
    <w:p>
      <w:pPr>
        <w:rPr>
          <w:lang w:val="en-US"/>
        </w:rPr>
      </w:pPr>
    </w:p>
    <w:p>
      <w:pPr>
        <w:rPr>
          <w:lang w:val="en-US"/>
        </w:rPr>
      </w:pPr>
    </w:p>
    <w:sectPr>
      <w:headerReference r:id="rId5" w:type="default"/>
      <w:type w:val="continuous"/>
      <w:pgSz w:w="12240" w:h="15840"/>
      <w:pgMar w:top="720" w:right="720" w:bottom="720" w:left="72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color w:val="4472C4" w:themeColor="accent1"/>
        <w:spacing w:val="20"/>
        <w:sz w:val="28"/>
        <w:lang w:val="en-US"/>
        <w14:textFill>
          <w14:solidFill>
            <w14:schemeClr w14:val="accent1"/>
          </w14:solidFill>
        </w14:textFill>
      </w:rPr>
    </w:pPr>
    <w:r>
      <w:rPr>
        <w:rFonts w:hint="default"/>
        <w:color w:val="4472C4" w:themeColor="accent1"/>
        <w:spacing w:val="20"/>
        <w:sz w:val="28"/>
        <w:lang w:val="en-US"/>
        <w14:textFill>
          <w14:solidFill>
            <w14:schemeClr w14:val="accent1"/>
          </w14:solidFill>
        </w14:textFill>
      </w:rPr>
      <w:t xml:space="preserve">Name: </w:t>
    </w:r>
    <w:r>
      <w:rPr>
        <w:color w:val="4472C4" w:themeColor="accent1"/>
        <w:spacing w:val="20"/>
        <w:sz w:val="28"/>
        <w:lang w:val="en-US"/>
        <w14:textFill>
          <w14:solidFill>
            <w14:schemeClr w14:val="accent1"/>
          </w14:solidFill>
        </w14:textFill>
      </w:rPr>
      <w:t>Faisal Zulfiqar</w:t>
    </w:r>
  </w:p>
  <w:p>
    <w:pPr>
      <w:pStyle w:val="17"/>
      <w:rPr>
        <w:rFonts w:hint="default"/>
        <w:color w:val="4472C4" w:themeColor="accent1"/>
        <w:spacing w:val="20"/>
        <w:sz w:val="28"/>
        <w:lang w:val="en-US"/>
        <w14:textFill>
          <w14:solidFill>
            <w14:schemeClr w14:val="accent1"/>
          </w14:solidFill>
        </w14:textFill>
      </w:rPr>
    </w:pPr>
    <w:r>
      <w:rPr>
        <w:rFonts w:hint="default"/>
        <w:color w:val="4472C4" w:themeColor="accent1"/>
        <w:spacing w:val="20"/>
        <w:sz w:val="28"/>
        <w:lang w:val="en-US"/>
        <w14:textFill>
          <w14:solidFill>
            <w14:schemeClr w14:val="accent1"/>
          </w14:solidFill>
        </w14:textFill>
      </w:rPr>
      <w:t>Student ID: 22010044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evenAndOddHeaders w:val="1"/>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313"/>
    <w:rsid w:val="000D09C7"/>
    <w:rsid w:val="0010129D"/>
    <w:rsid w:val="001513F0"/>
    <w:rsid w:val="00151836"/>
    <w:rsid w:val="001E3F7C"/>
    <w:rsid w:val="002D3BD9"/>
    <w:rsid w:val="002E2270"/>
    <w:rsid w:val="00356D23"/>
    <w:rsid w:val="003A6313"/>
    <w:rsid w:val="003D0A6C"/>
    <w:rsid w:val="00507911"/>
    <w:rsid w:val="005E4D1B"/>
    <w:rsid w:val="0066748A"/>
    <w:rsid w:val="00713E18"/>
    <w:rsid w:val="007E268A"/>
    <w:rsid w:val="00802FDA"/>
    <w:rsid w:val="00811BCB"/>
    <w:rsid w:val="008A1DAF"/>
    <w:rsid w:val="008D09EF"/>
    <w:rsid w:val="009048E0"/>
    <w:rsid w:val="00952394"/>
    <w:rsid w:val="0095611A"/>
    <w:rsid w:val="00A65A7E"/>
    <w:rsid w:val="00B50C55"/>
    <w:rsid w:val="00BA38B1"/>
    <w:rsid w:val="00BD3F8A"/>
    <w:rsid w:val="00BF410A"/>
    <w:rsid w:val="00D13645"/>
    <w:rsid w:val="00F037A4"/>
    <w:rsid w:val="00F538D9"/>
    <w:rsid w:val="213276BA"/>
    <w:rsid w:val="3E385B8E"/>
    <w:rsid w:val="42A44352"/>
    <w:rsid w:val="49D31C2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zh-CN" w:eastAsia="zh-CN" w:bidi="ar-SA"/>
    </w:rPr>
  </w:style>
  <w:style w:type="paragraph" w:styleId="2">
    <w:name w:val="heading 1"/>
    <w:basedOn w:val="1"/>
    <w:next w:val="1"/>
    <w:link w:val="24"/>
    <w:qFormat/>
    <w:uiPriority w:val="9"/>
    <w:pPr>
      <w:spacing w:before="300" w:after="40"/>
      <w:jc w:val="left"/>
      <w:outlineLvl w:val="0"/>
    </w:pPr>
    <w:rPr>
      <w:smallCaps/>
      <w:spacing w:val="5"/>
      <w:sz w:val="32"/>
      <w:szCs w:val="32"/>
    </w:rPr>
  </w:style>
  <w:style w:type="paragraph" w:styleId="3">
    <w:name w:val="heading 2"/>
    <w:basedOn w:val="1"/>
    <w:next w:val="1"/>
    <w:link w:val="25"/>
    <w:unhideWhenUsed/>
    <w:qFormat/>
    <w:uiPriority w:val="9"/>
    <w:pPr>
      <w:spacing w:before="240" w:after="80"/>
      <w:jc w:val="left"/>
      <w:outlineLvl w:val="1"/>
    </w:pPr>
    <w:rPr>
      <w:smallCaps/>
      <w:spacing w:val="5"/>
      <w:sz w:val="28"/>
      <w:szCs w:val="28"/>
    </w:rPr>
  </w:style>
  <w:style w:type="paragraph" w:styleId="4">
    <w:name w:val="heading 3"/>
    <w:basedOn w:val="1"/>
    <w:next w:val="1"/>
    <w:link w:val="26"/>
    <w:semiHidden/>
    <w:unhideWhenUsed/>
    <w:qFormat/>
    <w:uiPriority w:val="9"/>
    <w:pPr>
      <w:spacing w:after="0"/>
      <w:jc w:val="left"/>
      <w:outlineLvl w:val="2"/>
    </w:pPr>
    <w:rPr>
      <w:smallCaps/>
      <w:spacing w:val="5"/>
      <w:sz w:val="24"/>
      <w:szCs w:val="24"/>
    </w:rPr>
  </w:style>
  <w:style w:type="paragraph" w:styleId="5">
    <w:name w:val="heading 4"/>
    <w:basedOn w:val="1"/>
    <w:next w:val="1"/>
    <w:link w:val="27"/>
    <w:semiHidden/>
    <w:unhideWhenUsed/>
    <w:qFormat/>
    <w:uiPriority w:val="9"/>
    <w:pPr>
      <w:spacing w:before="240" w:after="0"/>
      <w:jc w:val="left"/>
      <w:outlineLvl w:val="3"/>
    </w:pPr>
    <w:rPr>
      <w:smallCaps/>
      <w:spacing w:val="10"/>
      <w:sz w:val="22"/>
      <w:szCs w:val="22"/>
    </w:rPr>
  </w:style>
  <w:style w:type="paragraph" w:styleId="6">
    <w:name w:val="heading 5"/>
    <w:basedOn w:val="1"/>
    <w:next w:val="1"/>
    <w:link w:val="28"/>
    <w:semiHidden/>
    <w:unhideWhenUsed/>
    <w:qFormat/>
    <w:uiPriority w:val="9"/>
    <w:pPr>
      <w:spacing w:before="200" w:after="0"/>
      <w:jc w:val="left"/>
      <w:outlineLvl w:val="4"/>
    </w:pPr>
    <w:rPr>
      <w:smallCaps/>
      <w:color w:val="C55A11" w:themeColor="accent2" w:themeShade="BF"/>
      <w:spacing w:val="10"/>
      <w:sz w:val="22"/>
      <w:szCs w:val="26"/>
    </w:rPr>
  </w:style>
  <w:style w:type="paragraph" w:styleId="7">
    <w:name w:val="heading 6"/>
    <w:basedOn w:val="1"/>
    <w:next w:val="1"/>
    <w:link w:val="29"/>
    <w:semiHidden/>
    <w:unhideWhenUsed/>
    <w:qFormat/>
    <w:uiPriority w:val="9"/>
    <w:pPr>
      <w:spacing w:after="0"/>
      <w:jc w:val="left"/>
      <w:outlineLvl w:val="5"/>
    </w:pPr>
    <w:rPr>
      <w:smallCaps/>
      <w:color w:val="ED7D31" w:themeColor="accent2"/>
      <w:spacing w:val="5"/>
      <w:sz w:val="22"/>
      <w14:textFill>
        <w14:solidFill>
          <w14:schemeClr w14:val="accent2"/>
        </w14:solidFill>
      </w14:textFill>
    </w:rPr>
  </w:style>
  <w:style w:type="paragraph" w:styleId="8">
    <w:name w:val="heading 7"/>
    <w:basedOn w:val="1"/>
    <w:next w:val="1"/>
    <w:link w:val="30"/>
    <w:semiHidden/>
    <w:unhideWhenUsed/>
    <w:qFormat/>
    <w:uiPriority w:val="9"/>
    <w:pPr>
      <w:spacing w:after="0"/>
      <w:jc w:val="left"/>
      <w:outlineLvl w:val="6"/>
    </w:pPr>
    <w:rPr>
      <w:b/>
      <w:smallCaps/>
      <w:color w:val="ED7D31" w:themeColor="accent2"/>
      <w:spacing w:val="10"/>
      <w14:textFill>
        <w14:solidFill>
          <w14:schemeClr w14:val="accent2"/>
        </w14:solidFill>
      </w14:textFill>
    </w:rPr>
  </w:style>
  <w:style w:type="paragraph" w:styleId="9">
    <w:name w:val="heading 8"/>
    <w:basedOn w:val="1"/>
    <w:next w:val="1"/>
    <w:link w:val="31"/>
    <w:semiHidden/>
    <w:unhideWhenUsed/>
    <w:qFormat/>
    <w:uiPriority w:val="9"/>
    <w:pPr>
      <w:spacing w:after="0"/>
      <w:jc w:val="left"/>
      <w:outlineLvl w:val="7"/>
    </w:pPr>
    <w:rPr>
      <w:b/>
      <w:i/>
      <w:smallCaps/>
      <w:color w:val="C55A11" w:themeColor="accent2" w:themeShade="BF"/>
    </w:rPr>
  </w:style>
  <w:style w:type="paragraph" w:styleId="10">
    <w:name w:val="heading 9"/>
    <w:basedOn w:val="1"/>
    <w:next w:val="1"/>
    <w:link w:val="32"/>
    <w:semiHidden/>
    <w:unhideWhenUsed/>
    <w:qFormat/>
    <w:uiPriority w:val="9"/>
    <w:pPr>
      <w:spacing w:after="0"/>
      <w:jc w:val="left"/>
      <w:outlineLvl w:val="8"/>
    </w:pPr>
    <w:rPr>
      <w:b/>
      <w:i/>
      <w:smallCaps/>
      <w:color w:val="843C0B" w:themeColor="accent2" w:themeShade="80"/>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rPr>
      <w:b/>
      <w:bCs/>
      <w:caps/>
      <w:sz w:val="16"/>
      <w:szCs w:val="18"/>
    </w:rPr>
  </w:style>
  <w:style w:type="character" w:styleId="14">
    <w:name w:val="Emphasis"/>
    <w:qFormat/>
    <w:uiPriority w:val="20"/>
    <w:rPr>
      <w:b/>
      <w:i/>
      <w:spacing w:val="10"/>
    </w:rPr>
  </w:style>
  <w:style w:type="character" w:styleId="15">
    <w:name w:val="FollowedHyperlink"/>
    <w:basedOn w:val="11"/>
    <w:semiHidden/>
    <w:unhideWhenUsed/>
    <w:uiPriority w:val="99"/>
    <w:rPr>
      <w:color w:val="800080"/>
      <w:u w:val="single"/>
    </w:rPr>
  </w:style>
  <w:style w:type="paragraph" w:styleId="16">
    <w:name w:val="footer"/>
    <w:basedOn w:val="1"/>
    <w:link w:val="49"/>
    <w:unhideWhenUsed/>
    <w:uiPriority w:val="99"/>
    <w:pPr>
      <w:tabs>
        <w:tab w:val="center" w:pos="4680"/>
        <w:tab w:val="right" w:pos="9360"/>
      </w:tabs>
      <w:spacing w:after="0" w:line="240" w:lineRule="auto"/>
    </w:pPr>
  </w:style>
  <w:style w:type="paragraph" w:styleId="17">
    <w:name w:val="header"/>
    <w:basedOn w:val="1"/>
    <w:link w:val="48"/>
    <w:unhideWhenUsed/>
    <w:qFormat/>
    <w:uiPriority w:val="99"/>
    <w:pPr>
      <w:tabs>
        <w:tab w:val="center" w:pos="4680"/>
        <w:tab w:val="right" w:pos="9360"/>
      </w:tabs>
      <w:spacing w:after="0" w:line="240" w:lineRule="auto"/>
    </w:pPr>
  </w:style>
  <w:style w:type="character" w:styleId="18">
    <w:name w:val="Hyperlink"/>
    <w:basedOn w:val="11"/>
    <w:unhideWhenUsed/>
    <w:uiPriority w:val="99"/>
    <w:rPr>
      <w:color w:val="0563C1" w:themeColor="hyperlink"/>
      <w:u w:val="single"/>
      <w14:textFill>
        <w14:solidFill>
          <w14:schemeClr w14:val="hlink"/>
        </w14:solidFill>
      </w14:textFill>
    </w:rPr>
  </w:style>
  <w:style w:type="paragraph" w:styleId="19">
    <w:name w:val="List 2"/>
    <w:basedOn w:val="1"/>
    <w:semiHidden/>
    <w:unhideWhenUsed/>
    <w:uiPriority w:val="99"/>
    <w:pPr>
      <w:ind w:left="566" w:hanging="283"/>
      <w:contextualSpacing/>
    </w:pPr>
  </w:style>
  <w:style w:type="paragraph" w:styleId="2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i/>
      <w:iCs/>
      <w:sz w:val="24"/>
      <w:szCs w:val="24"/>
    </w:rPr>
  </w:style>
  <w:style w:type="character" w:styleId="21">
    <w:name w:val="Strong"/>
    <w:qFormat/>
    <w:uiPriority w:val="22"/>
    <w:rPr>
      <w:b/>
      <w:color w:val="ED7D31" w:themeColor="accent2"/>
      <w14:textFill>
        <w14:solidFill>
          <w14:schemeClr w14:val="accent2"/>
        </w14:solidFill>
      </w14:textFill>
    </w:rPr>
  </w:style>
  <w:style w:type="paragraph" w:styleId="22">
    <w:name w:val="Subtitle"/>
    <w:basedOn w:val="1"/>
    <w:next w:val="1"/>
    <w:link w:val="34"/>
    <w:qFormat/>
    <w:uiPriority w:val="11"/>
    <w:pPr>
      <w:spacing w:after="720" w:line="240" w:lineRule="auto"/>
      <w:jc w:val="right"/>
    </w:pPr>
    <w:rPr>
      <w:rFonts w:asciiTheme="majorHAnsi" w:hAnsiTheme="majorHAnsi" w:eastAsiaTheme="majorEastAsia" w:cstheme="majorBidi"/>
      <w:szCs w:val="22"/>
    </w:rPr>
  </w:style>
  <w:style w:type="paragraph" w:styleId="23">
    <w:name w:val="Title"/>
    <w:basedOn w:val="1"/>
    <w:next w:val="1"/>
    <w:link w:val="33"/>
    <w:qFormat/>
    <w:uiPriority w:val="10"/>
    <w:pPr>
      <w:pBdr>
        <w:top w:val="single" w:color="ED7D31" w:themeColor="accent2" w:sz="12" w:space="1"/>
      </w:pBdr>
      <w:spacing w:line="240" w:lineRule="auto"/>
      <w:jc w:val="right"/>
    </w:pPr>
    <w:rPr>
      <w:smallCaps/>
      <w:sz w:val="48"/>
      <w:szCs w:val="48"/>
    </w:rPr>
  </w:style>
  <w:style w:type="character" w:customStyle="1" w:styleId="24">
    <w:name w:val="Heading 1 Char"/>
    <w:basedOn w:val="11"/>
    <w:link w:val="2"/>
    <w:uiPriority w:val="9"/>
    <w:rPr>
      <w:smallCaps/>
      <w:spacing w:val="5"/>
      <w:sz w:val="32"/>
      <w:szCs w:val="32"/>
    </w:rPr>
  </w:style>
  <w:style w:type="character" w:customStyle="1" w:styleId="25">
    <w:name w:val="Heading 2 Char"/>
    <w:basedOn w:val="11"/>
    <w:link w:val="3"/>
    <w:qFormat/>
    <w:uiPriority w:val="9"/>
    <w:rPr>
      <w:smallCaps/>
      <w:spacing w:val="5"/>
      <w:sz w:val="28"/>
      <w:szCs w:val="28"/>
    </w:rPr>
  </w:style>
  <w:style w:type="character" w:customStyle="1" w:styleId="26">
    <w:name w:val="Heading 3 Char"/>
    <w:basedOn w:val="11"/>
    <w:link w:val="4"/>
    <w:semiHidden/>
    <w:uiPriority w:val="9"/>
    <w:rPr>
      <w:smallCaps/>
      <w:spacing w:val="5"/>
      <w:sz w:val="24"/>
      <w:szCs w:val="24"/>
    </w:rPr>
  </w:style>
  <w:style w:type="character" w:customStyle="1" w:styleId="27">
    <w:name w:val="Heading 4 Char"/>
    <w:basedOn w:val="11"/>
    <w:link w:val="5"/>
    <w:semiHidden/>
    <w:qFormat/>
    <w:uiPriority w:val="9"/>
    <w:rPr>
      <w:smallCaps/>
      <w:spacing w:val="10"/>
      <w:sz w:val="22"/>
      <w:szCs w:val="22"/>
    </w:rPr>
  </w:style>
  <w:style w:type="character" w:customStyle="1" w:styleId="28">
    <w:name w:val="Heading 5 Char"/>
    <w:basedOn w:val="11"/>
    <w:link w:val="6"/>
    <w:semiHidden/>
    <w:uiPriority w:val="9"/>
    <w:rPr>
      <w:smallCaps/>
      <w:color w:val="C55A11" w:themeColor="accent2" w:themeShade="BF"/>
      <w:spacing w:val="10"/>
      <w:sz w:val="22"/>
      <w:szCs w:val="26"/>
    </w:rPr>
  </w:style>
  <w:style w:type="character" w:customStyle="1" w:styleId="29">
    <w:name w:val="Heading 6 Char"/>
    <w:basedOn w:val="11"/>
    <w:link w:val="7"/>
    <w:semiHidden/>
    <w:uiPriority w:val="9"/>
    <w:rPr>
      <w:smallCaps/>
      <w:color w:val="ED7D31" w:themeColor="accent2"/>
      <w:spacing w:val="5"/>
      <w:sz w:val="22"/>
      <w14:textFill>
        <w14:solidFill>
          <w14:schemeClr w14:val="accent2"/>
        </w14:solidFill>
      </w14:textFill>
    </w:rPr>
  </w:style>
  <w:style w:type="character" w:customStyle="1" w:styleId="30">
    <w:name w:val="Heading 7 Char"/>
    <w:basedOn w:val="11"/>
    <w:link w:val="8"/>
    <w:semiHidden/>
    <w:qFormat/>
    <w:uiPriority w:val="9"/>
    <w:rPr>
      <w:b/>
      <w:smallCaps/>
      <w:color w:val="ED7D31" w:themeColor="accent2"/>
      <w:spacing w:val="10"/>
      <w14:textFill>
        <w14:solidFill>
          <w14:schemeClr w14:val="accent2"/>
        </w14:solidFill>
      </w14:textFill>
    </w:rPr>
  </w:style>
  <w:style w:type="character" w:customStyle="1" w:styleId="31">
    <w:name w:val="Heading 8 Char"/>
    <w:basedOn w:val="11"/>
    <w:link w:val="9"/>
    <w:semiHidden/>
    <w:uiPriority w:val="9"/>
    <w:rPr>
      <w:b/>
      <w:i/>
      <w:smallCaps/>
      <w:color w:val="C55A11" w:themeColor="accent2" w:themeShade="BF"/>
    </w:rPr>
  </w:style>
  <w:style w:type="character" w:customStyle="1" w:styleId="32">
    <w:name w:val="Heading 9 Char"/>
    <w:basedOn w:val="11"/>
    <w:link w:val="10"/>
    <w:semiHidden/>
    <w:uiPriority w:val="9"/>
    <w:rPr>
      <w:b/>
      <w:i/>
      <w:smallCaps/>
      <w:color w:val="843C0B" w:themeColor="accent2" w:themeShade="80"/>
    </w:rPr>
  </w:style>
  <w:style w:type="character" w:customStyle="1" w:styleId="33">
    <w:name w:val="Title Char"/>
    <w:basedOn w:val="11"/>
    <w:link w:val="23"/>
    <w:qFormat/>
    <w:uiPriority w:val="10"/>
    <w:rPr>
      <w:smallCaps/>
      <w:sz w:val="48"/>
      <w:szCs w:val="48"/>
    </w:rPr>
  </w:style>
  <w:style w:type="character" w:customStyle="1" w:styleId="34">
    <w:name w:val="Subtitle Char"/>
    <w:basedOn w:val="11"/>
    <w:link w:val="22"/>
    <w:qFormat/>
    <w:uiPriority w:val="11"/>
    <w:rPr>
      <w:rFonts w:asciiTheme="majorHAnsi" w:hAnsiTheme="majorHAnsi" w:eastAsiaTheme="majorEastAsia" w:cstheme="majorBidi"/>
      <w:szCs w:val="22"/>
    </w:rPr>
  </w:style>
  <w:style w:type="paragraph" w:styleId="35">
    <w:name w:val="No Spacing"/>
    <w:basedOn w:val="1"/>
    <w:link w:val="36"/>
    <w:qFormat/>
    <w:uiPriority w:val="1"/>
    <w:pPr>
      <w:spacing w:after="0" w:line="240" w:lineRule="auto"/>
    </w:pPr>
  </w:style>
  <w:style w:type="character" w:customStyle="1" w:styleId="36">
    <w:name w:val="No Spacing Char"/>
    <w:basedOn w:val="11"/>
    <w:link w:val="35"/>
    <w:qFormat/>
    <w:uiPriority w:val="1"/>
  </w:style>
  <w:style w:type="paragraph" w:styleId="37">
    <w:name w:val="List Paragraph"/>
    <w:basedOn w:val="1"/>
    <w:qFormat/>
    <w:uiPriority w:val="34"/>
    <w:pPr>
      <w:ind w:left="720"/>
      <w:contextualSpacing/>
    </w:pPr>
  </w:style>
  <w:style w:type="paragraph" w:styleId="38">
    <w:name w:val="Quote"/>
    <w:basedOn w:val="1"/>
    <w:next w:val="1"/>
    <w:link w:val="39"/>
    <w:qFormat/>
    <w:uiPriority w:val="29"/>
    <w:rPr>
      <w:i/>
    </w:rPr>
  </w:style>
  <w:style w:type="character" w:customStyle="1" w:styleId="39">
    <w:name w:val="Quote Char"/>
    <w:basedOn w:val="11"/>
    <w:link w:val="38"/>
    <w:qFormat/>
    <w:uiPriority w:val="29"/>
    <w:rPr>
      <w:i/>
    </w:rPr>
  </w:style>
  <w:style w:type="paragraph" w:styleId="40">
    <w:name w:val="Intense Quote"/>
    <w:basedOn w:val="1"/>
    <w:next w:val="1"/>
    <w:link w:val="41"/>
    <w:qFormat/>
    <w:uiPriority w:val="30"/>
    <w:pPr>
      <w:pBdr>
        <w:top w:val="single" w:color="C55911" w:themeColor="accent2" w:themeShade="BF" w:sz="8" w:space="10"/>
        <w:left w:val="single" w:color="C55911" w:themeColor="accent2" w:themeShade="BF" w:sz="8" w:space="10"/>
        <w:bottom w:val="single" w:color="C55911" w:themeColor="accent2" w:themeShade="BF" w:sz="8" w:space="10"/>
        <w:right w:val="single" w:color="C55911" w:themeColor="accent2" w:themeShade="BF" w:sz="8" w:space="10"/>
      </w:pBdr>
      <w:shd w:val="clear" w:color="auto" w:fill="ED7D31" w:themeFill="accent2"/>
      <w:spacing w:before="140" w:after="140"/>
      <w:ind w:left="1440" w:right="1440"/>
    </w:pPr>
    <w:rPr>
      <w:b/>
      <w:i/>
      <w:color w:val="FFFFFF" w:themeColor="background1"/>
      <w14:textFill>
        <w14:solidFill>
          <w14:schemeClr w14:val="bg1"/>
        </w14:solidFill>
      </w14:textFill>
    </w:rPr>
  </w:style>
  <w:style w:type="character" w:customStyle="1" w:styleId="41">
    <w:name w:val="Intense Quote Char"/>
    <w:basedOn w:val="11"/>
    <w:link w:val="40"/>
    <w:uiPriority w:val="30"/>
    <w:rPr>
      <w:b/>
      <w:i/>
      <w:color w:val="FFFFFF" w:themeColor="background1"/>
      <w:shd w:val="clear" w:color="auto" w:fill="ED7D31" w:themeFill="accent2"/>
      <w14:textFill>
        <w14:solidFill>
          <w14:schemeClr w14:val="bg1"/>
        </w14:solidFill>
      </w14:textFill>
    </w:rPr>
  </w:style>
  <w:style w:type="character" w:customStyle="1" w:styleId="42">
    <w:name w:val="Subtle Emphasis"/>
    <w:qFormat/>
    <w:uiPriority w:val="19"/>
    <w:rPr>
      <w:i/>
    </w:rPr>
  </w:style>
  <w:style w:type="character" w:customStyle="1" w:styleId="43">
    <w:name w:val="Intense Emphasis"/>
    <w:qFormat/>
    <w:uiPriority w:val="21"/>
    <w:rPr>
      <w:b/>
      <w:i/>
      <w:color w:val="ED7D31" w:themeColor="accent2"/>
      <w:spacing w:val="10"/>
      <w14:textFill>
        <w14:solidFill>
          <w14:schemeClr w14:val="accent2"/>
        </w14:solidFill>
      </w14:textFill>
    </w:rPr>
  </w:style>
  <w:style w:type="character" w:customStyle="1" w:styleId="44">
    <w:name w:val="Subtle Reference"/>
    <w:qFormat/>
    <w:uiPriority w:val="31"/>
    <w:rPr>
      <w:b/>
    </w:rPr>
  </w:style>
  <w:style w:type="character" w:customStyle="1" w:styleId="45">
    <w:name w:val="Intense Reference"/>
    <w:qFormat/>
    <w:uiPriority w:val="32"/>
    <w:rPr>
      <w:b/>
      <w:bCs/>
      <w:smallCaps/>
      <w:spacing w:val="5"/>
      <w:sz w:val="22"/>
      <w:szCs w:val="22"/>
      <w:u w:val="single"/>
    </w:rPr>
  </w:style>
  <w:style w:type="character" w:customStyle="1" w:styleId="46">
    <w:name w:val="Book Title"/>
    <w:qFormat/>
    <w:uiPriority w:val="33"/>
    <w:rPr>
      <w:rFonts w:asciiTheme="majorHAnsi" w:hAnsiTheme="majorHAnsi" w:eastAsiaTheme="majorEastAsia" w:cstheme="majorBidi"/>
      <w:i/>
      <w:iCs/>
      <w:sz w:val="20"/>
      <w:szCs w:val="20"/>
    </w:rPr>
  </w:style>
  <w:style w:type="paragraph" w:customStyle="1" w:styleId="47">
    <w:name w:val="TOC Heading"/>
    <w:basedOn w:val="2"/>
    <w:next w:val="1"/>
    <w:semiHidden/>
    <w:unhideWhenUsed/>
    <w:qFormat/>
    <w:uiPriority w:val="39"/>
    <w:pPr>
      <w:outlineLvl w:val="9"/>
    </w:pPr>
  </w:style>
  <w:style w:type="character" w:customStyle="1" w:styleId="48">
    <w:name w:val="Header Char"/>
    <w:basedOn w:val="11"/>
    <w:link w:val="17"/>
    <w:qFormat/>
    <w:uiPriority w:val="99"/>
  </w:style>
  <w:style w:type="character" w:customStyle="1" w:styleId="49">
    <w:name w:val="Footer Char"/>
    <w:basedOn w:val="11"/>
    <w:link w:val="16"/>
    <w:uiPriority w:val="99"/>
  </w:style>
  <w:style w:type="character" w:customStyle="1" w:styleId="50">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microsoft.com/office/2007/relationships/hdphoto" Target="media/image3.wdp"/><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microsoft.com/office/2007/relationships/hdphoto" Target="media/image11.wdp"/><Relationship Id="rId16" Type="http://schemas.openxmlformats.org/officeDocument/2006/relationships/image" Target="media/image10.png"/><Relationship Id="rId15" Type="http://schemas.microsoft.com/office/2007/relationships/hdphoto" Target="media/image9.wdp"/><Relationship Id="rId14" Type="http://schemas.openxmlformats.org/officeDocument/2006/relationships/image" Target="media/image8.png"/><Relationship Id="rId13" Type="http://schemas.microsoft.com/office/2007/relationships/hdphoto" Target="media/image7.wdp"/><Relationship Id="rId12" Type="http://schemas.openxmlformats.org/officeDocument/2006/relationships/image" Target="media/image6.png"/><Relationship Id="rId11" Type="http://schemas.microsoft.com/office/2007/relationships/hdphoto" Target="media/image5.wdp"/><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609</Words>
  <Characters>3325</Characters>
  <Lines>28</Lines>
  <Paragraphs>8</Paragraphs>
  <TotalTime>47</TotalTime>
  <ScaleCrop>false</ScaleCrop>
  <LinksUpToDate>false</LinksUpToDate>
  <CharactersWithSpaces>3903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2023-04-07T07:49:00Z</dcterms:created>
  <dc:creator>1951271003@email.szu.edu.cn</dc:creator>
  <cp:lastModifiedBy>Rao Faisal</cp:lastModifiedBy>
  <dcterms:modified xsi:type="dcterms:W3CDTF">2023-05-05T14:45:26Z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2C65D4D822334E77968483EBB3CCCEFB</vt:lpwstr>
  </property>
</Properties>
</file>