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8995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Methodology</w:t>
      </w:r>
      <w:bookmarkStart w:id="0" w:name="_GoBack"/>
      <w:bookmarkEnd w:id="0"/>
    </w:p>
    <w:p w14:paraId="614DC6C0">
      <w:pPr>
        <w:pStyle w:val="2"/>
        <w:keepNext w:val="0"/>
        <w:keepLines w:val="0"/>
        <w:widowControl/>
        <w:suppressLineNumbers w:val="0"/>
      </w:pPr>
      <w:r>
        <w:t>1. Data Preprocessing</w:t>
      </w:r>
    </w:p>
    <w:p w14:paraId="08A9F4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5"/>
        </w:rPr>
        <w:t>MinMaxScaler</w:t>
      </w:r>
      <w:r>
        <w:t xml:space="preserve"> is defined to normalize the wind speed values between 0 and 1, ensuring that inputs remain within a consistent range suitable for the trained model.</w:t>
      </w:r>
    </w:p>
    <w:p w14:paraId="439DDE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scaler is pre-fitted with assumed wind speed values ranging from 0 to 100 km/h.</w:t>
      </w:r>
    </w:p>
    <w:p w14:paraId="3E37B80E">
      <w:pPr>
        <w:pStyle w:val="2"/>
        <w:keepNext w:val="0"/>
        <w:keepLines w:val="0"/>
        <w:widowControl/>
        <w:suppressLineNumbers w:val="0"/>
      </w:pPr>
      <w:r>
        <w:t>2. Model Loading</w:t>
      </w:r>
    </w:p>
    <w:p w14:paraId="458A50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 pre-trained Variational Autoencoder (VAE) with a Bidirectional Long Short-Term Memory (BiLSTM) network is loaded using </w:t>
      </w:r>
      <w:r>
        <w:rPr>
          <w:rStyle w:val="5"/>
        </w:rPr>
        <w:t>tensorflow.keras.models.load_model</w:t>
      </w:r>
      <w:r>
        <w:t>.</w:t>
      </w:r>
    </w:p>
    <w:p w14:paraId="6E8A5D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Custom objects, including a KL Divergence loss layer and a sampling function, are registered and utilized during the model loading process.</w:t>
      </w:r>
    </w:p>
    <w:p w14:paraId="284607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model is compiled using the Adam optimizer with Mean Squared Error (MSE) loss function.</w:t>
      </w:r>
    </w:p>
    <w:p w14:paraId="415F435C">
      <w:pPr>
        <w:pStyle w:val="2"/>
        <w:keepNext w:val="0"/>
        <w:keepLines w:val="0"/>
        <w:widowControl/>
        <w:suppressLineNumbers w:val="0"/>
      </w:pPr>
      <w:r>
        <w:t>3. Wind Speed Prediction Process</w:t>
      </w:r>
    </w:p>
    <w:p w14:paraId="5A7141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user enters the current day’s wind speed through a graphical user interface (GUI).</w:t>
      </w:r>
    </w:p>
    <w:p w14:paraId="784D71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input value is validated to ensure it is a numerical entry.</w:t>
      </w:r>
    </w:p>
    <w:p w14:paraId="1CBE01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wind speed value is scaled using the pre-defined </w:t>
      </w:r>
      <w:r>
        <w:rPr>
          <w:rStyle w:val="5"/>
        </w:rPr>
        <w:t>MinMaxScaler</w:t>
      </w:r>
      <w:r>
        <w:t>.</w:t>
      </w:r>
    </w:p>
    <w:p w14:paraId="77014B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 sequence of wind speed values is created, assuming the model expects an input shape of </w:t>
      </w:r>
      <w:r>
        <w:rPr>
          <w:rStyle w:val="5"/>
        </w:rPr>
        <w:t>(None, 10, 4)</w:t>
      </w:r>
      <w:r>
        <w:t>.</w:t>
      </w:r>
    </w:p>
    <w:p w14:paraId="564835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model predicts wind speed for the next 5 days based on the provided input.</w:t>
      </w:r>
    </w:p>
    <w:p w14:paraId="71B664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predicted values are inverse-transformed to obtain the actual wind speed values in km/h.</w:t>
      </w:r>
    </w:p>
    <w:p w14:paraId="2CF2D397">
      <w:pPr>
        <w:pStyle w:val="2"/>
        <w:keepNext w:val="0"/>
        <w:keepLines w:val="0"/>
        <w:widowControl/>
        <w:suppressLineNumbers w:val="0"/>
      </w:pPr>
      <w:r>
        <w:t>4. Graphical User Interface (GUI) Development</w:t>
      </w:r>
    </w:p>
    <w:p w14:paraId="4C2892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GUI is implemented using </w:t>
      </w:r>
      <w:r>
        <w:rPr>
          <w:rStyle w:val="5"/>
        </w:rPr>
        <w:t>customtkinter</w:t>
      </w:r>
      <w:r>
        <w:t xml:space="preserve"> for an interactive user experience.</w:t>
      </w:r>
    </w:p>
    <w:p w14:paraId="07D3EF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Users can input the wind speed, trigger predictions, and view the predicted wind speed values for the next five days.</w:t>
      </w:r>
    </w:p>
    <w:p w14:paraId="0CDBF5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5"/>
        </w:rPr>
        <w:t>CTkEntry</w:t>
      </w:r>
      <w:r>
        <w:t xml:space="preserve"> field allows users to enter wind speed values, and a </w:t>
      </w:r>
      <w:r>
        <w:rPr>
          <w:rStyle w:val="5"/>
        </w:rPr>
        <w:t>CTkButton</w:t>
      </w:r>
      <w:r>
        <w:t xml:space="preserve"> triggers the prediction function.</w:t>
      </w:r>
    </w:p>
    <w:p w14:paraId="1DDD9C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results are displayed using a </w:t>
      </w:r>
      <w:r>
        <w:rPr>
          <w:rStyle w:val="5"/>
        </w:rPr>
        <w:t>CTkLabel</w:t>
      </w:r>
      <w:r>
        <w:t>.</w:t>
      </w:r>
    </w:p>
    <w:p w14:paraId="08D3ACD1">
      <w:pPr>
        <w:pStyle w:val="2"/>
        <w:keepNext w:val="0"/>
        <w:keepLines w:val="0"/>
        <w:widowControl/>
        <w:suppressLineNumbers w:val="0"/>
      </w:pPr>
      <w:r>
        <w:t>5. Error Handling</w:t>
      </w:r>
    </w:p>
    <w:p w14:paraId="399613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The system handles incorrect inputs (non-numeric values) by displaying an error message.</w:t>
      </w:r>
    </w:p>
    <w:p w14:paraId="7EE326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Any exceptions encountered during prediction are caught and displayed appropriately in the GUI.</w:t>
      </w:r>
    </w:p>
    <w:p w14:paraId="54FB58D6">
      <w:pPr>
        <w:pStyle w:val="2"/>
        <w:keepNext w:val="0"/>
        <w:keepLines w:val="0"/>
        <w:widowControl/>
        <w:suppressLineNumbers w:val="0"/>
      </w:pPr>
      <w:r>
        <w:t>6. Execution and Deployment</w:t>
      </w:r>
    </w:p>
    <w:p w14:paraId="294047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The GUI is initialized with a dark theme for better readability.</w:t>
      </w:r>
    </w:p>
    <w:p w14:paraId="5C6B2B4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The application is designed to run as a standalone script, integrating model inference seamlessly within the user interface.</w:t>
      </w:r>
    </w:p>
    <w:p w14:paraId="2ECF214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EC5555"/>
    <w:multiLevelType w:val="multilevel"/>
    <w:tmpl w:val="FAEC5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A9FA68"/>
    <w:multiLevelType w:val="multilevel"/>
    <w:tmpl w:val="FFA9FA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6FA69E5"/>
    <w:multiLevelType w:val="multilevel"/>
    <w:tmpl w:val="06FA69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D8DC5C9"/>
    <w:multiLevelType w:val="multilevel"/>
    <w:tmpl w:val="0D8DC5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907217B"/>
    <w:multiLevelType w:val="multilevel"/>
    <w:tmpl w:val="49072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D3733CA"/>
    <w:multiLevelType w:val="multilevel"/>
    <w:tmpl w:val="7D3733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2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2025-02-03T06:35:20Z</dcterms:created>
  <dc:creator>Adnan</dc:creator>
  <cp:lastModifiedBy>Adnan</cp:lastModifiedBy>
  <dcterms:modified xsi:type="dcterms:W3CDTF">2025-02-03T06:35:34Z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AFA54BB49C344D8A99118A690E23E8FE_12</vt:lpwstr>
  </property>
</Properties>
</file>