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AB53" w14:textId="77777777" w:rsidR="00DF4095" w:rsidRPr="002C69C5" w:rsidRDefault="00DF4095" w:rsidP="00DF4095">
      <w:pPr>
        <w:spacing w:line="360" w:lineRule="auto"/>
        <w:rPr>
          <w:rFonts w:ascii="Times New Roman" w:hAnsi="Times New Roman" w:cs="Times New Roman"/>
          <w:b/>
          <w:sz w:val="28"/>
          <w:szCs w:val="28"/>
        </w:rPr>
      </w:pPr>
      <w:r w:rsidRPr="002C69C5">
        <w:rPr>
          <w:rFonts w:ascii="Times New Roman" w:hAnsi="Times New Roman" w:cs="Times New Roman"/>
          <w:b/>
          <w:sz w:val="28"/>
          <w:szCs w:val="28"/>
        </w:rPr>
        <w:t>Chapter 3 Review</w:t>
      </w:r>
    </w:p>
    <w:p w14:paraId="04F77AAE"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The report “Do Schools Get Money? 2016” is discussing about the educational funds and their uses which the government of Pakistan is providing for public primary schools. The purpose of this study is to see whether the funds which the government is providing are actually reaching the schools, and if yes then how schools are using these funds.</w:t>
      </w:r>
    </w:p>
    <w:p w14:paraId="252A0B6D"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In this research, a mixed method design is used, which means this research is based on two approaches, quantitative and qualitative. Quantitative means the research that consists of numbers and statistical data, and qualitative means the research that consists of opinions, experiences and understanding the system in detail.</w:t>
      </w:r>
    </w:p>
    <w:p w14:paraId="59052080"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The main focus of this report is on the School Management Committees (SMCs). SMCs basically are a community which consists of teachers, parents and local community members. This community works for school development, solving problems and monitoring the use of funds.</w:t>
      </w:r>
    </w:p>
    <w:p w14:paraId="34BCA86A" w14:textId="77777777" w:rsidR="00DF4095" w:rsidRPr="009F384F" w:rsidRDefault="00DF4095" w:rsidP="00DF4095">
      <w:pPr>
        <w:rPr>
          <w:rFonts w:ascii="Times New Roman" w:hAnsi="Times New Roman" w:cs="Times New Roman"/>
        </w:rPr>
      </w:pPr>
      <w:r w:rsidRPr="009F384F">
        <w:rPr>
          <w:rFonts w:ascii="Times New Roman" w:hAnsi="Times New Roman" w:cs="Times New Roman"/>
          <w:b/>
          <w:bCs/>
        </w:rPr>
        <w:t>Objectives of the Report:</w:t>
      </w:r>
    </w:p>
    <w:p w14:paraId="4495C326" w14:textId="77777777" w:rsidR="00DF4095" w:rsidRPr="009F384F" w:rsidRDefault="00DF4095" w:rsidP="00DF4095">
      <w:pPr>
        <w:numPr>
          <w:ilvl w:val="0"/>
          <w:numId w:val="1"/>
        </w:numPr>
        <w:spacing w:after="200" w:line="276" w:lineRule="auto"/>
        <w:rPr>
          <w:rFonts w:ascii="Times New Roman" w:hAnsi="Times New Roman" w:cs="Times New Roman"/>
        </w:rPr>
      </w:pPr>
      <w:r w:rsidRPr="009F384F">
        <w:rPr>
          <w:rFonts w:ascii="Times New Roman" w:hAnsi="Times New Roman" w:cs="Times New Roman"/>
        </w:rPr>
        <w:t>The first objective of this research was to analyze the school committees’ structure and their work to see how these committees are shaped, what their roles are and how effective they are in school management.</w:t>
      </w:r>
    </w:p>
    <w:p w14:paraId="406C5E13" w14:textId="77777777" w:rsidR="00DF4095" w:rsidRPr="009F384F" w:rsidRDefault="00DF4095" w:rsidP="00DF4095">
      <w:pPr>
        <w:numPr>
          <w:ilvl w:val="0"/>
          <w:numId w:val="1"/>
        </w:numPr>
        <w:spacing w:after="200" w:line="276" w:lineRule="auto"/>
        <w:rPr>
          <w:rFonts w:ascii="Times New Roman" w:hAnsi="Times New Roman" w:cs="Times New Roman"/>
        </w:rPr>
      </w:pPr>
      <w:r w:rsidRPr="009F384F">
        <w:rPr>
          <w:rFonts w:ascii="Times New Roman" w:hAnsi="Times New Roman" w:cs="Times New Roman"/>
        </w:rPr>
        <w:t>The second objective was to understand the allocation and process of getting school funds, meaning how schools get funds from the government, which process they go through and what kind of problems they face.</w:t>
      </w:r>
    </w:p>
    <w:p w14:paraId="1861CD81" w14:textId="77777777" w:rsidR="00DF4095" w:rsidRPr="009F384F" w:rsidRDefault="00DF4095" w:rsidP="00DF4095">
      <w:pPr>
        <w:numPr>
          <w:ilvl w:val="0"/>
          <w:numId w:val="1"/>
        </w:numPr>
        <w:spacing w:after="200" w:line="276" w:lineRule="auto"/>
        <w:rPr>
          <w:rFonts w:ascii="Times New Roman" w:hAnsi="Times New Roman" w:cs="Times New Roman"/>
        </w:rPr>
      </w:pPr>
      <w:r w:rsidRPr="009F384F">
        <w:rPr>
          <w:rFonts w:ascii="Times New Roman" w:hAnsi="Times New Roman" w:cs="Times New Roman"/>
        </w:rPr>
        <w:t>The third objective was to understand how the funds are allocated and used. Some schools receive the funds from the government but they do not properly use them for school development and improvement. The research tries to find out the main reasons, like administrative problems, lack of awareness or record keeping issues.</w:t>
      </w:r>
    </w:p>
    <w:p w14:paraId="7B159617"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Another goal of this study was to understand the decision making process in schools. Which means when schools receive funds, how they decide where the money will be used, like classrooms, toilets, boundary walls or learning materials.</w:t>
      </w:r>
    </w:p>
    <w:p w14:paraId="062BF475"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This research also shows what basic facilities are missing in schools, such as classrooms, toilets, boundary walls or furniture. It helps in understanding that if funds are provided, are they fulfilling the needs of schools or not.</w:t>
      </w:r>
    </w:p>
    <w:p w14:paraId="5F4DE8F8"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In this study, the Public Expenditure Tracking Survey (PETS) tool has been used for collecting data. PETS is basically a method which is used at the international level to see where the government funds are actually used.</w:t>
      </w:r>
    </w:p>
    <w:p w14:paraId="4AEF6256"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lastRenderedPageBreak/>
        <w:t>In Pakistan, the education budget mostly follows a need-based system, meaning the government provides funds according to need instead of a fixed formula. Because of this, sometimes it becomes difficult to track the allocation of funds. To understand this problem, the PETS method is used to collect data at the lowest level.</w:t>
      </w:r>
    </w:p>
    <w:p w14:paraId="5C9C5AD4" w14:textId="77777777" w:rsidR="00DF4095" w:rsidRPr="009F384F" w:rsidRDefault="00DF4095" w:rsidP="00DF4095">
      <w:pPr>
        <w:rPr>
          <w:rFonts w:ascii="Times New Roman" w:hAnsi="Times New Roman" w:cs="Times New Roman"/>
        </w:rPr>
      </w:pPr>
      <w:r w:rsidRPr="009F384F">
        <w:rPr>
          <w:rFonts w:ascii="Times New Roman" w:hAnsi="Times New Roman" w:cs="Times New Roman"/>
          <w:b/>
          <w:bCs/>
        </w:rPr>
        <w:t>Conclusion:</w:t>
      </w:r>
    </w:p>
    <w:p w14:paraId="75554BD5" w14:textId="77777777" w:rsidR="00DF4095" w:rsidRPr="009F384F" w:rsidRDefault="00DF4095" w:rsidP="00DF4095">
      <w:pPr>
        <w:rPr>
          <w:rFonts w:ascii="Times New Roman" w:hAnsi="Times New Roman" w:cs="Times New Roman"/>
        </w:rPr>
      </w:pPr>
      <w:r w:rsidRPr="009F384F">
        <w:rPr>
          <w:rFonts w:ascii="Times New Roman" w:hAnsi="Times New Roman" w:cs="Times New Roman"/>
        </w:rPr>
        <w:t>Overall, the main purpose of this study is to improve transparency and accountability in the education system and to understand whether the government funds are properly allocated and fulfilling the needs of schools and education.</w:t>
      </w:r>
    </w:p>
    <w:p w14:paraId="644B1BE5" w14:textId="77777777" w:rsidR="00DF4095" w:rsidRDefault="00DF4095" w:rsidP="00DF4095">
      <w:pPr>
        <w:rPr>
          <w:rFonts w:ascii="Times New Roman" w:hAnsi="Times New Roman" w:cs="Times New Roman"/>
          <w:b/>
          <w:sz w:val="28"/>
          <w:szCs w:val="28"/>
        </w:rPr>
      </w:pPr>
      <w:r w:rsidRPr="002C69C5">
        <w:rPr>
          <w:rFonts w:ascii="Times New Roman" w:hAnsi="Times New Roman" w:cs="Times New Roman"/>
          <w:b/>
          <w:sz w:val="28"/>
          <w:szCs w:val="28"/>
        </w:rPr>
        <w:t>Chapter 4 – Findings (Khyber Pakhtunkhwa)</w:t>
      </w:r>
      <w:r>
        <w:rPr>
          <w:rFonts w:ascii="Times New Roman" w:hAnsi="Times New Roman" w:cs="Times New Roman"/>
          <w:b/>
          <w:sz w:val="28"/>
          <w:szCs w:val="28"/>
        </w:rPr>
        <w:t xml:space="preserve"> Review</w:t>
      </w:r>
      <w:r w:rsidRPr="002C69C5">
        <w:rPr>
          <w:rFonts w:ascii="Times New Roman" w:hAnsi="Times New Roman" w:cs="Times New Roman"/>
          <w:b/>
          <w:sz w:val="28"/>
          <w:szCs w:val="28"/>
        </w:rPr>
        <w:t>:</w:t>
      </w:r>
    </w:p>
    <w:p w14:paraId="307A013A" w14:textId="77777777" w:rsidR="00DF4095" w:rsidRPr="009F384F" w:rsidRDefault="00DF4095" w:rsidP="00DF4095">
      <w:pPr>
        <w:spacing w:line="360" w:lineRule="auto"/>
        <w:rPr>
          <w:rFonts w:ascii="Times New Roman" w:hAnsi="Times New Roman" w:cs="Times New Roman"/>
        </w:rPr>
      </w:pPr>
      <w:r w:rsidRPr="009F384F">
        <w:rPr>
          <w:rFonts w:ascii="Times New Roman" w:hAnsi="Times New Roman" w:cs="Times New Roman"/>
        </w:rPr>
        <w:t xml:space="preserve">In this chapter, the research team analyzed the data of government primary schools in Khyber Pakhtunkhwa (KPK). The main purpose of this study was to see the real situation of students, teachers, school committees, school funds and facilities in these schools. Through the survey, the researchers collected information about student enrollment, teachers’ qualifications, attendance, receiving of funds and the facilities available in schools. First, the study analyzed students’ enrollment and attendance. According to the research, as the class level increases, the number of students becomes less. For example, in class 1 there were on average 51 students, but in class 5 the number decreased to 42 students. The drop in enrollment was higher in girls’ schools. In combined schools, where boys and girls study together, the average number of students was 22 in class 1 and it decreased to 17 students in class 5. In this </w:t>
      </w:r>
      <w:proofErr w:type="spellStart"/>
      <w:r w:rsidRPr="009F384F">
        <w:rPr>
          <w:rFonts w:ascii="Times New Roman" w:hAnsi="Times New Roman" w:cs="Times New Roman"/>
        </w:rPr>
        <w:t>researh</w:t>
      </w:r>
      <w:proofErr w:type="spellEnd"/>
      <w:r w:rsidRPr="009F384F">
        <w:rPr>
          <w:rFonts w:ascii="Times New Roman" w:hAnsi="Times New Roman" w:cs="Times New Roman"/>
        </w:rPr>
        <w:t xml:space="preserve"> student attendance was also measured in the survey. On the survey day, the average attendance rate was about 83%. </w:t>
      </w:r>
      <w:proofErr w:type="spellStart"/>
      <w:r w:rsidRPr="009F384F">
        <w:rPr>
          <w:rFonts w:ascii="Times New Roman" w:hAnsi="Times New Roman" w:cs="Times New Roman"/>
        </w:rPr>
        <w:t>Whic</w:t>
      </w:r>
      <w:proofErr w:type="spellEnd"/>
      <w:r w:rsidRPr="009F384F">
        <w:rPr>
          <w:rFonts w:ascii="Times New Roman" w:hAnsi="Times New Roman" w:cs="Times New Roman"/>
        </w:rPr>
        <w:t xml:space="preserve"> show that around one student was absent out of every six students from school. After that, information about teachers was also analyzed. The results showed that most teachers had good educational qualifications. About 38% of the teachers had a Master’s degree and around 30% had a Bachelor’s degree. Some teachers were also qualified only up to Intermediate and Matric level. Only 1% of teachers had an MPhil degree as their highest qualification. The study also looked at teachers’ professional certifications. The most common certification was PTC (Primary Teaching Certificate), which was held by 53% of the teachers. The second most common certification was </w:t>
      </w:r>
      <w:proofErr w:type="spellStart"/>
      <w:r w:rsidRPr="009F384F">
        <w:rPr>
          <w:rFonts w:ascii="Times New Roman" w:hAnsi="Times New Roman" w:cs="Times New Roman"/>
        </w:rPr>
        <w:t>B.Ed</w:t>
      </w:r>
      <w:proofErr w:type="spellEnd"/>
      <w:r w:rsidRPr="009F384F">
        <w:rPr>
          <w:rFonts w:ascii="Times New Roman" w:hAnsi="Times New Roman" w:cs="Times New Roman"/>
        </w:rPr>
        <w:t xml:space="preserve"> with 24% teachers. Around 14% teachers had CT certification and 9% teachers had </w:t>
      </w:r>
      <w:proofErr w:type="spellStart"/>
      <w:r w:rsidRPr="009F384F">
        <w:rPr>
          <w:rFonts w:ascii="Times New Roman" w:hAnsi="Times New Roman" w:cs="Times New Roman"/>
        </w:rPr>
        <w:t>M.Ed</w:t>
      </w:r>
      <w:proofErr w:type="spellEnd"/>
      <w:r w:rsidRPr="009F384F">
        <w:rPr>
          <w:rFonts w:ascii="Times New Roman" w:hAnsi="Times New Roman" w:cs="Times New Roman"/>
        </w:rPr>
        <w:t xml:space="preserve"> certification. Teachers’ attendance was also quite good in the surveyed schools. On the survey day, about 94% teachers were present and only one teacher out of seventeen was absent. Regarding school funds, the study found that about 75% of the schools received funds during the fiscal year 2015–2016. However, around 25% schools did not receive any funds in that year. </w:t>
      </w:r>
      <w:r w:rsidRPr="009F384F">
        <w:rPr>
          <w:rFonts w:ascii="Times New Roman" w:hAnsi="Times New Roman" w:cs="Times New Roman"/>
        </w:rPr>
        <w:lastRenderedPageBreak/>
        <w:t xml:space="preserve">Most of the funds were received in the first and fourth quarters of the year. In Khyber Pakhtunkhwa there is also a special fund called the </w:t>
      </w:r>
      <w:proofErr w:type="spellStart"/>
      <w:r w:rsidRPr="009F384F">
        <w:rPr>
          <w:rFonts w:ascii="Times New Roman" w:hAnsi="Times New Roman" w:cs="Times New Roman"/>
        </w:rPr>
        <w:t>Tameer</w:t>
      </w:r>
      <w:proofErr w:type="spellEnd"/>
      <w:r w:rsidRPr="009F384F">
        <w:rPr>
          <w:rFonts w:ascii="Times New Roman" w:hAnsi="Times New Roman" w:cs="Times New Roman"/>
        </w:rPr>
        <w:t xml:space="preserve">-e-School Fund (TSF). This fund is collected from students every month and it is used for small school needs. On average, schools collected about </w:t>
      </w:r>
      <w:proofErr w:type="spellStart"/>
      <w:r w:rsidRPr="009F384F">
        <w:rPr>
          <w:rFonts w:ascii="Times New Roman" w:hAnsi="Times New Roman" w:cs="Times New Roman"/>
        </w:rPr>
        <w:t>Rs</w:t>
      </w:r>
      <w:proofErr w:type="spellEnd"/>
      <w:r w:rsidRPr="009F384F">
        <w:rPr>
          <w:rFonts w:ascii="Times New Roman" w:hAnsi="Times New Roman" w:cs="Times New Roman"/>
        </w:rPr>
        <w:t xml:space="preserve">. 2,671 per month from students. The study also analyzed how the funds were used. It was found that about 66% of the funds were spent on new installations, such as building or adding new facilities in schools. Around 10% of funds were used for repair and maintenance, while 7% were spent on miscellaneous activities. The condition of school facilities was also checked. Some schools were still facing lack of basic facilities. For example, around 25% of schools did not have proper toilet facilities and 11% of the schools had a library facility. However, there were also some positive points. Around 96% of schools received free textbooks from the government. Also, about 82% of schools had access to clean drinking water. The research also showed that combined schools, where boys and girls study together, generally had better facilities compared to only boys’ or girls’ schools. These schools had better access to water, toilets and textbooks. The study also compared different districts. Swat district had the highest student enrollment and also the highest use of school funds. On the other side, </w:t>
      </w:r>
      <w:proofErr w:type="spellStart"/>
      <w:r w:rsidRPr="009F384F">
        <w:rPr>
          <w:rFonts w:ascii="Times New Roman" w:hAnsi="Times New Roman" w:cs="Times New Roman"/>
        </w:rPr>
        <w:t>Nowshera</w:t>
      </w:r>
      <w:proofErr w:type="spellEnd"/>
      <w:r w:rsidRPr="009F384F">
        <w:rPr>
          <w:rFonts w:ascii="Times New Roman" w:hAnsi="Times New Roman" w:cs="Times New Roman"/>
        </w:rPr>
        <w:t xml:space="preserve"> district had the lowest enrollment among the surveyed districts. Overall, the findings of this chapter show that government schools in Khyber Pakhtunkhwa have relatively good teacher qualifications and teacher attendance. School committees are also active in most schools. But still some problems exist, such as some schools not receiving funds, lack of basic facilities, and the decrease in student enrollment as the class level increases.</w:t>
      </w:r>
    </w:p>
    <w:p w14:paraId="538DCA29" w14:textId="77777777" w:rsidR="00DF4095" w:rsidRPr="00D332F3" w:rsidRDefault="00DF4095" w:rsidP="00DF4095">
      <w:pPr>
        <w:rPr>
          <w:rFonts w:ascii="Times New Roman" w:hAnsi="Times New Roman" w:cs="Times New Roman"/>
        </w:rPr>
      </w:pPr>
    </w:p>
    <w:p w14:paraId="41760729" w14:textId="2EBB2590" w:rsidR="007005DD" w:rsidRPr="00DF4095" w:rsidRDefault="007005DD" w:rsidP="009B6CA5">
      <w:pPr>
        <w:rPr>
          <w:rFonts w:ascii="Times New Roman" w:hAnsi="Times New Roman" w:cs="Times New Roman"/>
          <w:b/>
          <w:bCs/>
          <w:sz w:val="28"/>
          <w:szCs w:val="28"/>
        </w:rPr>
      </w:pPr>
      <w:r w:rsidRPr="00DF4095">
        <w:rPr>
          <w:rFonts w:ascii="Times New Roman" w:hAnsi="Times New Roman" w:cs="Times New Roman"/>
          <w:b/>
          <w:bCs/>
          <w:sz w:val="28"/>
          <w:szCs w:val="28"/>
        </w:rPr>
        <w:t>Chapter 5:</w:t>
      </w:r>
      <w:r w:rsidR="0062074C">
        <w:rPr>
          <w:rFonts w:ascii="Times New Roman" w:hAnsi="Times New Roman" w:cs="Times New Roman"/>
          <w:b/>
          <w:bCs/>
          <w:sz w:val="28"/>
          <w:szCs w:val="28"/>
        </w:rPr>
        <w:t xml:space="preserve"> </w:t>
      </w:r>
      <w:proofErr w:type="spellStart"/>
      <w:r w:rsidR="0062074C" w:rsidRPr="0062074C">
        <w:rPr>
          <w:rFonts w:ascii="Times New Roman" w:hAnsi="Times New Roman" w:cs="Times New Roman"/>
          <w:b/>
          <w:bCs/>
          <w:sz w:val="28"/>
          <w:szCs w:val="28"/>
        </w:rPr>
        <w:t>Balochistan</w:t>
      </w:r>
      <w:proofErr w:type="spellEnd"/>
      <w:r w:rsidR="0062074C" w:rsidRPr="0062074C">
        <w:rPr>
          <w:rFonts w:ascii="Times New Roman" w:hAnsi="Times New Roman" w:cs="Times New Roman"/>
          <w:b/>
          <w:bCs/>
          <w:sz w:val="28"/>
          <w:szCs w:val="28"/>
        </w:rPr>
        <w:t xml:space="preserve"> Case Study</w:t>
      </w:r>
    </w:p>
    <w:p w14:paraId="47D81EEF" w14:textId="3213ECF3" w:rsidR="009B6CA5" w:rsidRPr="007005DD" w:rsidRDefault="009B6CA5" w:rsidP="009B6CA5">
      <w:pPr>
        <w:rPr>
          <w:rFonts w:ascii="Times New Roman" w:hAnsi="Times New Roman" w:cs="Times New Roman"/>
        </w:rPr>
      </w:pPr>
      <w:r w:rsidRPr="007005DD">
        <w:rPr>
          <w:rFonts w:ascii="Times New Roman" w:hAnsi="Times New Roman" w:cs="Times New Roman"/>
        </w:rPr>
        <w:t>This one stood out - clear, full of detail, yet making you think long after reading. Facts shaped what felt like a distant problem into something close, urgent. Though I knew some things about schools in Pakistan, numbers and stories here changed how I saw them. Real lives showed up in data points, shifting my view without saying so outright.</w:t>
      </w:r>
    </w:p>
    <w:p w14:paraId="49279E3A" w14:textId="77777777" w:rsidR="009B6CA5" w:rsidRPr="007005DD" w:rsidRDefault="009B6CA5" w:rsidP="009B6CA5">
      <w:pPr>
        <w:rPr>
          <w:rFonts w:ascii="Times New Roman" w:hAnsi="Times New Roman" w:cs="Times New Roman"/>
        </w:rPr>
      </w:pPr>
      <w:r w:rsidRPr="007005DD">
        <w:rPr>
          <w:rFonts w:ascii="Times New Roman" w:hAnsi="Times New Roman" w:cs="Times New Roman"/>
        </w:rPr>
        <w:t>Out here, what stood out was just how many kids were not in school - buildings crumbling, barely holding up. Some had no real classrooms at all, others went without safe water or working toilets. Seeing that hit hard: getting an education feels like climbing uphill when you start behind every single day.</w:t>
      </w:r>
    </w:p>
    <w:p w14:paraId="0FEDE406" w14:textId="77777777" w:rsidR="009B6CA5" w:rsidRPr="007005DD" w:rsidRDefault="009B6CA5" w:rsidP="009B6CA5">
      <w:pPr>
        <w:rPr>
          <w:rFonts w:ascii="Times New Roman" w:hAnsi="Times New Roman" w:cs="Times New Roman"/>
        </w:rPr>
      </w:pPr>
      <w:r w:rsidRPr="007005DD">
        <w:rPr>
          <w:rFonts w:ascii="Times New Roman" w:hAnsi="Times New Roman" w:cs="Times New Roman"/>
        </w:rPr>
        <w:t xml:space="preserve">Talking through PTSMCs brought up some sharp points. Built on solid thinking, these groups aim to pull parents and teachers into running schools together. Yet things fall apart when money </w:t>
      </w:r>
      <w:r w:rsidRPr="007005DD">
        <w:rPr>
          <w:rFonts w:ascii="Times New Roman" w:hAnsi="Times New Roman" w:cs="Times New Roman"/>
        </w:rPr>
        <w:lastRenderedPageBreak/>
        <w:t>runs short, follow-through is thin, and real power stays out of reach. Without steady backing and someone watching how things go, good plans often stall mid-step. Ideas alone can’t carry weight if nothing holds them upright. Success needs more than a blueprint - it takes fuel and attention.</w:t>
      </w:r>
    </w:p>
    <w:p w14:paraId="34518290" w14:textId="77777777" w:rsidR="009B6CA5" w:rsidRPr="007005DD" w:rsidRDefault="009B6CA5" w:rsidP="009B6CA5">
      <w:pPr>
        <w:rPr>
          <w:rFonts w:ascii="Times New Roman" w:hAnsi="Times New Roman" w:cs="Times New Roman"/>
        </w:rPr>
      </w:pPr>
      <w:r w:rsidRPr="007005DD">
        <w:rPr>
          <w:rFonts w:ascii="Times New Roman" w:hAnsi="Times New Roman" w:cs="Times New Roman"/>
        </w:rPr>
        <w:t xml:space="preserve">One key piece of the research focused on a new way to manage education funding in </w:t>
      </w:r>
      <w:proofErr w:type="spellStart"/>
      <w:r w:rsidRPr="007005DD">
        <w:rPr>
          <w:rFonts w:ascii="Times New Roman" w:hAnsi="Times New Roman" w:cs="Times New Roman"/>
        </w:rPr>
        <w:t>Balochistan</w:t>
      </w:r>
      <w:proofErr w:type="spellEnd"/>
      <w:r w:rsidRPr="007005DD">
        <w:rPr>
          <w:rFonts w:ascii="Times New Roman" w:hAnsi="Times New Roman" w:cs="Times New Roman"/>
        </w:rPr>
        <w:t xml:space="preserve"> through clusters. Seen from where students stand, the system has potential since money moves faster to classrooms when routed this way, shaping better spaces to learn. Because support arrives quicker, teaching conditions shift for the better too. Still, staff and locals find themselves drawn into decisions more often than before, which adds another layer of impact. Yet confusion hit many schools early on, with uncertainty lingering today around how things should work exactly. Understanding remains uneven across sites, actions falter as a result. Training people properly shows up once more as something missing but essential.</w:t>
      </w:r>
    </w:p>
    <w:p w14:paraId="360A939F" w14:textId="77777777" w:rsidR="009B6CA5" w:rsidRPr="007005DD" w:rsidRDefault="009B6CA5" w:rsidP="009B6CA5">
      <w:pPr>
        <w:rPr>
          <w:rFonts w:ascii="Times New Roman" w:hAnsi="Times New Roman" w:cs="Times New Roman"/>
        </w:rPr>
      </w:pPr>
      <w:r w:rsidRPr="007005DD">
        <w:rPr>
          <w:rFonts w:ascii="Times New Roman" w:hAnsi="Times New Roman" w:cs="Times New Roman"/>
        </w:rPr>
        <w:t>What stood out was how this approach differed from older efforts such as the Community Support Process. Good planning makes a real difference when people take part. Success isn’t guaranteed even with strong frameworks if the way you involve others falls short. That came clear when looking at why PTSMCs didn’t work well.</w:t>
      </w:r>
    </w:p>
    <w:p w14:paraId="4ECE1546" w14:textId="77777777" w:rsidR="009B6CA5" w:rsidRPr="007005DD" w:rsidRDefault="009B6CA5" w:rsidP="009B6CA5">
      <w:pPr>
        <w:rPr>
          <w:rFonts w:ascii="Times New Roman" w:hAnsi="Times New Roman" w:cs="Times New Roman"/>
        </w:rPr>
      </w:pPr>
      <w:r w:rsidRPr="007005DD">
        <w:rPr>
          <w:rFonts w:ascii="Times New Roman" w:hAnsi="Times New Roman" w:cs="Times New Roman"/>
        </w:rPr>
        <w:t>Truth be told, sorting out schools isn’t something one group can fix alone - government, classrooms, neighborhoods must line up efforts. Clear actions, ownership of results, knowing where supplies go - that kind of thing matters more than most admit.</w:t>
      </w:r>
    </w:p>
    <w:p w14:paraId="5833DC6B" w14:textId="53130874" w:rsidR="006A0CA8" w:rsidRPr="007005DD" w:rsidRDefault="009B6CA5" w:rsidP="009B6CA5">
      <w:pPr>
        <w:rPr>
          <w:rFonts w:ascii="Times New Roman" w:hAnsi="Times New Roman" w:cs="Times New Roman"/>
        </w:rPr>
      </w:pPr>
      <w:r w:rsidRPr="007005DD">
        <w:rPr>
          <w:rFonts w:ascii="Times New Roman" w:hAnsi="Times New Roman" w:cs="Times New Roman"/>
        </w:rPr>
        <w:t>This research hits different - it opens eyes to gaps in Pakistan's schools while quietly laying out paths forward. Seeing those uneven opportunities made me pause, then dig deeper into how learning shapes a country’s future.</w:t>
      </w:r>
    </w:p>
    <w:p w14:paraId="03CDAC28" w14:textId="0032F7CA" w:rsidR="007005DD" w:rsidRPr="00DF4095" w:rsidRDefault="007005DD" w:rsidP="009B6CA5">
      <w:pPr>
        <w:rPr>
          <w:rFonts w:ascii="Times New Roman" w:hAnsi="Times New Roman" w:cs="Times New Roman"/>
          <w:b/>
          <w:bCs/>
          <w:sz w:val="28"/>
          <w:szCs w:val="28"/>
        </w:rPr>
      </w:pPr>
      <w:r w:rsidRPr="00DF4095">
        <w:rPr>
          <w:rFonts w:ascii="Times New Roman" w:hAnsi="Times New Roman" w:cs="Times New Roman"/>
          <w:b/>
          <w:bCs/>
          <w:sz w:val="28"/>
          <w:szCs w:val="28"/>
        </w:rPr>
        <w:t>Chapter 6:</w:t>
      </w:r>
      <w:r w:rsidR="0062074C" w:rsidRPr="0062074C">
        <w:t xml:space="preserve"> </w:t>
      </w:r>
      <w:r w:rsidR="0062074C" w:rsidRPr="0062074C">
        <w:rPr>
          <w:rFonts w:ascii="Times New Roman" w:hAnsi="Times New Roman" w:cs="Times New Roman"/>
          <w:b/>
          <w:bCs/>
          <w:sz w:val="28"/>
          <w:szCs w:val="28"/>
        </w:rPr>
        <w:t>Social Accountability Framework: A way forward for a collective action on inclusive and equitable education</w:t>
      </w:r>
    </w:p>
    <w:p w14:paraId="3D5ABCBE"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Reading this chapter felt different. Instead of just pointing out flaws, it walked through them like a map. One thing stood clear - schools face deep issues, yet the text didn’t stop there. A path appears when ideas meet reality. Solutions pop up where others only name problems. Most writings float above the ground, but these thoughts dig into soil. Change seems possible when plans match actual classrooms. The framework doesn’t shout answers; it lays bricks one by one.</w:t>
      </w:r>
    </w:p>
    <w:p w14:paraId="5D07AB60"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What stood out from this research is how just gathering information and holding talks won’t spark real progress. Three years passed with town halls and questionnaires, yet School Management Committees stayed stuck. It hit me then - plans often fail because no one bridges them to actual doing, something seen across government programs. That gap, it turns out, quietly undermines effort after effort.</w:t>
      </w:r>
    </w:p>
    <w:p w14:paraId="0A46605D"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 xml:space="preserve">This idea about people holding systems responsible matters more than most notice. Citizens stepping up - parents, neighbors, anyone nearby - watching how schools run can shift things </w:t>
      </w:r>
      <w:r w:rsidRPr="007005DD">
        <w:rPr>
          <w:rFonts w:ascii="Times New Roman" w:hAnsi="Times New Roman" w:cs="Times New Roman"/>
        </w:rPr>
        <w:lastRenderedPageBreak/>
        <w:t>slowly. A learner might see value here: when everyone owns a piece of the process, change does not fall just on officials’ desks. Responsibility spreads wider that way.</w:t>
      </w:r>
    </w:p>
    <w:p w14:paraId="48EB8522"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What stands out is how clear schools must be about where money goes. Knowing what's spent helps stop misuse, simply because light shines on choices. It matters when regular people see numbers, since hidden details often hide problems. Training folks to read those numbers makes a difference too. Without skills to follow the trail, even open data stays useless.</w:t>
      </w:r>
    </w:p>
    <w:p w14:paraId="0E5F4FC8"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When people team up through Citizen Joint Action Committees, something shifts. Not just meetings happen - real talk does. Because these groups link neighbors, activists, and city workers, ideas flow across usual lines. Decisions start reflecting more voices. Problem solving becomes less about guessing, more about knowing. Local choices gain depth when different perspectives mix. The process itself builds awareness, slowly. It is not fast change - but steady.</w:t>
      </w:r>
    </w:p>
    <w:p w14:paraId="79846ABE"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Fairness across genders, openness to all voices, tied with attention to community needs - these pieces shape a system that fits actual life situations. Built around how people really live, particularly in places such as Pakistan, it reflects grounded thinking rather than distant theory.</w:t>
      </w:r>
    </w:p>
    <w:p w14:paraId="67FFF8FA" w14:textId="77777777" w:rsidR="007005DD" w:rsidRPr="007005DD" w:rsidRDefault="007005DD" w:rsidP="007005DD">
      <w:pPr>
        <w:rPr>
          <w:rFonts w:ascii="Times New Roman" w:hAnsi="Times New Roman" w:cs="Times New Roman"/>
        </w:rPr>
      </w:pPr>
      <w:r w:rsidRPr="007005DD">
        <w:rPr>
          <w:rFonts w:ascii="Times New Roman" w:hAnsi="Times New Roman" w:cs="Times New Roman"/>
        </w:rPr>
        <w:t>Truthfully, seeing how education improves only when everyone steps up shifted my view. What stood out was how clear rules, open actions, people owning their role - these things actually move progress forward.</w:t>
      </w:r>
    </w:p>
    <w:p w14:paraId="68CB8C15" w14:textId="61FF75B2" w:rsidR="007005DD" w:rsidRDefault="007005DD" w:rsidP="007005DD">
      <w:pPr>
        <w:rPr>
          <w:rFonts w:ascii="Times New Roman" w:hAnsi="Times New Roman" w:cs="Times New Roman"/>
        </w:rPr>
      </w:pPr>
      <w:r w:rsidRPr="007005DD">
        <w:rPr>
          <w:rFonts w:ascii="Times New Roman" w:hAnsi="Times New Roman" w:cs="Times New Roman"/>
        </w:rPr>
        <w:t>This way of organizing things feels like a needed change, one that could actually help schools work better over time. When done right, lasting upgrades might follow - opening doors to good learning for everyone.</w:t>
      </w:r>
    </w:p>
    <w:p w14:paraId="03223A0B" w14:textId="37FD3A83" w:rsidR="00791C89" w:rsidRDefault="00791C89" w:rsidP="007005DD">
      <w:pPr>
        <w:rPr>
          <w:rFonts w:ascii="Times New Roman" w:hAnsi="Times New Roman" w:cs="Times New Roman"/>
        </w:rPr>
      </w:pPr>
      <w:r>
        <w:rPr>
          <w:rFonts w:ascii="Times New Roman" w:hAnsi="Times New Roman" w:cs="Times New Roman"/>
        </w:rPr>
        <w:t xml:space="preserve">                              </w:t>
      </w:r>
    </w:p>
    <w:p w14:paraId="53197A75" w14:textId="77777777" w:rsidR="00791C89" w:rsidRDefault="00791C89" w:rsidP="007005DD">
      <w:pPr>
        <w:rPr>
          <w:rFonts w:ascii="Times New Roman" w:hAnsi="Times New Roman" w:cs="Times New Roman"/>
        </w:rPr>
      </w:pPr>
    </w:p>
    <w:p w14:paraId="137BB8C5" w14:textId="77777777" w:rsidR="00791C89" w:rsidRPr="00291655" w:rsidRDefault="00791C89" w:rsidP="007005DD">
      <w:pPr>
        <w:rPr>
          <w:rFonts w:ascii="Times New Roman" w:hAnsi="Times New Roman" w:cs="Times New Roman"/>
          <w:b/>
          <w:bCs/>
        </w:rPr>
      </w:pPr>
      <w:r w:rsidRPr="00291655">
        <w:rPr>
          <w:rFonts w:ascii="Times New Roman" w:hAnsi="Times New Roman" w:cs="Times New Roman"/>
          <w:b/>
          <w:bCs/>
        </w:rPr>
        <w:t>Review of the Report: “The Funding of School Education: Connecting Resources and Learning”</w:t>
      </w:r>
    </w:p>
    <w:p w14:paraId="0C6C1504" w14:textId="77777777" w:rsidR="00791C89" w:rsidRDefault="00791C89" w:rsidP="007005DD">
      <w:pPr>
        <w:rPr>
          <w:rFonts w:ascii="Times New Roman" w:hAnsi="Times New Roman" w:cs="Times New Roman"/>
        </w:rPr>
      </w:pPr>
    </w:p>
    <w:p w14:paraId="296EFDD1" w14:textId="77777777" w:rsidR="00791C89" w:rsidRDefault="00791C89" w:rsidP="007005DD">
      <w:pPr>
        <w:rPr>
          <w:rFonts w:ascii="Times New Roman" w:hAnsi="Times New Roman" w:cs="Times New Roman"/>
        </w:rPr>
      </w:pPr>
      <w:r>
        <w:rPr>
          <w:rFonts w:ascii="Times New Roman" w:hAnsi="Times New Roman" w:cs="Times New Roman"/>
        </w:rPr>
        <w:t xml:space="preserve">Education is one of the most important parts of a country’s development. For education systems to work properly, schools need enough financial resources. The report The Funding of School Education: Connecting Resources and Learning explains how money is collected, managed, and used in school education. The main purpose of this report is to show how governments can use educational funds in a better and fair way so that all students receive quality education. </w:t>
      </w:r>
    </w:p>
    <w:p w14:paraId="220BF9B8" w14:textId="77777777" w:rsidR="00791C89" w:rsidRDefault="00791C89" w:rsidP="007005DD">
      <w:pPr>
        <w:rPr>
          <w:rFonts w:ascii="Times New Roman" w:hAnsi="Times New Roman" w:cs="Times New Roman"/>
        </w:rPr>
      </w:pPr>
    </w:p>
    <w:p w14:paraId="4077C390" w14:textId="77777777" w:rsidR="00791C89" w:rsidRDefault="00791C89" w:rsidP="007005DD">
      <w:pPr>
        <w:rPr>
          <w:rFonts w:ascii="Times New Roman" w:hAnsi="Times New Roman" w:cs="Times New Roman"/>
        </w:rPr>
      </w:pPr>
      <w:r>
        <w:rPr>
          <w:rFonts w:ascii="Times New Roman" w:hAnsi="Times New Roman" w:cs="Times New Roman"/>
        </w:rPr>
        <w:t xml:space="preserve">The report explains that every education system has limited financial resources. Because of this reason, governments must use these resources carefully and wisely. It is not only important how much money is spent on education, but also how that money is distributed and managed. If funds </w:t>
      </w:r>
      <w:r>
        <w:rPr>
          <w:rFonts w:ascii="Times New Roman" w:hAnsi="Times New Roman" w:cs="Times New Roman"/>
        </w:rPr>
        <w:lastRenderedPageBreak/>
        <w:t xml:space="preserve">are used properly, schools can improve teaching quality and students can learn better. Therefore, planning and managing education funds is a very important responsibility for policymakers and education leaders. </w:t>
      </w:r>
    </w:p>
    <w:p w14:paraId="4D963C3C" w14:textId="77777777" w:rsidR="00791C89" w:rsidRDefault="00791C89" w:rsidP="007005DD">
      <w:pPr>
        <w:rPr>
          <w:rFonts w:ascii="Times New Roman" w:hAnsi="Times New Roman" w:cs="Times New Roman"/>
        </w:rPr>
      </w:pPr>
    </w:p>
    <w:p w14:paraId="1791AA3B" w14:textId="77777777" w:rsidR="00791C89" w:rsidRDefault="00791C89" w:rsidP="007005DD">
      <w:pPr>
        <w:rPr>
          <w:rFonts w:ascii="Times New Roman" w:hAnsi="Times New Roman" w:cs="Times New Roman"/>
        </w:rPr>
      </w:pPr>
      <w:r>
        <w:rPr>
          <w:rFonts w:ascii="Times New Roman" w:hAnsi="Times New Roman" w:cs="Times New Roman"/>
        </w:rPr>
        <w:t xml:space="preserve">Another important point discussed in the report is fairness in school funding. Fairness means that all students should have equal opportunities to learn and succeed. However, students have different needs and backgrounds. Some students may come from poor families, rural areas, or may have special learning needs. These students may require more support than others. Because of this, the report explains that education systems should sometimes provide extra resources to students who need more help. This approach can reduce educational inequality and help all students succeed in their studies. </w:t>
      </w:r>
    </w:p>
    <w:p w14:paraId="4A3C6A81" w14:textId="77777777" w:rsidR="00791C89" w:rsidRDefault="00791C89" w:rsidP="007005DD">
      <w:pPr>
        <w:rPr>
          <w:rFonts w:ascii="Times New Roman" w:hAnsi="Times New Roman" w:cs="Times New Roman"/>
        </w:rPr>
      </w:pPr>
    </w:p>
    <w:p w14:paraId="0ACEC53C" w14:textId="77777777" w:rsidR="00791C89" w:rsidRDefault="00791C89" w:rsidP="007005DD">
      <w:pPr>
        <w:rPr>
          <w:rFonts w:ascii="Times New Roman" w:hAnsi="Times New Roman" w:cs="Times New Roman"/>
        </w:rPr>
      </w:pPr>
      <w:r>
        <w:rPr>
          <w:rFonts w:ascii="Times New Roman" w:hAnsi="Times New Roman" w:cs="Times New Roman"/>
        </w:rPr>
        <w:t xml:space="preserve">The report also discusses the role of government in education funding. In many countries, education funding is shared between national, regional, and local governments. Each level of government has different responsibilities in managing education resources. For example, the central government may provide overall policies and financial support, while local authorities may manage schools and distribute funds according to local needs. This system can be helpful because local authorities often understand the needs of their communities better. However, it can also create differences between regions if some areas have more resources than others. Therefore, the report suggests that strong coordination between different levels of government is necessary to maintain balance in the education system. </w:t>
      </w:r>
    </w:p>
    <w:p w14:paraId="397157A1" w14:textId="77777777" w:rsidR="00791C89" w:rsidRDefault="00791C89" w:rsidP="007005DD">
      <w:pPr>
        <w:rPr>
          <w:rFonts w:ascii="Times New Roman" w:hAnsi="Times New Roman" w:cs="Times New Roman"/>
        </w:rPr>
      </w:pPr>
    </w:p>
    <w:p w14:paraId="4C3B843E" w14:textId="77777777" w:rsidR="00791C89" w:rsidRDefault="00791C89" w:rsidP="007005DD">
      <w:pPr>
        <w:rPr>
          <w:rFonts w:ascii="Times New Roman" w:hAnsi="Times New Roman" w:cs="Times New Roman"/>
        </w:rPr>
      </w:pPr>
      <w:r>
        <w:rPr>
          <w:rFonts w:ascii="Times New Roman" w:hAnsi="Times New Roman" w:cs="Times New Roman"/>
        </w:rPr>
        <w:t xml:space="preserve">Another important topic explained in the report is the method used to distribute funds to schools. Many countries use funding formulas to allocate money. A funding formula is a system that distributes money based on certain factors such as the number of students, grade levels, and special needs of students. This method helps make the funding process more transparent </w:t>
      </w:r>
    </w:p>
    <w:p w14:paraId="224D26AD" w14:textId="77777777" w:rsidR="00791C89" w:rsidRDefault="00791C89" w:rsidP="007005DD">
      <w:pPr>
        <w:rPr>
          <w:rFonts w:ascii="Times New Roman" w:hAnsi="Times New Roman" w:cs="Times New Roman"/>
        </w:rPr>
      </w:pPr>
    </w:p>
    <w:p w14:paraId="04D180C2" w14:textId="77777777" w:rsidR="00791C89" w:rsidRDefault="00791C89" w:rsidP="007005DD">
      <w:pPr>
        <w:rPr>
          <w:rFonts w:ascii="Times New Roman" w:hAnsi="Times New Roman" w:cs="Times New Roman"/>
        </w:rPr>
      </w:pPr>
    </w:p>
    <w:p w14:paraId="74455802" w14:textId="77777777" w:rsidR="00791C89" w:rsidRDefault="00791C89" w:rsidP="007005DD">
      <w:pPr>
        <w:rPr>
          <w:rFonts w:ascii="Times New Roman" w:hAnsi="Times New Roman" w:cs="Times New Roman"/>
        </w:rPr>
      </w:pPr>
    </w:p>
    <w:p w14:paraId="234E3426" w14:textId="025932C5" w:rsidR="00791C89" w:rsidRDefault="00791C89" w:rsidP="007005DD">
      <w:pPr>
        <w:rPr>
          <w:rFonts w:ascii="Times New Roman" w:hAnsi="Times New Roman" w:cs="Times New Roman"/>
        </w:rPr>
      </w:pPr>
      <w:r>
        <w:rPr>
          <w:rFonts w:ascii="Times New Roman" w:hAnsi="Times New Roman" w:cs="Times New Roman"/>
        </w:rPr>
        <w:t xml:space="preserve">And fair. Instead of making random decisions, governments can follow clear rules and criteria to decide how much funding each school should receive. This system helps ensure that resources are distributed in a balanced and fair way. </w:t>
      </w:r>
    </w:p>
    <w:p w14:paraId="0A334D2E" w14:textId="77777777" w:rsidR="00791C89" w:rsidRDefault="00791C89" w:rsidP="007005DD">
      <w:pPr>
        <w:rPr>
          <w:rFonts w:ascii="Times New Roman" w:hAnsi="Times New Roman" w:cs="Times New Roman"/>
        </w:rPr>
      </w:pPr>
    </w:p>
    <w:p w14:paraId="6D249A1A" w14:textId="77777777" w:rsidR="00791C89" w:rsidRDefault="00791C89" w:rsidP="007005DD">
      <w:pPr>
        <w:rPr>
          <w:rFonts w:ascii="Times New Roman" w:hAnsi="Times New Roman" w:cs="Times New Roman"/>
        </w:rPr>
      </w:pPr>
      <w:r>
        <w:rPr>
          <w:rFonts w:ascii="Times New Roman" w:hAnsi="Times New Roman" w:cs="Times New Roman"/>
        </w:rPr>
        <w:lastRenderedPageBreak/>
        <w:t xml:space="preserve">The report also highlights the importance of proper planning in education spending. Governments must plan carefully to make sure that educational resources are used for long-term improvement. In many countries, governments prepare education budgets for several years in advance. This type of planning helps avoid financial problems and allows education systems to develop gradually. Long-term planning also helps governments invest in important areas such as teacher training, school facilities, and educational materials. </w:t>
      </w:r>
    </w:p>
    <w:p w14:paraId="3038C0B9" w14:textId="77777777" w:rsidR="00791C89" w:rsidRDefault="00791C89" w:rsidP="007005DD">
      <w:pPr>
        <w:rPr>
          <w:rFonts w:ascii="Times New Roman" w:hAnsi="Times New Roman" w:cs="Times New Roman"/>
        </w:rPr>
      </w:pPr>
    </w:p>
    <w:p w14:paraId="0C4634A1" w14:textId="77777777" w:rsidR="00791C89" w:rsidRDefault="00791C89" w:rsidP="007005DD">
      <w:pPr>
        <w:rPr>
          <w:rFonts w:ascii="Times New Roman" w:hAnsi="Times New Roman" w:cs="Times New Roman"/>
        </w:rPr>
      </w:pPr>
      <w:r>
        <w:rPr>
          <w:rFonts w:ascii="Times New Roman" w:hAnsi="Times New Roman" w:cs="Times New Roman"/>
        </w:rPr>
        <w:t xml:space="preserve">Monitoring and evaluation are also important parts of education funding. Governments must check whether the funds given to schools are used properly. Schools should maintain financial records and reports so that authorities can see how the money is spent. Evaluation also helps policymakers understand whether education spending is improving student learning. If certain programs are not effective, governments can make changes and improve their policies. Transparency and accountability are very important because education funding usually comes from public money. </w:t>
      </w:r>
    </w:p>
    <w:p w14:paraId="7C5DB989" w14:textId="77777777" w:rsidR="00791C89" w:rsidRDefault="00791C89" w:rsidP="007005DD">
      <w:pPr>
        <w:rPr>
          <w:rFonts w:ascii="Times New Roman" w:hAnsi="Times New Roman" w:cs="Times New Roman"/>
        </w:rPr>
      </w:pPr>
    </w:p>
    <w:p w14:paraId="32A3ADB0" w14:textId="77777777" w:rsidR="00791C89" w:rsidRDefault="00791C89" w:rsidP="007005DD">
      <w:pPr>
        <w:rPr>
          <w:rFonts w:ascii="Times New Roman" w:hAnsi="Times New Roman" w:cs="Times New Roman"/>
        </w:rPr>
      </w:pPr>
      <w:r>
        <w:rPr>
          <w:rFonts w:ascii="Times New Roman" w:hAnsi="Times New Roman" w:cs="Times New Roman"/>
        </w:rPr>
        <w:t xml:space="preserve">Another idea discussed in the report is school autonomy. In some education systems, schools are given more freedom to decide how they use their financial resources. When school leaders have the authority to manage their budgets, they can make decisions that best meet the needs of their students and teachers. For example, a school may decide to spend more money on learning materials or teacher training. However, with this freedom there must also be responsibility. School leaders must manage funds honestly and carefully, and governments should monitor their performance to ensure that resources are used properly. </w:t>
      </w:r>
    </w:p>
    <w:p w14:paraId="4C4B0896" w14:textId="77777777" w:rsidR="00791C89" w:rsidRDefault="00791C89" w:rsidP="007005DD">
      <w:pPr>
        <w:rPr>
          <w:rFonts w:ascii="Times New Roman" w:hAnsi="Times New Roman" w:cs="Times New Roman"/>
        </w:rPr>
      </w:pPr>
    </w:p>
    <w:p w14:paraId="75953F8D" w14:textId="77777777" w:rsidR="00791C89" w:rsidRDefault="00791C89" w:rsidP="007005DD">
      <w:pPr>
        <w:rPr>
          <w:rFonts w:ascii="Times New Roman" w:hAnsi="Times New Roman" w:cs="Times New Roman"/>
        </w:rPr>
      </w:pPr>
      <w:r>
        <w:rPr>
          <w:rFonts w:ascii="Times New Roman" w:hAnsi="Times New Roman" w:cs="Times New Roman"/>
        </w:rPr>
        <w:t xml:space="preserve">The report also talks about the role of private schools in education systems. In some countries, private schools also receive government funding. This policy allows parents to choose different types of schools for their children. While this system may increase educational options, it can also create problems if private schools select only certain students or charge high fees. This can lead to inequality in education. Therefore, the report suggests that governments should create clear rules and policies so that publicly funded private schools follow fair practices and provide equal opportunities for students. </w:t>
      </w:r>
    </w:p>
    <w:p w14:paraId="79B3F4FD" w14:textId="77777777" w:rsidR="00791C89" w:rsidRDefault="00791C89" w:rsidP="007005DD">
      <w:pPr>
        <w:rPr>
          <w:rFonts w:ascii="Times New Roman" w:hAnsi="Times New Roman" w:cs="Times New Roman"/>
        </w:rPr>
      </w:pPr>
    </w:p>
    <w:p w14:paraId="3EF5815A" w14:textId="6B702140" w:rsidR="00791C89" w:rsidRDefault="00791C89" w:rsidP="007005DD">
      <w:pPr>
        <w:rPr>
          <w:rFonts w:ascii="Times New Roman" w:hAnsi="Times New Roman" w:cs="Times New Roman"/>
        </w:rPr>
      </w:pPr>
      <w:r>
        <w:rPr>
          <w:rFonts w:ascii="Times New Roman" w:hAnsi="Times New Roman" w:cs="Times New Roman"/>
        </w:rPr>
        <w:t xml:space="preserve">Overall, the report provides a clear understanding of how education funding systems work and why they are important. It shows that effective funding policies can improve the quality of education and help students achieve better results. At the same time, governments must ensure that resources are distributed fairly so that all students have equal opportunities to learn. Proper </w:t>
      </w:r>
      <w:r>
        <w:rPr>
          <w:rFonts w:ascii="Times New Roman" w:hAnsi="Times New Roman" w:cs="Times New Roman"/>
        </w:rPr>
        <w:lastRenderedPageBreak/>
        <w:t>planning, monitoring, and accountability are necessary to make sure that education funds are used in the best possible way.</w:t>
      </w:r>
    </w:p>
    <w:p w14:paraId="7BDD52C0" w14:textId="77777777" w:rsidR="00863395" w:rsidRDefault="00863395" w:rsidP="007005DD">
      <w:pPr>
        <w:rPr>
          <w:rFonts w:ascii="Times New Roman" w:hAnsi="Times New Roman" w:cs="Times New Roman"/>
        </w:rPr>
      </w:pPr>
    </w:p>
    <w:p w14:paraId="522EA8F7" w14:textId="0E171505" w:rsidR="00B27ED9" w:rsidRPr="003D1163" w:rsidRDefault="00863395" w:rsidP="00B27ED9">
      <w:pPr>
        <w:rPr>
          <w:rFonts w:ascii="Times New Roman" w:hAnsi="Times New Roman" w:cs="Times New Roman"/>
          <w:b/>
          <w:bCs/>
          <w:sz w:val="28"/>
          <w:szCs w:val="28"/>
        </w:rPr>
      </w:pPr>
      <w:r w:rsidRPr="0034604E">
        <w:rPr>
          <w:rFonts w:ascii="Times New Roman" w:hAnsi="Times New Roman" w:cs="Times New Roman"/>
          <w:b/>
          <w:bCs/>
          <w:sz w:val="28"/>
          <w:szCs w:val="28"/>
        </w:rPr>
        <w:t xml:space="preserve">School Council </w:t>
      </w:r>
      <w:r w:rsidR="0034604E" w:rsidRPr="0034604E">
        <w:rPr>
          <w:rFonts w:ascii="Times New Roman" w:hAnsi="Times New Roman" w:cs="Times New Roman"/>
          <w:b/>
          <w:bCs/>
          <w:sz w:val="28"/>
          <w:szCs w:val="28"/>
        </w:rPr>
        <w:t xml:space="preserve">Report </w:t>
      </w:r>
    </w:p>
    <w:p w14:paraId="6314F9B9" w14:textId="77777777" w:rsidR="00B27ED9" w:rsidRPr="00B27ED9" w:rsidRDefault="00B27ED9" w:rsidP="00B27ED9">
      <w:pPr>
        <w:rPr>
          <w:rFonts w:ascii="Times New Roman" w:hAnsi="Times New Roman" w:cs="Times New Roman"/>
          <w:sz w:val="28"/>
          <w:szCs w:val="28"/>
        </w:rPr>
      </w:pPr>
    </w:p>
    <w:p w14:paraId="36BD20EC"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The study explains that society is changing quickly, and this has strongly affected the school system. To improve the quality of education, different groups and committees have been set up in both government and private elementary schools. These include the Village Education Committee (VEC), Parent Teacher Association (PTA), and School Council (SC). Among them, the school council is especially important because it plays a key role in helping schools achieve the goals set out in the National Education Policy (1998–2010).</w:t>
      </w:r>
    </w:p>
    <w:p w14:paraId="10A4DB19"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A school council is a team made up of the school principal, parents, teachers, community members, and administrators working together for school improvement.</w:t>
      </w:r>
    </w:p>
    <w:p w14:paraId="1F760E0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The school council works towards revitalizing a well-functioning school system through its positive plan of action and a constructive dialogue with other stakeholders.</w:t>
      </w:r>
    </w:p>
    <w:p w14:paraId="0F03C728"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A School Management Committee (SMC), also called a school council, is a group at the school level where community members work together and use their own resources to help improve basic education in their area.</w:t>
      </w:r>
    </w:p>
    <w:p w14:paraId="1EFC0301"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 xml:space="preserve">Functions </w:t>
      </w:r>
    </w:p>
    <w:p w14:paraId="450BFD0D"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Its major roles or functions are to develop the quality of teaching, properly utilize funds that are provided by the government, implement different schemes devised by the state as well as the central government, create awareness regarding health among the children, provide sanitation facilities, develop school infrastructure, etc.</w:t>
      </w:r>
    </w:p>
    <w:p w14:paraId="77F7C4B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School Council’s Role in School Improvement</w:t>
      </w:r>
    </w:p>
    <w:p w14:paraId="708949AA" w14:textId="7B8DEC8E" w:rsid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 xml:space="preserve">School council members show that they see their role as a shared responsibility for improving the school. Parents, teachers, students, and council members all contribute to this collective effort. Some members believe their main duty is to </w:t>
      </w:r>
      <w:r w:rsidRPr="00B27ED9">
        <w:rPr>
          <w:rFonts w:ascii="Times New Roman" w:hAnsi="Times New Roman" w:cs="Times New Roman"/>
          <w:sz w:val="28"/>
          <w:szCs w:val="28"/>
        </w:rPr>
        <w:lastRenderedPageBreak/>
        <w:t>hold meetings with parents and children to create a better learning environment. Others emphasize the need to meet the school’s demands, especially in terms of infrastructure. One male member described the school council as "the mother of the school,” comparing its role to that of a father in a household providing care, guidance, and support.</w:t>
      </w:r>
    </w:p>
    <w:p w14:paraId="6A465464" w14:textId="77777777" w:rsidR="00D1223B" w:rsidRPr="00B27ED9" w:rsidRDefault="00D1223B" w:rsidP="00B27ED9">
      <w:pPr>
        <w:rPr>
          <w:rFonts w:ascii="Times New Roman" w:hAnsi="Times New Roman" w:cs="Times New Roman"/>
          <w:sz w:val="28"/>
          <w:szCs w:val="28"/>
        </w:rPr>
      </w:pPr>
    </w:p>
    <w:p w14:paraId="5DDC004F"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Role of School Council</w:t>
      </w:r>
    </w:p>
    <w:p w14:paraId="5C04B2C9" w14:textId="77777777" w:rsidR="00B27ED9" w:rsidRPr="00B27ED9" w:rsidRDefault="00B27ED9" w:rsidP="00B27ED9">
      <w:pPr>
        <w:rPr>
          <w:rFonts w:ascii="Times New Roman" w:hAnsi="Times New Roman" w:cs="Times New Roman"/>
          <w:sz w:val="28"/>
          <w:szCs w:val="28"/>
        </w:rPr>
      </w:pPr>
    </w:p>
    <w:p w14:paraId="3B4BABED"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t>
      </w:r>
      <w:r w:rsidRPr="00B27ED9">
        <w:rPr>
          <w:rFonts w:ascii="Times New Roman" w:hAnsi="Times New Roman" w:cs="Times New Roman"/>
          <w:sz w:val="28"/>
          <w:szCs w:val="28"/>
        </w:rPr>
        <w:tab/>
        <w:t>School Council’s Successes in Terms of Student Enrollment</w:t>
      </w:r>
    </w:p>
    <w:p w14:paraId="610F73F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t>
      </w:r>
      <w:r w:rsidRPr="00B27ED9">
        <w:rPr>
          <w:rFonts w:ascii="Times New Roman" w:hAnsi="Times New Roman" w:cs="Times New Roman"/>
          <w:sz w:val="28"/>
          <w:szCs w:val="28"/>
        </w:rPr>
        <w:tab/>
        <w:t>Role of the School Council in Student’s Attendance</w:t>
      </w:r>
    </w:p>
    <w:p w14:paraId="28DFE461"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t>
      </w:r>
      <w:r w:rsidRPr="00B27ED9">
        <w:rPr>
          <w:rFonts w:ascii="Times New Roman" w:hAnsi="Times New Roman" w:cs="Times New Roman"/>
          <w:sz w:val="28"/>
          <w:szCs w:val="28"/>
        </w:rPr>
        <w:tab/>
        <w:t>Utilization of Allotted Funds for the Improvement of School Education</w:t>
      </w:r>
    </w:p>
    <w:p w14:paraId="3049326F"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t>
      </w:r>
      <w:r w:rsidRPr="00B27ED9">
        <w:rPr>
          <w:rFonts w:ascii="Times New Roman" w:hAnsi="Times New Roman" w:cs="Times New Roman"/>
          <w:sz w:val="28"/>
          <w:szCs w:val="28"/>
        </w:rPr>
        <w:tab/>
        <w:t>Role of the School Council in the Development of Physical Infrastructure in the School</w:t>
      </w:r>
    </w:p>
    <w:p w14:paraId="032093F6"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t>
      </w:r>
      <w:r w:rsidRPr="00B27ED9">
        <w:rPr>
          <w:rFonts w:ascii="Times New Roman" w:hAnsi="Times New Roman" w:cs="Times New Roman"/>
          <w:sz w:val="28"/>
          <w:szCs w:val="28"/>
        </w:rPr>
        <w:tab/>
        <w:t>Role of School Council regarding Monitoring of Teacher Performance</w:t>
      </w:r>
    </w:p>
    <w:p w14:paraId="13D8EA5C" w14:textId="77777777" w:rsidR="00B27ED9" w:rsidRPr="00B27ED9" w:rsidRDefault="00B27ED9" w:rsidP="00B27ED9">
      <w:pPr>
        <w:rPr>
          <w:rFonts w:ascii="Times New Roman" w:hAnsi="Times New Roman" w:cs="Times New Roman"/>
          <w:sz w:val="28"/>
          <w:szCs w:val="28"/>
        </w:rPr>
      </w:pPr>
    </w:p>
    <w:p w14:paraId="03A3826D"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Selection procedure of School Council members</w:t>
      </w:r>
    </w:p>
    <w:p w14:paraId="32CF402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The school council is a group of 7 to 15 people who work together to help the school. The team includes</w:t>
      </w:r>
    </w:p>
    <w:p w14:paraId="53DCE69E"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The Head Teacher: They act as the chairperson and lead the group.</w:t>
      </w:r>
    </w:p>
    <w:p w14:paraId="5C881C0E"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Parents: They make up at least 50% of the council to ensure families have a strong voice.</w:t>
      </w:r>
    </w:p>
    <w:p w14:paraId="6CA92B1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Teachers: At least one teacher is included as a member.</w:t>
      </w:r>
    </w:p>
    <w:p w14:paraId="30E5E6D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Community Members: This can include local leaders like retired government workers or other respected neighbors.</w:t>
      </w:r>
    </w:p>
    <w:p w14:paraId="7ED4D03D"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Review:</w:t>
      </w:r>
    </w:p>
    <w:p w14:paraId="4545BF14"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 xml:space="preserve">A quick stop at Govt. Boys High School </w:t>
      </w:r>
      <w:proofErr w:type="spellStart"/>
      <w:r w:rsidRPr="00B27ED9">
        <w:rPr>
          <w:rFonts w:ascii="Times New Roman" w:hAnsi="Times New Roman" w:cs="Times New Roman"/>
          <w:sz w:val="28"/>
          <w:szCs w:val="28"/>
        </w:rPr>
        <w:t>Gulmiri</w:t>
      </w:r>
      <w:proofErr w:type="spellEnd"/>
      <w:r w:rsidRPr="00B27ED9">
        <w:rPr>
          <w:rFonts w:ascii="Times New Roman" w:hAnsi="Times New Roman" w:cs="Times New Roman"/>
          <w:sz w:val="28"/>
          <w:szCs w:val="28"/>
        </w:rPr>
        <w:t xml:space="preserve"> </w:t>
      </w:r>
      <w:proofErr w:type="spellStart"/>
      <w:r w:rsidRPr="00B27ED9">
        <w:rPr>
          <w:rFonts w:ascii="Times New Roman" w:hAnsi="Times New Roman" w:cs="Times New Roman"/>
          <w:sz w:val="28"/>
          <w:szCs w:val="28"/>
        </w:rPr>
        <w:t>Wala</w:t>
      </w:r>
      <w:proofErr w:type="spellEnd"/>
      <w:r w:rsidRPr="00B27ED9">
        <w:rPr>
          <w:rFonts w:ascii="Times New Roman" w:hAnsi="Times New Roman" w:cs="Times New Roman"/>
          <w:sz w:val="28"/>
          <w:szCs w:val="28"/>
        </w:rPr>
        <w:t xml:space="preserve"> fell into place during the School Council check-in. Head teacher Mr. Muhammad Ashraf Khan showed up </w:t>
      </w:r>
      <w:r w:rsidRPr="00B27ED9">
        <w:rPr>
          <w:rFonts w:ascii="Times New Roman" w:hAnsi="Times New Roman" w:cs="Times New Roman"/>
          <w:sz w:val="28"/>
          <w:szCs w:val="28"/>
        </w:rPr>
        <w:lastRenderedPageBreak/>
        <w:t>for the talk, along with several staff who regularly join council meetings. While some stayed quiet, others shared how things run on the ground. Right away, we felt included thanks to their warm reception and clear backing of our work. Questions came up on how the School Council is built, along with its duties and functions. What stood out was their breakdown of internal organization - how gatherings take place, decisions form, especially those tied to getting better as a school. Running the school itself became part of that conversation too.</w:t>
      </w:r>
    </w:p>
    <w:p w14:paraId="1FC032F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Midway through the meeting, the headmaster explained how the school council operates, stressing its role in shaping basic facilities across campuses. Teachers added useful observations, drawing from personal classroom moments. Cooperation ran deep among team members, their openness standing out throughout every interview session. Real schools reveal nuances that documents miss - this trip made that clear by showing councils in motion.</w:t>
      </w:r>
    </w:p>
    <w:p w14:paraId="2B6FF943" w14:textId="77777777" w:rsidR="00B27ED9" w:rsidRPr="00B27ED9" w:rsidRDefault="00B27ED9" w:rsidP="00B27ED9">
      <w:pPr>
        <w:rPr>
          <w:rFonts w:ascii="Times New Roman" w:hAnsi="Times New Roman" w:cs="Times New Roman"/>
          <w:sz w:val="28"/>
          <w:szCs w:val="28"/>
        </w:rPr>
      </w:pPr>
    </w:p>
    <w:p w14:paraId="01BA366B"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What follows are a few inquiries put to council members</w:t>
      </w:r>
    </w:p>
    <w:p w14:paraId="5FC64763"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Is the School Council something that matters where you learn? Maybe it helps shape how things work around class decisions.</w:t>
      </w:r>
    </w:p>
    <w:p w14:paraId="54AD9ABA"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True enough, the School Council matters a lot around here. Without it, handling day-to-day challenges would be harder. With its help, things run smoother behind the scenes. Because of their involvement, problems get sorted faster than before.</w:t>
      </w:r>
    </w:p>
    <w:p w14:paraId="2315A26C"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2.How are School Council members selected in your school?</w:t>
      </w:r>
    </w:p>
    <w:p w14:paraId="1004BC5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Usually it's people who’ve been around a while that make up the group. Leading the school, one of those figures often joins. A handful of staff find spots too. Sometimes folks from outside, like parents, get involved instead.</w:t>
      </w:r>
    </w:p>
    <w:p w14:paraId="20BA047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3.How often are meetings conducted?</w:t>
      </w:r>
    </w:p>
    <w:p w14:paraId="1B49045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Most times, people meet once every month. When something pressing comes up, though, they might gather sooner if things demand it.</w:t>
      </w:r>
    </w:p>
    <w:p w14:paraId="5B378A24"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4. Every person join in when the group talks? Not always clear who speaks up.</w:t>
      </w:r>
    </w:p>
    <w:p w14:paraId="7CBB646F" w14:textId="77777777" w:rsidR="00B27ED9" w:rsidRPr="00B27ED9" w:rsidRDefault="00B27ED9" w:rsidP="00B27ED9">
      <w:pPr>
        <w:rPr>
          <w:rFonts w:ascii="Times New Roman" w:hAnsi="Times New Roman" w:cs="Times New Roman"/>
          <w:sz w:val="28"/>
          <w:szCs w:val="28"/>
        </w:rPr>
      </w:pPr>
    </w:p>
    <w:p w14:paraId="3C0902F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lastRenderedPageBreak/>
        <w:t>Folks generally show up ready to take part, yet now and then someone steps back when life gets heavy with jobs or private matters.</w:t>
      </w:r>
    </w:p>
    <w:p w14:paraId="40C39552" w14:textId="77777777" w:rsidR="00B27ED9" w:rsidRPr="00B27ED9" w:rsidRDefault="00B27ED9" w:rsidP="00B27ED9">
      <w:pPr>
        <w:rPr>
          <w:rFonts w:ascii="Times New Roman" w:hAnsi="Times New Roman" w:cs="Times New Roman"/>
          <w:sz w:val="28"/>
          <w:szCs w:val="28"/>
        </w:rPr>
      </w:pPr>
    </w:p>
    <w:p w14:paraId="2A445198"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5. What kinds of issues are typically addressed in meetings?</w:t>
      </w:r>
    </w:p>
    <w:p w14:paraId="19FAEFCA"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Picture a classroom where desks sit empty too often. Behavior troubles pop up without warning, catching staff off guard. Cracked walls and flickering lights mark the buildings where learning happens. Schedules shift constantly when planning assemblies, sports days, or science fairs. Each fix seems to bring two new problems. Reality rarely matches the plan drawn at the start of the year.</w:t>
      </w:r>
    </w:p>
    <w:p w14:paraId="4ACDDB5E" w14:textId="77777777" w:rsidR="00B27ED9" w:rsidRPr="00B27ED9" w:rsidRDefault="00B27ED9" w:rsidP="00B27ED9">
      <w:pPr>
        <w:rPr>
          <w:rFonts w:ascii="Times New Roman" w:hAnsi="Times New Roman" w:cs="Times New Roman"/>
          <w:sz w:val="28"/>
          <w:szCs w:val="28"/>
        </w:rPr>
      </w:pPr>
    </w:p>
    <w:p w14:paraId="56658DD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6. Could the School Council have played a role in how things moved forward at school?</w:t>
      </w:r>
    </w:p>
    <w:p w14:paraId="10FEA7FB"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Finding better ways to fix everyday problems? That’s where the School Council stepped in. Improvements to buildings and spaces came through their clear efforts. Solving things faster started showing results not long after they got involved.</w:t>
      </w:r>
    </w:p>
    <w:p w14:paraId="147EF0DF" w14:textId="77777777" w:rsidR="00B27ED9" w:rsidRPr="00B27ED9" w:rsidRDefault="00B27ED9" w:rsidP="00B27ED9">
      <w:pPr>
        <w:rPr>
          <w:rFonts w:ascii="Times New Roman" w:hAnsi="Times New Roman" w:cs="Times New Roman"/>
          <w:sz w:val="28"/>
          <w:szCs w:val="28"/>
        </w:rPr>
      </w:pPr>
    </w:p>
    <w:p w14:paraId="64EB66B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7. How are student concerns managed?</w:t>
      </w:r>
    </w:p>
    <w:p w14:paraId="35CF595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Solutions often come together when students meet up, talking things through until a path clears. While everyone shares thoughts, ideas take shape slowly, shaped by what each person brings.</w:t>
      </w:r>
    </w:p>
    <w:p w14:paraId="6EA210B3"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When problems come up, teachers step in quickly to help sort things out while guiding their students along the way.</w:t>
      </w:r>
    </w:p>
    <w:p w14:paraId="5A679D89"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8.Are parents actively involved in the School Council?</w:t>
      </w:r>
    </w:p>
    <w:p w14:paraId="54136A0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Not every parent jumps into school matters with the same energy. Though all have a spot on the Council, real involvement shifts from one family to another. A few show up often, asking questions, joining meetings. Others stay back, only stepping in when needed. Presence varies, just like interest levels across households.</w:t>
      </w:r>
    </w:p>
    <w:p w14:paraId="07D6B56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9.Does the council help maintain discipline?</w:t>
      </w:r>
    </w:p>
    <w:p w14:paraId="52F91E3B"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lastRenderedPageBreak/>
        <w:t>A teacher might keep things running smoothly when students act out - that's where the School Council steps in. Rules come from discussions, shaping how everyone behaves on campus. Support flows both ways between staff and council members during tough moments. Structure matters just as much as guidance when issues arise.</w:t>
      </w:r>
    </w:p>
    <w:p w14:paraId="3A09AF0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Not every choice gets a thumbs up from everyone involved.</w:t>
      </w:r>
    </w:p>
    <w:p w14:paraId="208C611C"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Few moments bring clarity like a tough talk around shared goals. Views might clash at first, yet listening shapes outcomes most can live with. A quiet pause often follows such talks - proof enough that space was given, voices heard.</w:t>
      </w:r>
    </w:p>
    <w:p w14:paraId="4476202D"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11.Does the School Council improve students’ learning environment?</w:t>
      </w:r>
    </w:p>
    <w:p w14:paraId="02BD3040"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A brighter classroom setting shows up when upgrades happen, yet rules matter just as much. Fixing school problems often ties into how spaces feel day to day. Clearer paths for students appear once structure improves alongside support.</w:t>
      </w:r>
    </w:p>
    <w:p w14:paraId="2EF0A8D2"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12.What is one suggestion to make the School Council more effective?</w:t>
      </w:r>
    </w:p>
    <w:p w14:paraId="61894227"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A fresh start each week helps. When everyone shows up, ideas flow better. Parents joining in changes the mood. Without their voice, plans feel empty. Meetings that move at a steady pace keep focus sharp. Involvement turns routine talks into real progress.</w:t>
      </w:r>
    </w:p>
    <w:p w14:paraId="69BBB60C"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Suggestions:</w:t>
      </w:r>
    </w:p>
    <w:p w14:paraId="6143C911" w14:textId="77777777" w:rsidR="00B27ED9" w:rsidRPr="00B27ED9" w:rsidRDefault="00B27ED9" w:rsidP="00B27ED9">
      <w:pPr>
        <w:rPr>
          <w:rFonts w:ascii="Times New Roman" w:hAnsi="Times New Roman" w:cs="Times New Roman"/>
          <w:sz w:val="28"/>
          <w:szCs w:val="28"/>
        </w:rPr>
      </w:pPr>
    </w:p>
    <w:p w14:paraId="008581CC" w14:textId="77777777" w:rsidR="00B27ED9" w:rsidRPr="00B27ED9" w:rsidRDefault="00B27ED9" w:rsidP="00B27ED9">
      <w:pPr>
        <w:rPr>
          <w:rFonts w:ascii="Times New Roman" w:hAnsi="Times New Roman" w:cs="Times New Roman"/>
          <w:sz w:val="28"/>
          <w:szCs w:val="28"/>
        </w:rPr>
      </w:pPr>
      <w:r w:rsidRPr="00B27ED9">
        <w:rPr>
          <w:rFonts w:ascii="Times New Roman" w:hAnsi="Times New Roman" w:cs="Times New Roman"/>
          <w:sz w:val="28"/>
          <w:szCs w:val="28"/>
        </w:rPr>
        <w:t>Start by setting a steady rhythm for gatherings. Picture each month ticking off another meeting, every member present without exception - this keeps choices grounded. Watch how parents step forward when invited into the fold; their presence breathes life into classroom efforts and echoes support beyond school hours. Hand them clarity before they begin - short guides or clear talks about what being on the council truly means can shift how they contribute. Money matters best unfold in daylight, documented plainly, so no shadow falls where trust needs to stand.</w:t>
      </w:r>
    </w:p>
    <w:p w14:paraId="1CD122D0" w14:textId="77777777" w:rsidR="00B27ED9" w:rsidRPr="00B27ED9" w:rsidRDefault="00B27ED9" w:rsidP="00B27ED9">
      <w:pPr>
        <w:rPr>
          <w:rFonts w:ascii="Times New Roman" w:hAnsi="Times New Roman" w:cs="Times New Roman"/>
          <w:sz w:val="28"/>
          <w:szCs w:val="28"/>
        </w:rPr>
      </w:pPr>
      <w:r w:rsidRPr="00D1223B">
        <w:rPr>
          <w:rFonts w:ascii="Times New Roman" w:hAnsi="Times New Roman" w:cs="Times New Roman"/>
          <w:b/>
          <w:bCs/>
          <w:sz w:val="28"/>
          <w:szCs w:val="28"/>
        </w:rPr>
        <w:t>Conclusion</w:t>
      </w:r>
      <w:r w:rsidRPr="00B27ED9">
        <w:rPr>
          <w:rFonts w:ascii="Times New Roman" w:hAnsi="Times New Roman" w:cs="Times New Roman"/>
          <w:sz w:val="28"/>
          <w:szCs w:val="28"/>
        </w:rPr>
        <w:t>:</w:t>
      </w:r>
    </w:p>
    <w:p w14:paraId="0043B257" w14:textId="1E3145C8" w:rsidR="0034604E" w:rsidRPr="00B27ED9" w:rsidRDefault="00B27ED9" w:rsidP="007005DD">
      <w:pPr>
        <w:rPr>
          <w:rFonts w:ascii="Times New Roman" w:hAnsi="Times New Roman" w:cs="Times New Roman"/>
          <w:sz w:val="28"/>
          <w:szCs w:val="28"/>
        </w:rPr>
      </w:pPr>
      <w:r w:rsidRPr="00B27ED9">
        <w:rPr>
          <w:rFonts w:ascii="Times New Roman" w:hAnsi="Times New Roman" w:cs="Times New Roman"/>
          <w:sz w:val="28"/>
          <w:szCs w:val="28"/>
        </w:rPr>
        <w:lastRenderedPageBreak/>
        <w:t>Looking back, the School Council helps lift teaching quality along with how the school runs day to day. Because it connects families, locals, and staff, things like classroom conditions get better while teamwork grows stronger. Walking through the building showed clear signs - kids behave better, spaces are cared for, progress happens - plus insight into daily operations came through clearly. Right now, the group works fine, though room remains to grow, especially when meeting often or getting everyone involved. With small shifts already suggested, its role could deepen, shaping brighter outcomes across the whole school slowly but surely.</w:t>
      </w:r>
    </w:p>
    <w:p w14:paraId="6797D6EC" w14:textId="4291DA30" w:rsidR="00791C89" w:rsidRPr="007005DD" w:rsidRDefault="00791C89" w:rsidP="007005DD">
      <w:pPr>
        <w:rPr>
          <w:rFonts w:ascii="Times New Roman" w:hAnsi="Times New Roman" w:cs="Times New Roman"/>
        </w:rPr>
      </w:pPr>
    </w:p>
    <w:sectPr w:rsidR="00791C89" w:rsidRPr="00700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692E"/>
    <w:multiLevelType w:val="multilevel"/>
    <w:tmpl w:val="935E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52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A8"/>
    <w:rsid w:val="001E24B4"/>
    <w:rsid w:val="00291655"/>
    <w:rsid w:val="0034604E"/>
    <w:rsid w:val="003667F6"/>
    <w:rsid w:val="003D1163"/>
    <w:rsid w:val="004A3AC6"/>
    <w:rsid w:val="0062074C"/>
    <w:rsid w:val="006A0CA8"/>
    <w:rsid w:val="007005DD"/>
    <w:rsid w:val="00791C89"/>
    <w:rsid w:val="00863395"/>
    <w:rsid w:val="009B6CA5"/>
    <w:rsid w:val="00B27ED9"/>
    <w:rsid w:val="00C0382B"/>
    <w:rsid w:val="00C22DEB"/>
    <w:rsid w:val="00CB6F52"/>
    <w:rsid w:val="00D1223B"/>
    <w:rsid w:val="00DF4095"/>
    <w:rsid w:val="00E35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0028"/>
  <w15:chartTrackingRefBased/>
  <w15:docId w15:val="{A6E0D1BA-2781-42D6-92BF-34398CDC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A8"/>
    <w:rPr>
      <w:rFonts w:eastAsiaTheme="majorEastAsia" w:cstheme="majorBidi"/>
      <w:color w:val="272727" w:themeColor="text1" w:themeTint="D8"/>
    </w:rPr>
  </w:style>
  <w:style w:type="paragraph" w:styleId="Title">
    <w:name w:val="Title"/>
    <w:basedOn w:val="Normal"/>
    <w:next w:val="Normal"/>
    <w:link w:val="TitleChar"/>
    <w:uiPriority w:val="10"/>
    <w:qFormat/>
    <w:rsid w:val="006A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A8"/>
    <w:pPr>
      <w:spacing w:before="160"/>
      <w:jc w:val="center"/>
    </w:pPr>
    <w:rPr>
      <w:i/>
      <w:iCs/>
      <w:color w:val="404040" w:themeColor="text1" w:themeTint="BF"/>
    </w:rPr>
  </w:style>
  <w:style w:type="character" w:customStyle="1" w:styleId="QuoteChar">
    <w:name w:val="Quote Char"/>
    <w:basedOn w:val="DefaultParagraphFont"/>
    <w:link w:val="Quote"/>
    <w:uiPriority w:val="29"/>
    <w:rsid w:val="006A0CA8"/>
    <w:rPr>
      <w:i/>
      <w:iCs/>
      <w:color w:val="404040" w:themeColor="text1" w:themeTint="BF"/>
    </w:rPr>
  </w:style>
  <w:style w:type="paragraph" w:styleId="ListParagraph">
    <w:name w:val="List Paragraph"/>
    <w:basedOn w:val="Normal"/>
    <w:uiPriority w:val="34"/>
    <w:qFormat/>
    <w:rsid w:val="006A0CA8"/>
    <w:pPr>
      <w:ind w:left="720"/>
      <w:contextualSpacing/>
    </w:pPr>
  </w:style>
  <w:style w:type="character" w:styleId="IntenseEmphasis">
    <w:name w:val="Intense Emphasis"/>
    <w:basedOn w:val="DefaultParagraphFont"/>
    <w:uiPriority w:val="21"/>
    <w:qFormat/>
    <w:rsid w:val="006A0CA8"/>
    <w:rPr>
      <w:i/>
      <w:iCs/>
      <w:color w:val="0F4761" w:themeColor="accent1" w:themeShade="BF"/>
    </w:rPr>
  </w:style>
  <w:style w:type="paragraph" w:styleId="IntenseQuote">
    <w:name w:val="Intense Quote"/>
    <w:basedOn w:val="Normal"/>
    <w:next w:val="Normal"/>
    <w:link w:val="IntenseQuoteChar"/>
    <w:uiPriority w:val="30"/>
    <w:qFormat/>
    <w:rsid w:val="006A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A8"/>
    <w:rPr>
      <w:i/>
      <w:iCs/>
      <w:color w:val="0F4761" w:themeColor="accent1" w:themeShade="BF"/>
    </w:rPr>
  </w:style>
  <w:style w:type="character" w:styleId="IntenseReference">
    <w:name w:val="Intense Reference"/>
    <w:basedOn w:val="DefaultParagraphFont"/>
    <w:uiPriority w:val="32"/>
    <w:qFormat/>
    <w:rsid w:val="006A0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4136</Words>
  <Characters>23578</Characters>
  <Application>Microsoft Office Word</Application>
  <DocSecurity>0</DocSecurity>
  <Lines>196</Lines>
  <Paragraphs>55</Paragraphs>
  <ScaleCrop>false</ScaleCrop>
  <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Hassan Khan</dc:creator>
  <cp:keywords/>
  <dc:description/>
  <cp:lastModifiedBy>Hammad Niazi</cp:lastModifiedBy>
  <cp:revision>2</cp:revision>
  <dcterms:created xsi:type="dcterms:W3CDTF">2026-03-17T04:59:00Z</dcterms:created>
  <dcterms:modified xsi:type="dcterms:W3CDTF">2026-03-17T04:59:00Z</dcterms:modified>
</cp:coreProperties>
</file>