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1B15AC01" w14:textId="230764B1" w:rsidR="0092450D" w:rsidRDefault="0092450D"/>
        <w:p w14:paraId="557ED137" w14:textId="0F80644A" w:rsidR="0092450D" w:rsidRDefault="0092450D">
          <w:pPr>
            <w:rPr>
              <w:b/>
              <w:bCs/>
            </w:rPr>
          </w:pPr>
          <w:r>
            <w:rPr>
              <w:noProof/>
            </w:rPr>
            <mc:AlternateContent>
              <mc:Choice Requires="wps">
                <w:drawing>
                  <wp:anchor distT="0" distB="0" distL="114300" distR="114300" simplePos="0" relativeHeight="251662336" behindDoc="0" locked="0" layoutInCell="1" allowOverlap="1" wp14:anchorId="72CB1FB6" wp14:editId="758C6B4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2CB1FB6"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6FC3479" wp14:editId="3475C9E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6FC3479"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5D00C8C" wp14:editId="397E17F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5D00C8C"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56A7F61" wp14:editId="51A5707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CEA07F9"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p w14:paraId="51AD57B6" w14:textId="2B6A2CD3" w:rsidR="00AA379D" w:rsidRDefault="00AA379D" w:rsidP="00AA379D">
      <w:pPr>
        <w:pStyle w:val="TOCHeading"/>
        <w:jc w:val="center"/>
        <w:rPr>
          <w:rFonts w:asciiTheme="minorHAnsi" w:eastAsiaTheme="minorHAnsi" w:hAnsiTheme="minorHAnsi" w:cstheme="minorBidi"/>
          <w:color w:val="auto"/>
          <w:kern w:val="2"/>
          <w:sz w:val="40"/>
          <w:szCs w:val="40"/>
          <w14:ligatures w14:val="standardContextual"/>
        </w:rPr>
      </w:pPr>
      <w:r w:rsidRPr="00AA379D">
        <w:rPr>
          <w:rFonts w:asciiTheme="minorHAnsi" w:eastAsiaTheme="minorHAnsi" w:hAnsiTheme="minorHAnsi" w:cstheme="minorBidi"/>
          <w:color w:val="auto"/>
          <w:kern w:val="2"/>
          <w:sz w:val="40"/>
          <w:szCs w:val="40"/>
          <w14:ligatures w14:val="standardContextual"/>
        </w:rPr>
        <w:lastRenderedPageBreak/>
        <w:t>Report Purpose and Context</w:t>
      </w:r>
    </w:p>
    <w:p w14:paraId="5E327700" w14:textId="77777777" w:rsidR="00AA379D" w:rsidRPr="00AA379D" w:rsidRDefault="00AA379D" w:rsidP="00AA379D"/>
    <w:p w14:paraId="77C27F9D" w14:textId="77777777" w:rsidR="00AA379D" w:rsidRPr="00AA379D" w:rsidRDefault="00AA379D" w:rsidP="00AA379D">
      <w:r w:rsidRPr="00AA379D">
        <w:t>This report is a refined and consolidated technical version of a team-based engineering capstone project, prepared for portfolio and professional presentation purposes. The original university capstone report and associated conference paper were produced under different constraints and for different audiences — one for academic evaluation and one for publication. This version integrates and refines the technical content, clarifies assumptions, and improves consistency and readability, while accurately reflecting my individual contributions and the final design outcomes.</w:t>
      </w:r>
    </w:p>
    <w:p w14:paraId="7BA6AD75" w14:textId="77777777" w:rsidR="00AA379D" w:rsidRPr="00AA379D" w:rsidRDefault="00AA379D" w:rsidP="00AA379D">
      <w:r w:rsidRPr="00AA379D">
        <w:t>The technical content in this report is derived from the original capstone documentation and supporting analyses, with reference to the conference paper where applicable. This document is not intended to replace the original submissions, but to present the work in a clear, professional format suitable for engineering review and discussion.</w:t>
      </w:r>
    </w:p>
    <w:p w14:paraId="0CD7C770" w14:textId="77777777" w:rsidR="00AA379D" w:rsidRPr="00AA379D" w:rsidRDefault="00AA379D" w:rsidP="00AA379D"/>
    <w:p w14:paraId="731FFEBD" w14:textId="34FB0C6A" w:rsidR="00AA379D" w:rsidRDefault="00AA379D">
      <w:r>
        <w:br w:type="page"/>
      </w:r>
    </w:p>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190F8FEA" w14:textId="020ACB25" w:rsidR="0092450D" w:rsidRDefault="0092450D">
          <w:pPr>
            <w:pStyle w:val="TOCHeading"/>
          </w:pPr>
          <w:r>
            <w:t>Contents</w:t>
          </w:r>
        </w:p>
        <w:p w14:paraId="783E8757" w14:textId="73471499" w:rsidR="00AA379D" w:rsidRDefault="009245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9646276" w:history="1">
            <w:r w:rsidR="00AA379D" w:rsidRPr="00E96B63">
              <w:rPr>
                <w:rStyle w:val="Hyperlink"/>
                <w:noProof/>
              </w:rPr>
              <w:t>1. Project Summary</w:t>
            </w:r>
            <w:r w:rsidR="00AA379D">
              <w:rPr>
                <w:noProof/>
                <w:webHidden/>
              </w:rPr>
              <w:tab/>
            </w:r>
            <w:r w:rsidR="00AA379D">
              <w:rPr>
                <w:noProof/>
                <w:webHidden/>
              </w:rPr>
              <w:fldChar w:fldCharType="begin"/>
            </w:r>
            <w:r w:rsidR="00AA379D">
              <w:rPr>
                <w:noProof/>
                <w:webHidden/>
              </w:rPr>
              <w:instrText xml:space="preserve"> PAGEREF _Toc219646276 \h </w:instrText>
            </w:r>
            <w:r w:rsidR="00AA379D">
              <w:rPr>
                <w:noProof/>
                <w:webHidden/>
              </w:rPr>
            </w:r>
            <w:r w:rsidR="00AA379D">
              <w:rPr>
                <w:noProof/>
                <w:webHidden/>
              </w:rPr>
              <w:fldChar w:fldCharType="separate"/>
            </w:r>
            <w:r w:rsidR="00AA379D">
              <w:rPr>
                <w:noProof/>
                <w:webHidden/>
              </w:rPr>
              <w:t>4</w:t>
            </w:r>
            <w:r w:rsidR="00AA379D">
              <w:rPr>
                <w:noProof/>
                <w:webHidden/>
              </w:rPr>
              <w:fldChar w:fldCharType="end"/>
            </w:r>
          </w:hyperlink>
        </w:p>
        <w:p w14:paraId="11DAFBEF" w14:textId="3615510A" w:rsidR="00AA379D" w:rsidRDefault="00AA379D">
          <w:pPr>
            <w:pStyle w:val="TOC1"/>
            <w:tabs>
              <w:tab w:val="right" w:leader="dot" w:pos="9350"/>
            </w:tabs>
            <w:rPr>
              <w:rFonts w:eastAsiaTheme="minorEastAsia"/>
              <w:noProof/>
            </w:rPr>
          </w:pPr>
          <w:hyperlink w:anchor="_Toc219646277" w:history="1">
            <w:r w:rsidRPr="00E96B63">
              <w:rPr>
                <w:rStyle w:val="Hyperlink"/>
                <w:noProof/>
              </w:rPr>
              <w:t>2. Problem Statement</w:t>
            </w:r>
            <w:r>
              <w:rPr>
                <w:noProof/>
                <w:webHidden/>
              </w:rPr>
              <w:tab/>
            </w:r>
            <w:r>
              <w:rPr>
                <w:noProof/>
                <w:webHidden/>
              </w:rPr>
              <w:fldChar w:fldCharType="begin"/>
            </w:r>
            <w:r>
              <w:rPr>
                <w:noProof/>
                <w:webHidden/>
              </w:rPr>
              <w:instrText xml:space="preserve"> PAGEREF _Toc219646277 \h </w:instrText>
            </w:r>
            <w:r>
              <w:rPr>
                <w:noProof/>
                <w:webHidden/>
              </w:rPr>
            </w:r>
            <w:r>
              <w:rPr>
                <w:noProof/>
                <w:webHidden/>
              </w:rPr>
              <w:fldChar w:fldCharType="separate"/>
            </w:r>
            <w:r>
              <w:rPr>
                <w:noProof/>
                <w:webHidden/>
              </w:rPr>
              <w:t>4</w:t>
            </w:r>
            <w:r>
              <w:rPr>
                <w:noProof/>
                <w:webHidden/>
              </w:rPr>
              <w:fldChar w:fldCharType="end"/>
            </w:r>
          </w:hyperlink>
        </w:p>
        <w:p w14:paraId="18FFC5E3" w14:textId="31741462" w:rsidR="00AA379D" w:rsidRDefault="00AA379D">
          <w:pPr>
            <w:pStyle w:val="TOC2"/>
            <w:tabs>
              <w:tab w:val="right" w:leader="dot" w:pos="9350"/>
            </w:tabs>
            <w:rPr>
              <w:rFonts w:eastAsiaTheme="minorEastAsia"/>
              <w:noProof/>
            </w:rPr>
          </w:pPr>
          <w:hyperlink w:anchor="_Toc219646278" w:history="1">
            <w:r w:rsidRPr="00E96B63">
              <w:rPr>
                <w:rStyle w:val="Hyperlink"/>
                <w:noProof/>
              </w:rPr>
              <w:t>2.1 Background</w:t>
            </w:r>
            <w:r>
              <w:rPr>
                <w:noProof/>
                <w:webHidden/>
              </w:rPr>
              <w:tab/>
            </w:r>
            <w:r>
              <w:rPr>
                <w:noProof/>
                <w:webHidden/>
              </w:rPr>
              <w:fldChar w:fldCharType="begin"/>
            </w:r>
            <w:r>
              <w:rPr>
                <w:noProof/>
                <w:webHidden/>
              </w:rPr>
              <w:instrText xml:space="preserve"> PAGEREF _Toc219646278 \h </w:instrText>
            </w:r>
            <w:r>
              <w:rPr>
                <w:noProof/>
                <w:webHidden/>
              </w:rPr>
            </w:r>
            <w:r>
              <w:rPr>
                <w:noProof/>
                <w:webHidden/>
              </w:rPr>
              <w:fldChar w:fldCharType="separate"/>
            </w:r>
            <w:r>
              <w:rPr>
                <w:noProof/>
                <w:webHidden/>
              </w:rPr>
              <w:t>4</w:t>
            </w:r>
            <w:r>
              <w:rPr>
                <w:noProof/>
                <w:webHidden/>
              </w:rPr>
              <w:fldChar w:fldCharType="end"/>
            </w:r>
          </w:hyperlink>
        </w:p>
        <w:p w14:paraId="27574293" w14:textId="7ADE166E" w:rsidR="00AA379D" w:rsidRDefault="00AA379D">
          <w:pPr>
            <w:pStyle w:val="TOC2"/>
            <w:tabs>
              <w:tab w:val="right" w:leader="dot" w:pos="9350"/>
            </w:tabs>
            <w:rPr>
              <w:rFonts w:eastAsiaTheme="minorEastAsia"/>
              <w:noProof/>
            </w:rPr>
          </w:pPr>
          <w:hyperlink w:anchor="_Toc219646279" w:history="1">
            <w:r w:rsidRPr="00E96B63">
              <w:rPr>
                <w:rStyle w:val="Hyperlink"/>
                <w:noProof/>
              </w:rPr>
              <w:t>2.2 Team Contribution &amp; Project Context</w:t>
            </w:r>
            <w:r>
              <w:rPr>
                <w:noProof/>
                <w:webHidden/>
              </w:rPr>
              <w:tab/>
            </w:r>
            <w:r>
              <w:rPr>
                <w:noProof/>
                <w:webHidden/>
              </w:rPr>
              <w:fldChar w:fldCharType="begin"/>
            </w:r>
            <w:r>
              <w:rPr>
                <w:noProof/>
                <w:webHidden/>
              </w:rPr>
              <w:instrText xml:space="preserve"> PAGEREF _Toc219646279 \h </w:instrText>
            </w:r>
            <w:r>
              <w:rPr>
                <w:noProof/>
                <w:webHidden/>
              </w:rPr>
            </w:r>
            <w:r>
              <w:rPr>
                <w:noProof/>
                <w:webHidden/>
              </w:rPr>
              <w:fldChar w:fldCharType="separate"/>
            </w:r>
            <w:r>
              <w:rPr>
                <w:noProof/>
                <w:webHidden/>
              </w:rPr>
              <w:t>5</w:t>
            </w:r>
            <w:r>
              <w:rPr>
                <w:noProof/>
                <w:webHidden/>
              </w:rPr>
              <w:fldChar w:fldCharType="end"/>
            </w:r>
          </w:hyperlink>
        </w:p>
        <w:p w14:paraId="59A1C237" w14:textId="2CDCF9DF" w:rsidR="00AA379D" w:rsidRDefault="00AA379D">
          <w:pPr>
            <w:pStyle w:val="TOC1"/>
            <w:tabs>
              <w:tab w:val="right" w:leader="dot" w:pos="9350"/>
            </w:tabs>
            <w:rPr>
              <w:rFonts w:eastAsiaTheme="minorEastAsia"/>
              <w:noProof/>
            </w:rPr>
          </w:pPr>
          <w:hyperlink w:anchor="_Toc219646280" w:history="1">
            <w:r w:rsidRPr="00E96B63">
              <w:rPr>
                <w:rStyle w:val="Hyperlink"/>
                <w:noProof/>
              </w:rPr>
              <w:t>3. Assumptions &amp; Constraints</w:t>
            </w:r>
            <w:r>
              <w:rPr>
                <w:noProof/>
                <w:webHidden/>
              </w:rPr>
              <w:tab/>
            </w:r>
            <w:r>
              <w:rPr>
                <w:noProof/>
                <w:webHidden/>
              </w:rPr>
              <w:fldChar w:fldCharType="begin"/>
            </w:r>
            <w:r>
              <w:rPr>
                <w:noProof/>
                <w:webHidden/>
              </w:rPr>
              <w:instrText xml:space="preserve"> PAGEREF _Toc219646280 \h </w:instrText>
            </w:r>
            <w:r>
              <w:rPr>
                <w:noProof/>
                <w:webHidden/>
              </w:rPr>
            </w:r>
            <w:r>
              <w:rPr>
                <w:noProof/>
                <w:webHidden/>
              </w:rPr>
              <w:fldChar w:fldCharType="separate"/>
            </w:r>
            <w:r>
              <w:rPr>
                <w:noProof/>
                <w:webHidden/>
              </w:rPr>
              <w:t>6</w:t>
            </w:r>
            <w:r>
              <w:rPr>
                <w:noProof/>
                <w:webHidden/>
              </w:rPr>
              <w:fldChar w:fldCharType="end"/>
            </w:r>
          </w:hyperlink>
        </w:p>
        <w:p w14:paraId="2DA49664" w14:textId="78C58747" w:rsidR="00AA379D" w:rsidRDefault="00AA379D">
          <w:pPr>
            <w:pStyle w:val="TOC2"/>
            <w:tabs>
              <w:tab w:val="right" w:leader="dot" w:pos="9350"/>
            </w:tabs>
            <w:rPr>
              <w:rFonts w:eastAsiaTheme="minorEastAsia"/>
              <w:noProof/>
            </w:rPr>
          </w:pPr>
          <w:hyperlink w:anchor="_Toc219646281" w:history="1">
            <w:r w:rsidRPr="00E96B63">
              <w:rPr>
                <w:rStyle w:val="Hyperlink"/>
                <w:noProof/>
              </w:rPr>
              <w:t>3.1 Assumptions</w:t>
            </w:r>
            <w:r>
              <w:rPr>
                <w:noProof/>
                <w:webHidden/>
              </w:rPr>
              <w:tab/>
            </w:r>
            <w:r>
              <w:rPr>
                <w:noProof/>
                <w:webHidden/>
              </w:rPr>
              <w:fldChar w:fldCharType="begin"/>
            </w:r>
            <w:r>
              <w:rPr>
                <w:noProof/>
                <w:webHidden/>
              </w:rPr>
              <w:instrText xml:space="preserve"> PAGEREF _Toc219646281 \h </w:instrText>
            </w:r>
            <w:r>
              <w:rPr>
                <w:noProof/>
                <w:webHidden/>
              </w:rPr>
            </w:r>
            <w:r>
              <w:rPr>
                <w:noProof/>
                <w:webHidden/>
              </w:rPr>
              <w:fldChar w:fldCharType="separate"/>
            </w:r>
            <w:r>
              <w:rPr>
                <w:noProof/>
                <w:webHidden/>
              </w:rPr>
              <w:t>6</w:t>
            </w:r>
            <w:r>
              <w:rPr>
                <w:noProof/>
                <w:webHidden/>
              </w:rPr>
              <w:fldChar w:fldCharType="end"/>
            </w:r>
          </w:hyperlink>
        </w:p>
        <w:p w14:paraId="1E2A4F13" w14:textId="5205C91D" w:rsidR="00AA379D" w:rsidRDefault="00AA379D">
          <w:pPr>
            <w:pStyle w:val="TOC2"/>
            <w:tabs>
              <w:tab w:val="right" w:leader="dot" w:pos="9350"/>
            </w:tabs>
            <w:rPr>
              <w:rFonts w:eastAsiaTheme="minorEastAsia"/>
              <w:noProof/>
            </w:rPr>
          </w:pPr>
          <w:hyperlink w:anchor="_Toc219646282" w:history="1">
            <w:r w:rsidRPr="00E96B63">
              <w:rPr>
                <w:rStyle w:val="Hyperlink"/>
                <w:noProof/>
              </w:rPr>
              <w:t>3.2 Constraints</w:t>
            </w:r>
            <w:r>
              <w:rPr>
                <w:noProof/>
                <w:webHidden/>
              </w:rPr>
              <w:tab/>
            </w:r>
            <w:r>
              <w:rPr>
                <w:noProof/>
                <w:webHidden/>
              </w:rPr>
              <w:fldChar w:fldCharType="begin"/>
            </w:r>
            <w:r>
              <w:rPr>
                <w:noProof/>
                <w:webHidden/>
              </w:rPr>
              <w:instrText xml:space="preserve"> PAGEREF _Toc219646282 \h </w:instrText>
            </w:r>
            <w:r>
              <w:rPr>
                <w:noProof/>
                <w:webHidden/>
              </w:rPr>
            </w:r>
            <w:r>
              <w:rPr>
                <w:noProof/>
                <w:webHidden/>
              </w:rPr>
              <w:fldChar w:fldCharType="separate"/>
            </w:r>
            <w:r>
              <w:rPr>
                <w:noProof/>
                <w:webHidden/>
              </w:rPr>
              <w:t>7</w:t>
            </w:r>
            <w:r>
              <w:rPr>
                <w:noProof/>
                <w:webHidden/>
              </w:rPr>
              <w:fldChar w:fldCharType="end"/>
            </w:r>
          </w:hyperlink>
        </w:p>
        <w:p w14:paraId="58285016" w14:textId="23D82B78" w:rsidR="00AA379D" w:rsidRDefault="00AA379D">
          <w:pPr>
            <w:pStyle w:val="TOC2"/>
            <w:tabs>
              <w:tab w:val="right" w:leader="dot" w:pos="9350"/>
            </w:tabs>
            <w:rPr>
              <w:rFonts w:eastAsiaTheme="minorEastAsia"/>
              <w:noProof/>
            </w:rPr>
          </w:pPr>
          <w:hyperlink w:anchor="_Toc219646283" w:history="1">
            <w:r w:rsidRPr="00E96B63">
              <w:rPr>
                <w:rStyle w:val="Hyperlink"/>
                <w:noProof/>
              </w:rPr>
              <w:t>3.3 Impact of Assumptions and Constraints</w:t>
            </w:r>
            <w:r>
              <w:rPr>
                <w:noProof/>
                <w:webHidden/>
              </w:rPr>
              <w:tab/>
            </w:r>
            <w:r>
              <w:rPr>
                <w:noProof/>
                <w:webHidden/>
              </w:rPr>
              <w:fldChar w:fldCharType="begin"/>
            </w:r>
            <w:r>
              <w:rPr>
                <w:noProof/>
                <w:webHidden/>
              </w:rPr>
              <w:instrText xml:space="preserve"> PAGEREF _Toc219646283 \h </w:instrText>
            </w:r>
            <w:r>
              <w:rPr>
                <w:noProof/>
                <w:webHidden/>
              </w:rPr>
            </w:r>
            <w:r>
              <w:rPr>
                <w:noProof/>
                <w:webHidden/>
              </w:rPr>
              <w:fldChar w:fldCharType="separate"/>
            </w:r>
            <w:r>
              <w:rPr>
                <w:noProof/>
                <w:webHidden/>
              </w:rPr>
              <w:t>8</w:t>
            </w:r>
            <w:r>
              <w:rPr>
                <w:noProof/>
                <w:webHidden/>
              </w:rPr>
              <w:fldChar w:fldCharType="end"/>
            </w:r>
          </w:hyperlink>
        </w:p>
        <w:p w14:paraId="1D954113" w14:textId="54C1B90C" w:rsidR="00AA379D" w:rsidRDefault="00AA379D">
          <w:pPr>
            <w:pStyle w:val="TOC1"/>
            <w:tabs>
              <w:tab w:val="right" w:leader="dot" w:pos="9350"/>
            </w:tabs>
            <w:rPr>
              <w:rFonts w:eastAsiaTheme="minorEastAsia"/>
              <w:noProof/>
            </w:rPr>
          </w:pPr>
          <w:hyperlink w:anchor="_Toc219646284" w:history="1">
            <w:r w:rsidRPr="00E96B63">
              <w:rPr>
                <w:rStyle w:val="Hyperlink"/>
                <w:noProof/>
              </w:rPr>
              <w:t>4. Methods &amp; Approach</w:t>
            </w:r>
            <w:r>
              <w:rPr>
                <w:noProof/>
                <w:webHidden/>
              </w:rPr>
              <w:tab/>
            </w:r>
            <w:r>
              <w:rPr>
                <w:noProof/>
                <w:webHidden/>
              </w:rPr>
              <w:fldChar w:fldCharType="begin"/>
            </w:r>
            <w:r>
              <w:rPr>
                <w:noProof/>
                <w:webHidden/>
              </w:rPr>
              <w:instrText xml:space="preserve"> PAGEREF _Toc219646284 \h </w:instrText>
            </w:r>
            <w:r>
              <w:rPr>
                <w:noProof/>
                <w:webHidden/>
              </w:rPr>
            </w:r>
            <w:r>
              <w:rPr>
                <w:noProof/>
                <w:webHidden/>
              </w:rPr>
              <w:fldChar w:fldCharType="separate"/>
            </w:r>
            <w:r>
              <w:rPr>
                <w:noProof/>
                <w:webHidden/>
              </w:rPr>
              <w:t>8</w:t>
            </w:r>
            <w:r>
              <w:rPr>
                <w:noProof/>
                <w:webHidden/>
              </w:rPr>
              <w:fldChar w:fldCharType="end"/>
            </w:r>
          </w:hyperlink>
        </w:p>
        <w:p w14:paraId="01EE2AA8" w14:textId="34D9A3C7" w:rsidR="00AA379D" w:rsidRDefault="00AA379D">
          <w:pPr>
            <w:pStyle w:val="TOC2"/>
            <w:tabs>
              <w:tab w:val="right" w:leader="dot" w:pos="9350"/>
            </w:tabs>
            <w:rPr>
              <w:rFonts w:eastAsiaTheme="minorEastAsia"/>
              <w:noProof/>
            </w:rPr>
          </w:pPr>
          <w:hyperlink w:anchor="_Toc219646285" w:history="1">
            <w:r w:rsidRPr="00E96B63">
              <w:rPr>
                <w:rStyle w:val="Hyperlink"/>
                <w:noProof/>
              </w:rPr>
              <w:t>4.1 System Overview</w:t>
            </w:r>
            <w:r>
              <w:rPr>
                <w:noProof/>
                <w:webHidden/>
              </w:rPr>
              <w:tab/>
            </w:r>
            <w:r>
              <w:rPr>
                <w:noProof/>
                <w:webHidden/>
              </w:rPr>
              <w:fldChar w:fldCharType="begin"/>
            </w:r>
            <w:r>
              <w:rPr>
                <w:noProof/>
                <w:webHidden/>
              </w:rPr>
              <w:instrText xml:space="preserve"> PAGEREF _Toc219646285 \h </w:instrText>
            </w:r>
            <w:r>
              <w:rPr>
                <w:noProof/>
                <w:webHidden/>
              </w:rPr>
            </w:r>
            <w:r>
              <w:rPr>
                <w:noProof/>
                <w:webHidden/>
              </w:rPr>
              <w:fldChar w:fldCharType="separate"/>
            </w:r>
            <w:r>
              <w:rPr>
                <w:noProof/>
                <w:webHidden/>
              </w:rPr>
              <w:t>8</w:t>
            </w:r>
            <w:r>
              <w:rPr>
                <w:noProof/>
                <w:webHidden/>
              </w:rPr>
              <w:fldChar w:fldCharType="end"/>
            </w:r>
          </w:hyperlink>
        </w:p>
        <w:p w14:paraId="28E71DB7" w14:textId="1735CDD4" w:rsidR="00AA379D" w:rsidRDefault="00AA379D">
          <w:pPr>
            <w:pStyle w:val="TOC2"/>
            <w:tabs>
              <w:tab w:val="right" w:leader="dot" w:pos="9350"/>
            </w:tabs>
            <w:rPr>
              <w:rFonts w:eastAsiaTheme="minorEastAsia"/>
              <w:noProof/>
            </w:rPr>
          </w:pPr>
          <w:hyperlink w:anchor="_Toc219646286" w:history="1">
            <w:r w:rsidRPr="00E96B63">
              <w:rPr>
                <w:rStyle w:val="Hyperlink"/>
                <w:noProof/>
              </w:rPr>
              <w:t>4.2 Air-Channel Modeling Approach</w:t>
            </w:r>
            <w:r>
              <w:rPr>
                <w:noProof/>
                <w:webHidden/>
              </w:rPr>
              <w:tab/>
            </w:r>
            <w:r>
              <w:rPr>
                <w:noProof/>
                <w:webHidden/>
              </w:rPr>
              <w:fldChar w:fldCharType="begin"/>
            </w:r>
            <w:r>
              <w:rPr>
                <w:noProof/>
                <w:webHidden/>
              </w:rPr>
              <w:instrText xml:space="preserve"> PAGEREF _Toc219646286 \h </w:instrText>
            </w:r>
            <w:r>
              <w:rPr>
                <w:noProof/>
                <w:webHidden/>
              </w:rPr>
            </w:r>
            <w:r>
              <w:rPr>
                <w:noProof/>
                <w:webHidden/>
              </w:rPr>
              <w:fldChar w:fldCharType="separate"/>
            </w:r>
            <w:r>
              <w:rPr>
                <w:noProof/>
                <w:webHidden/>
              </w:rPr>
              <w:t>9</w:t>
            </w:r>
            <w:r>
              <w:rPr>
                <w:noProof/>
                <w:webHidden/>
              </w:rPr>
              <w:fldChar w:fldCharType="end"/>
            </w:r>
          </w:hyperlink>
        </w:p>
        <w:p w14:paraId="456BAF2D" w14:textId="7C433730" w:rsidR="00AA379D" w:rsidRDefault="00AA379D">
          <w:pPr>
            <w:pStyle w:val="TOC2"/>
            <w:tabs>
              <w:tab w:val="right" w:leader="dot" w:pos="9350"/>
            </w:tabs>
            <w:rPr>
              <w:rFonts w:eastAsiaTheme="minorEastAsia"/>
              <w:noProof/>
            </w:rPr>
          </w:pPr>
          <w:hyperlink w:anchor="_Toc219646287" w:history="1">
            <w:r w:rsidRPr="00E96B63">
              <w:rPr>
                <w:rStyle w:val="Hyperlink"/>
                <w:noProof/>
              </w:rPr>
              <w:t>4.3 Benchmark Configuration</w:t>
            </w:r>
            <w:r>
              <w:rPr>
                <w:noProof/>
                <w:webHidden/>
              </w:rPr>
              <w:tab/>
            </w:r>
            <w:r>
              <w:rPr>
                <w:noProof/>
                <w:webHidden/>
              </w:rPr>
              <w:fldChar w:fldCharType="begin"/>
            </w:r>
            <w:r>
              <w:rPr>
                <w:noProof/>
                <w:webHidden/>
              </w:rPr>
              <w:instrText xml:space="preserve"> PAGEREF _Toc219646287 \h </w:instrText>
            </w:r>
            <w:r>
              <w:rPr>
                <w:noProof/>
                <w:webHidden/>
              </w:rPr>
            </w:r>
            <w:r>
              <w:rPr>
                <w:noProof/>
                <w:webHidden/>
              </w:rPr>
              <w:fldChar w:fldCharType="separate"/>
            </w:r>
            <w:r>
              <w:rPr>
                <w:noProof/>
                <w:webHidden/>
              </w:rPr>
              <w:t>9</w:t>
            </w:r>
            <w:r>
              <w:rPr>
                <w:noProof/>
                <w:webHidden/>
              </w:rPr>
              <w:fldChar w:fldCharType="end"/>
            </w:r>
          </w:hyperlink>
        </w:p>
        <w:p w14:paraId="4F2C3CF2" w14:textId="288753BF" w:rsidR="00AA379D" w:rsidRDefault="00AA379D">
          <w:pPr>
            <w:pStyle w:val="TOC2"/>
            <w:tabs>
              <w:tab w:val="right" w:leader="dot" w:pos="9350"/>
            </w:tabs>
            <w:rPr>
              <w:rFonts w:eastAsiaTheme="minorEastAsia"/>
              <w:noProof/>
            </w:rPr>
          </w:pPr>
          <w:hyperlink w:anchor="_Toc219646288" w:history="1">
            <w:r w:rsidRPr="00E96B63">
              <w:rPr>
                <w:rStyle w:val="Hyperlink"/>
                <w:noProof/>
              </w:rPr>
              <w:t>4.4 Airflow Enhancement Concepts</w:t>
            </w:r>
            <w:r>
              <w:rPr>
                <w:noProof/>
                <w:webHidden/>
              </w:rPr>
              <w:tab/>
            </w:r>
            <w:r>
              <w:rPr>
                <w:noProof/>
                <w:webHidden/>
              </w:rPr>
              <w:fldChar w:fldCharType="begin"/>
            </w:r>
            <w:r>
              <w:rPr>
                <w:noProof/>
                <w:webHidden/>
              </w:rPr>
              <w:instrText xml:space="preserve"> PAGEREF _Toc219646288 \h </w:instrText>
            </w:r>
            <w:r>
              <w:rPr>
                <w:noProof/>
                <w:webHidden/>
              </w:rPr>
            </w:r>
            <w:r>
              <w:rPr>
                <w:noProof/>
                <w:webHidden/>
              </w:rPr>
              <w:fldChar w:fldCharType="separate"/>
            </w:r>
            <w:r>
              <w:rPr>
                <w:noProof/>
                <w:webHidden/>
              </w:rPr>
              <w:t>9</w:t>
            </w:r>
            <w:r>
              <w:rPr>
                <w:noProof/>
                <w:webHidden/>
              </w:rPr>
              <w:fldChar w:fldCharType="end"/>
            </w:r>
          </w:hyperlink>
        </w:p>
        <w:p w14:paraId="6F2AE375" w14:textId="44E66DCF" w:rsidR="00AA379D" w:rsidRDefault="00AA379D">
          <w:pPr>
            <w:pStyle w:val="TOC2"/>
            <w:tabs>
              <w:tab w:val="right" w:leader="dot" w:pos="9350"/>
            </w:tabs>
            <w:rPr>
              <w:rFonts w:eastAsiaTheme="minorEastAsia"/>
              <w:noProof/>
            </w:rPr>
          </w:pPr>
          <w:hyperlink w:anchor="_Toc219646289" w:history="1">
            <w:r w:rsidRPr="00E96B63">
              <w:rPr>
                <w:rStyle w:val="Hyperlink"/>
                <w:noProof/>
              </w:rPr>
              <w:t>4.5 Selection of Final Design Configuration</w:t>
            </w:r>
            <w:r>
              <w:rPr>
                <w:noProof/>
                <w:webHidden/>
              </w:rPr>
              <w:tab/>
            </w:r>
            <w:r>
              <w:rPr>
                <w:noProof/>
                <w:webHidden/>
              </w:rPr>
              <w:fldChar w:fldCharType="begin"/>
            </w:r>
            <w:r>
              <w:rPr>
                <w:noProof/>
                <w:webHidden/>
              </w:rPr>
              <w:instrText xml:space="preserve"> PAGEREF _Toc219646289 \h </w:instrText>
            </w:r>
            <w:r>
              <w:rPr>
                <w:noProof/>
                <w:webHidden/>
              </w:rPr>
            </w:r>
            <w:r>
              <w:rPr>
                <w:noProof/>
                <w:webHidden/>
              </w:rPr>
              <w:fldChar w:fldCharType="separate"/>
            </w:r>
            <w:r>
              <w:rPr>
                <w:noProof/>
                <w:webHidden/>
              </w:rPr>
              <w:t>10</w:t>
            </w:r>
            <w:r>
              <w:rPr>
                <w:noProof/>
                <w:webHidden/>
              </w:rPr>
              <w:fldChar w:fldCharType="end"/>
            </w:r>
          </w:hyperlink>
        </w:p>
        <w:p w14:paraId="5B64EDA6" w14:textId="061B5937" w:rsidR="00AA379D" w:rsidRDefault="00AA379D">
          <w:pPr>
            <w:pStyle w:val="TOC1"/>
            <w:tabs>
              <w:tab w:val="right" w:leader="dot" w:pos="9350"/>
            </w:tabs>
            <w:rPr>
              <w:rFonts w:eastAsiaTheme="minorEastAsia"/>
              <w:noProof/>
            </w:rPr>
          </w:pPr>
          <w:hyperlink w:anchor="_Toc219646290" w:history="1">
            <w:r w:rsidRPr="00E96B63">
              <w:rPr>
                <w:rStyle w:val="Hyperlink"/>
                <w:noProof/>
              </w:rPr>
              <w:t>5. Calculations / Analysis</w:t>
            </w:r>
            <w:r>
              <w:rPr>
                <w:noProof/>
                <w:webHidden/>
              </w:rPr>
              <w:tab/>
            </w:r>
            <w:r>
              <w:rPr>
                <w:noProof/>
                <w:webHidden/>
              </w:rPr>
              <w:fldChar w:fldCharType="begin"/>
            </w:r>
            <w:r>
              <w:rPr>
                <w:noProof/>
                <w:webHidden/>
              </w:rPr>
              <w:instrText xml:space="preserve"> PAGEREF _Toc219646290 \h </w:instrText>
            </w:r>
            <w:r>
              <w:rPr>
                <w:noProof/>
                <w:webHidden/>
              </w:rPr>
            </w:r>
            <w:r>
              <w:rPr>
                <w:noProof/>
                <w:webHidden/>
              </w:rPr>
              <w:fldChar w:fldCharType="separate"/>
            </w:r>
            <w:r>
              <w:rPr>
                <w:noProof/>
                <w:webHidden/>
              </w:rPr>
              <w:t>10</w:t>
            </w:r>
            <w:r>
              <w:rPr>
                <w:noProof/>
                <w:webHidden/>
              </w:rPr>
              <w:fldChar w:fldCharType="end"/>
            </w:r>
          </w:hyperlink>
        </w:p>
        <w:p w14:paraId="49FDD3BE" w14:textId="71D5DADA" w:rsidR="00AA379D" w:rsidRDefault="00AA379D">
          <w:pPr>
            <w:pStyle w:val="TOC2"/>
            <w:tabs>
              <w:tab w:val="right" w:leader="dot" w:pos="9350"/>
            </w:tabs>
            <w:rPr>
              <w:rFonts w:eastAsiaTheme="minorEastAsia"/>
              <w:noProof/>
            </w:rPr>
          </w:pPr>
          <w:hyperlink w:anchor="_Toc219646291" w:history="1">
            <w:r w:rsidRPr="00E96B63">
              <w:rPr>
                <w:rStyle w:val="Hyperlink"/>
                <w:noProof/>
              </w:rPr>
              <w:t>5.1 Airflow and Reynolds Number Analysis</w:t>
            </w:r>
            <w:r>
              <w:rPr>
                <w:noProof/>
                <w:webHidden/>
              </w:rPr>
              <w:tab/>
            </w:r>
            <w:r>
              <w:rPr>
                <w:noProof/>
                <w:webHidden/>
              </w:rPr>
              <w:fldChar w:fldCharType="begin"/>
            </w:r>
            <w:r>
              <w:rPr>
                <w:noProof/>
                <w:webHidden/>
              </w:rPr>
              <w:instrText xml:space="preserve"> PAGEREF _Toc219646291 \h </w:instrText>
            </w:r>
            <w:r>
              <w:rPr>
                <w:noProof/>
                <w:webHidden/>
              </w:rPr>
            </w:r>
            <w:r>
              <w:rPr>
                <w:noProof/>
                <w:webHidden/>
              </w:rPr>
              <w:fldChar w:fldCharType="separate"/>
            </w:r>
            <w:r>
              <w:rPr>
                <w:noProof/>
                <w:webHidden/>
              </w:rPr>
              <w:t>11</w:t>
            </w:r>
            <w:r>
              <w:rPr>
                <w:noProof/>
                <w:webHidden/>
              </w:rPr>
              <w:fldChar w:fldCharType="end"/>
            </w:r>
          </w:hyperlink>
        </w:p>
        <w:p w14:paraId="29B10315" w14:textId="2A7F48C6" w:rsidR="00AA379D" w:rsidRDefault="00AA379D">
          <w:pPr>
            <w:pStyle w:val="TOC2"/>
            <w:tabs>
              <w:tab w:val="right" w:leader="dot" w:pos="9350"/>
            </w:tabs>
            <w:rPr>
              <w:rFonts w:eastAsiaTheme="minorEastAsia"/>
              <w:noProof/>
            </w:rPr>
          </w:pPr>
          <w:hyperlink w:anchor="_Toc219646292" w:history="1">
            <w:r w:rsidRPr="00E96B63">
              <w:rPr>
                <w:rStyle w:val="Hyperlink"/>
                <w:noProof/>
              </w:rPr>
              <w:t>5.2 Velocity Distribution</w:t>
            </w:r>
            <w:r>
              <w:rPr>
                <w:noProof/>
                <w:webHidden/>
              </w:rPr>
              <w:tab/>
            </w:r>
            <w:r>
              <w:rPr>
                <w:noProof/>
                <w:webHidden/>
              </w:rPr>
              <w:fldChar w:fldCharType="begin"/>
            </w:r>
            <w:r>
              <w:rPr>
                <w:noProof/>
                <w:webHidden/>
              </w:rPr>
              <w:instrText xml:space="preserve"> PAGEREF _Toc219646292 \h </w:instrText>
            </w:r>
            <w:r>
              <w:rPr>
                <w:noProof/>
                <w:webHidden/>
              </w:rPr>
            </w:r>
            <w:r>
              <w:rPr>
                <w:noProof/>
                <w:webHidden/>
              </w:rPr>
              <w:fldChar w:fldCharType="separate"/>
            </w:r>
            <w:r>
              <w:rPr>
                <w:noProof/>
                <w:webHidden/>
              </w:rPr>
              <w:t>11</w:t>
            </w:r>
            <w:r>
              <w:rPr>
                <w:noProof/>
                <w:webHidden/>
              </w:rPr>
              <w:fldChar w:fldCharType="end"/>
            </w:r>
          </w:hyperlink>
        </w:p>
        <w:p w14:paraId="06CFF50E" w14:textId="52B806AF" w:rsidR="00AA379D" w:rsidRDefault="00AA379D">
          <w:pPr>
            <w:pStyle w:val="TOC2"/>
            <w:tabs>
              <w:tab w:val="right" w:leader="dot" w:pos="9350"/>
            </w:tabs>
            <w:rPr>
              <w:rFonts w:eastAsiaTheme="minorEastAsia"/>
              <w:noProof/>
            </w:rPr>
          </w:pPr>
          <w:hyperlink w:anchor="_Toc219646293" w:history="1">
            <w:r w:rsidRPr="00E96B63">
              <w:rPr>
                <w:rStyle w:val="Hyperlink"/>
                <w:noProof/>
              </w:rPr>
              <w:t>5.3 Heat Transfer and Temperature Rise</w:t>
            </w:r>
            <w:r>
              <w:rPr>
                <w:noProof/>
                <w:webHidden/>
              </w:rPr>
              <w:tab/>
            </w:r>
            <w:r>
              <w:rPr>
                <w:noProof/>
                <w:webHidden/>
              </w:rPr>
              <w:fldChar w:fldCharType="begin"/>
            </w:r>
            <w:r>
              <w:rPr>
                <w:noProof/>
                <w:webHidden/>
              </w:rPr>
              <w:instrText xml:space="preserve"> PAGEREF _Toc219646293 \h </w:instrText>
            </w:r>
            <w:r>
              <w:rPr>
                <w:noProof/>
                <w:webHidden/>
              </w:rPr>
            </w:r>
            <w:r>
              <w:rPr>
                <w:noProof/>
                <w:webHidden/>
              </w:rPr>
              <w:fldChar w:fldCharType="separate"/>
            </w:r>
            <w:r>
              <w:rPr>
                <w:noProof/>
                <w:webHidden/>
              </w:rPr>
              <w:t>11</w:t>
            </w:r>
            <w:r>
              <w:rPr>
                <w:noProof/>
                <w:webHidden/>
              </w:rPr>
              <w:fldChar w:fldCharType="end"/>
            </w:r>
          </w:hyperlink>
        </w:p>
        <w:p w14:paraId="72F8C4F1" w14:textId="0F4782F5" w:rsidR="00AA379D" w:rsidRDefault="00AA379D">
          <w:pPr>
            <w:pStyle w:val="TOC2"/>
            <w:tabs>
              <w:tab w:val="right" w:leader="dot" w:pos="9350"/>
            </w:tabs>
            <w:rPr>
              <w:rFonts w:eastAsiaTheme="minorEastAsia"/>
              <w:noProof/>
            </w:rPr>
          </w:pPr>
          <w:hyperlink w:anchor="_Toc219646294" w:history="1">
            <w:r w:rsidRPr="00E96B63">
              <w:rPr>
                <w:rStyle w:val="Hyperlink"/>
                <w:noProof/>
              </w:rPr>
              <w:t>5.4 Comparative Performance Evaluation</w:t>
            </w:r>
            <w:r>
              <w:rPr>
                <w:noProof/>
                <w:webHidden/>
              </w:rPr>
              <w:tab/>
            </w:r>
            <w:r>
              <w:rPr>
                <w:noProof/>
                <w:webHidden/>
              </w:rPr>
              <w:fldChar w:fldCharType="begin"/>
            </w:r>
            <w:r>
              <w:rPr>
                <w:noProof/>
                <w:webHidden/>
              </w:rPr>
              <w:instrText xml:space="preserve"> PAGEREF _Toc219646294 \h </w:instrText>
            </w:r>
            <w:r>
              <w:rPr>
                <w:noProof/>
                <w:webHidden/>
              </w:rPr>
            </w:r>
            <w:r>
              <w:rPr>
                <w:noProof/>
                <w:webHidden/>
              </w:rPr>
              <w:fldChar w:fldCharType="separate"/>
            </w:r>
            <w:r>
              <w:rPr>
                <w:noProof/>
                <w:webHidden/>
              </w:rPr>
              <w:t>12</w:t>
            </w:r>
            <w:r>
              <w:rPr>
                <w:noProof/>
                <w:webHidden/>
              </w:rPr>
              <w:fldChar w:fldCharType="end"/>
            </w:r>
          </w:hyperlink>
        </w:p>
        <w:p w14:paraId="4CA84DDB" w14:textId="1AEAC8FA" w:rsidR="00AA379D" w:rsidRDefault="00AA379D">
          <w:pPr>
            <w:pStyle w:val="TOC2"/>
            <w:tabs>
              <w:tab w:val="right" w:leader="dot" w:pos="9350"/>
            </w:tabs>
            <w:rPr>
              <w:rFonts w:eastAsiaTheme="minorEastAsia"/>
              <w:noProof/>
            </w:rPr>
          </w:pPr>
          <w:hyperlink w:anchor="_Toc219646295" w:history="1">
            <w:r w:rsidRPr="00E96B63">
              <w:rPr>
                <w:rStyle w:val="Hyperlink"/>
                <w:noProof/>
              </w:rPr>
              <w:t>5.5 Interpretation of Results</w:t>
            </w:r>
            <w:r>
              <w:rPr>
                <w:noProof/>
                <w:webHidden/>
              </w:rPr>
              <w:tab/>
            </w:r>
            <w:r>
              <w:rPr>
                <w:noProof/>
                <w:webHidden/>
              </w:rPr>
              <w:fldChar w:fldCharType="begin"/>
            </w:r>
            <w:r>
              <w:rPr>
                <w:noProof/>
                <w:webHidden/>
              </w:rPr>
              <w:instrText xml:space="preserve"> PAGEREF _Toc219646295 \h </w:instrText>
            </w:r>
            <w:r>
              <w:rPr>
                <w:noProof/>
                <w:webHidden/>
              </w:rPr>
            </w:r>
            <w:r>
              <w:rPr>
                <w:noProof/>
                <w:webHidden/>
              </w:rPr>
              <w:fldChar w:fldCharType="separate"/>
            </w:r>
            <w:r>
              <w:rPr>
                <w:noProof/>
                <w:webHidden/>
              </w:rPr>
              <w:t>13</w:t>
            </w:r>
            <w:r>
              <w:rPr>
                <w:noProof/>
                <w:webHidden/>
              </w:rPr>
              <w:fldChar w:fldCharType="end"/>
            </w:r>
          </w:hyperlink>
        </w:p>
        <w:p w14:paraId="6FBFB195" w14:textId="21A01BD9" w:rsidR="00AA379D" w:rsidRDefault="00AA379D">
          <w:pPr>
            <w:pStyle w:val="TOC1"/>
            <w:tabs>
              <w:tab w:val="right" w:leader="dot" w:pos="9350"/>
            </w:tabs>
            <w:rPr>
              <w:rFonts w:eastAsiaTheme="minorEastAsia"/>
              <w:noProof/>
            </w:rPr>
          </w:pPr>
          <w:hyperlink w:anchor="_Toc219646296" w:history="1">
            <w:r w:rsidRPr="00E96B63">
              <w:rPr>
                <w:rStyle w:val="Hyperlink"/>
                <w:noProof/>
              </w:rPr>
              <w:t>6. Results &amp; Visuals</w:t>
            </w:r>
            <w:r>
              <w:rPr>
                <w:noProof/>
                <w:webHidden/>
              </w:rPr>
              <w:tab/>
            </w:r>
            <w:r>
              <w:rPr>
                <w:noProof/>
                <w:webHidden/>
              </w:rPr>
              <w:fldChar w:fldCharType="begin"/>
            </w:r>
            <w:r>
              <w:rPr>
                <w:noProof/>
                <w:webHidden/>
              </w:rPr>
              <w:instrText xml:space="preserve"> PAGEREF _Toc219646296 \h </w:instrText>
            </w:r>
            <w:r>
              <w:rPr>
                <w:noProof/>
                <w:webHidden/>
              </w:rPr>
            </w:r>
            <w:r>
              <w:rPr>
                <w:noProof/>
                <w:webHidden/>
              </w:rPr>
              <w:fldChar w:fldCharType="separate"/>
            </w:r>
            <w:r>
              <w:rPr>
                <w:noProof/>
                <w:webHidden/>
              </w:rPr>
              <w:t>13</w:t>
            </w:r>
            <w:r>
              <w:rPr>
                <w:noProof/>
                <w:webHidden/>
              </w:rPr>
              <w:fldChar w:fldCharType="end"/>
            </w:r>
          </w:hyperlink>
        </w:p>
        <w:p w14:paraId="280C97F8" w14:textId="73AA8EA4" w:rsidR="00AA379D" w:rsidRDefault="00AA379D">
          <w:pPr>
            <w:pStyle w:val="TOC2"/>
            <w:tabs>
              <w:tab w:val="right" w:leader="dot" w:pos="9350"/>
            </w:tabs>
            <w:rPr>
              <w:rFonts w:eastAsiaTheme="minorEastAsia"/>
              <w:noProof/>
            </w:rPr>
          </w:pPr>
          <w:hyperlink w:anchor="_Toc219646297" w:history="1">
            <w:r w:rsidRPr="00E96B63">
              <w:rPr>
                <w:rStyle w:val="Hyperlink"/>
                <w:noProof/>
              </w:rPr>
              <w:t>6.1 Benchmark Configuration Results</w:t>
            </w:r>
            <w:r>
              <w:rPr>
                <w:noProof/>
                <w:webHidden/>
              </w:rPr>
              <w:tab/>
            </w:r>
            <w:r>
              <w:rPr>
                <w:noProof/>
                <w:webHidden/>
              </w:rPr>
              <w:fldChar w:fldCharType="begin"/>
            </w:r>
            <w:r>
              <w:rPr>
                <w:noProof/>
                <w:webHidden/>
              </w:rPr>
              <w:instrText xml:space="preserve"> PAGEREF _Toc219646297 \h </w:instrText>
            </w:r>
            <w:r>
              <w:rPr>
                <w:noProof/>
                <w:webHidden/>
              </w:rPr>
            </w:r>
            <w:r>
              <w:rPr>
                <w:noProof/>
                <w:webHidden/>
              </w:rPr>
              <w:fldChar w:fldCharType="separate"/>
            </w:r>
            <w:r>
              <w:rPr>
                <w:noProof/>
                <w:webHidden/>
              </w:rPr>
              <w:t>13</w:t>
            </w:r>
            <w:r>
              <w:rPr>
                <w:noProof/>
                <w:webHidden/>
              </w:rPr>
              <w:fldChar w:fldCharType="end"/>
            </w:r>
          </w:hyperlink>
        </w:p>
        <w:p w14:paraId="062EBBDF" w14:textId="366611CE" w:rsidR="00AA379D" w:rsidRDefault="00AA379D">
          <w:pPr>
            <w:pStyle w:val="TOC2"/>
            <w:tabs>
              <w:tab w:val="right" w:leader="dot" w:pos="9350"/>
            </w:tabs>
            <w:rPr>
              <w:rFonts w:eastAsiaTheme="minorEastAsia"/>
              <w:noProof/>
            </w:rPr>
          </w:pPr>
          <w:hyperlink w:anchor="_Toc219646298" w:history="1">
            <w:r w:rsidRPr="00E96B63">
              <w:rPr>
                <w:rStyle w:val="Hyperlink"/>
                <w:noProof/>
              </w:rPr>
              <w:t>6.2 Initial Enhanced Design Results</w:t>
            </w:r>
            <w:r>
              <w:rPr>
                <w:noProof/>
                <w:webHidden/>
              </w:rPr>
              <w:tab/>
            </w:r>
            <w:r>
              <w:rPr>
                <w:noProof/>
                <w:webHidden/>
              </w:rPr>
              <w:fldChar w:fldCharType="begin"/>
            </w:r>
            <w:r>
              <w:rPr>
                <w:noProof/>
                <w:webHidden/>
              </w:rPr>
              <w:instrText xml:space="preserve"> PAGEREF _Toc219646298 \h </w:instrText>
            </w:r>
            <w:r>
              <w:rPr>
                <w:noProof/>
                <w:webHidden/>
              </w:rPr>
            </w:r>
            <w:r>
              <w:rPr>
                <w:noProof/>
                <w:webHidden/>
              </w:rPr>
              <w:fldChar w:fldCharType="separate"/>
            </w:r>
            <w:r>
              <w:rPr>
                <w:noProof/>
                <w:webHidden/>
              </w:rPr>
              <w:t>14</w:t>
            </w:r>
            <w:r>
              <w:rPr>
                <w:noProof/>
                <w:webHidden/>
              </w:rPr>
              <w:fldChar w:fldCharType="end"/>
            </w:r>
          </w:hyperlink>
        </w:p>
        <w:p w14:paraId="49EA0505" w14:textId="35934055" w:rsidR="00AA379D" w:rsidRDefault="00AA379D">
          <w:pPr>
            <w:pStyle w:val="TOC2"/>
            <w:tabs>
              <w:tab w:val="right" w:leader="dot" w:pos="9350"/>
            </w:tabs>
            <w:rPr>
              <w:rFonts w:eastAsiaTheme="minorEastAsia"/>
              <w:noProof/>
            </w:rPr>
          </w:pPr>
          <w:hyperlink w:anchor="_Toc219646299" w:history="1">
            <w:r w:rsidRPr="00E96B63">
              <w:rPr>
                <w:rStyle w:val="Hyperlink"/>
                <w:noProof/>
              </w:rPr>
              <w:t>6.3 Final Enhanced Design Results</w:t>
            </w:r>
            <w:r>
              <w:rPr>
                <w:noProof/>
                <w:webHidden/>
              </w:rPr>
              <w:tab/>
            </w:r>
            <w:r>
              <w:rPr>
                <w:noProof/>
                <w:webHidden/>
              </w:rPr>
              <w:fldChar w:fldCharType="begin"/>
            </w:r>
            <w:r>
              <w:rPr>
                <w:noProof/>
                <w:webHidden/>
              </w:rPr>
              <w:instrText xml:space="preserve"> PAGEREF _Toc219646299 \h </w:instrText>
            </w:r>
            <w:r>
              <w:rPr>
                <w:noProof/>
                <w:webHidden/>
              </w:rPr>
            </w:r>
            <w:r>
              <w:rPr>
                <w:noProof/>
                <w:webHidden/>
              </w:rPr>
              <w:fldChar w:fldCharType="separate"/>
            </w:r>
            <w:r>
              <w:rPr>
                <w:noProof/>
                <w:webHidden/>
              </w:rPr>
              <w:t>14</w:t>
            </w:r>
            <w:r>
              <w:rPr>
                <w:noProof/>
                <w:webHidden/>
              </w:rPr>
              <w:fldChar w:fldCharType="end"/>
            </w:r>
          </w:hyperlink>
        </w:p>
        <w:p w14:paraId="31CF74B2" w14:textId="4650259F" w:rsidR="00AA379D" w:rsidRDefault="00AA379D">
          <w:pPr>
            <w:pStyle w:val="TOC2"/>
            <w:tabs>
              <w:tab w:val="right" w:leader="dot" w:pos="9350"/>
            </w:tabs>
            <w:rPr>
              <w:rFonts w:eastAsiaTheme="minorEastAsia"/>
              <w:noProof/>
            </w:rPr>
          </w:pPr>
          <w:hyperlink w:anchor="_Toc219646300" w:history="1">
            <w:r w:rsidRPr="00E96B63">
              <w:rPr>
                <w:rStyle w:val="Hyperlink"/>
                <w:noProof/>
              </w:rPr>
              <w:t>6.4 Comparative Performance Summary</w:t>
            </w:r>
            <w:r>
              <w:rPr>
                <w:noProof/>
                <w:webHidden/>
              </w:rPr>
              <w:tab/>
            </w:r>
            <w:r>
              <w:rPr>
                <w:noProof/>
                <w:webHidden/>
              </w:rPr>
              <w:fldChar w:fldCharType="begin"/>
            </w:r>
            <w:r>
              <w:rPr>
                <w:noProof/>
                <w:webHidden/>
              </w:rPr>
              <w:instrText xml:space="preserve"> PAGEREF _Toc219646300 \h </w:instrText>
            </w:r>
            <w:r>
              <w:rPr>
                <w:noProof/>
                <w:webHidden/>
              </w:rPr>
            </w:r>
            <w:r>
              <w:rPr>
                <w:noProof/>
                <w:webHidden/>
              </w:rPr>
              <w:fldChar w:fldCharType="separate"/>
            </w:r>
            <w:r>
              <w:rPr>
                <w:noProof/>
                <w:webHidden/>
              </w:rPr>
              <w:t>15</w:t>
            </w:r>
            <w:r>
              <w:rPr>
                <w:noProof/>
                <w:webHidden/>
              </w:rPr>
              <w:fldChar w:fldCharType="end"/>
            </w:r>
          </w:hyperlink>
        </w:p>
        <w:p w14:paraId="7EBCAF5F" w14:textId="61EA6811" w:rsidR="00AA379D" w:rsidRDefault="00AA379D">
          <w:pPr>
            <w:pStyle w:val="TOC2"/>
            <w:tabs>
              <w:tab w:val="right" w:leader="dot" w:pos="9350"/>
            </w:tabs>
            <w:rPr>
              <w:rFonts w:eastAsiaTheme="minorEastAsia"/>
              <w:noProof/>
            </w:rPr>
          </w:pPr>
          <w:hyperlink w:anchor="_Toc219646301" w:history="1">
            <w:r w:rsidRPr="00E96B63">
              <w:rPr>
                <w:rStyle w:val="Hyperlink"/>
                <w:noProof/>
              </w:rPr>
              <w:t>6.5 Interpretation of Simulation Visual Results</w:t>
            </w:r>
            <w:r>
              <w:rPr>
                <w:noProof/>
                <w:webHidden/>
              </w:rPr>
              <w:tab/>
            </w:r>
            <w:r>
              <w:rPr>
                <w:noProof/>
                <w:webHidden/>
              </w:rPr>
              <w:fldChar w:fldCharType="begin"/>
            </w:r>
            <w:r>
              <w:rPr>
                <w:noProof/>
                <w:webHidden/>
              </w:rPr>
              <w:instrText xml:space="preserve"> PAGEREF _Toc219646301 \h </w:instrText>
            </w:r>
            <w:r>
              <w:rPr>
                <w:noProof/>
                <w:webHidden/>
              </w:rPr>
            </w:r>
            <w:r>
              <w:rPr>
                <w:noProof/>
                <w:webHidden/>
              </w:rPr>
              <w:fldChar w:fldCharType="separate"/>
            </w:r>
            <w:r>
              <w:rPr>
                <w:noProof/>
                <w:webHidden/>
              </w:rPr>
              <w:t>16</w:t>
            </w:r>
            <w:r>
              <w:rPr>
                <w:noProof/>
                <w:webHidden/>
              </w:rPr>
              <w:fldChar w:fldCharType="end"/>
            </w:r>
          </w:hyperlink>
        </w:p>
        <w:p w14:paraId="27A0C021" w14:textId="442F3800" w:rsidR="00AA379D" w:rsidRDefault="00AA379D">
          <w:pPr>
            <w:pStyle w:val="TOC1"/>
            <w:tabs>
              <w:tab w:val="right" w:leader="dot" w:pos="9350"/>
            </w:tabs>
            <w:rPr>
              <w:rFonts w:eastAsiaTheme="minorEastAsia"/>
              <w:noProof/>
            </w:rPr>
          </w:pPr>
          <w:hyperlink w:anchor="_Toc219646302" w:history="1">
            <w:r w:rsidRPr="00E96B63">
              <w:rPr>
                <w:rStyle w:val="Hyperlink"/>
                <w:noProof/>
              </w:rPr>
              <w:t>7. Tools &amp; Skills Used</w:t>
            </w:r>
            <w:r>
              <w:rPr>
                <w:noProof/>
                <w:webHidden/>
              </w:rPr>
              <w:tab/>
            </w:r>
            <w:r>
              <w:rPr>
                <w:noProof/>
                <w:webHidden/>
              </w:rPr>
              <w:fldChar w:fldCharType="begin"/>
            </w:r>
            <w:r>
              <w:rPr>
                <w:noProof/>
                <w:webHidden/>
              </w:rPr>
              <w:instrText xml:space="preserve"> PAGEREF _Toc219646302 \h </w:instrText>
            </w:r>
            <w:r>
              <w:rPr>
                <w:noProof/>
                <w:webHidden/>
              </w:rPr>
            </w:r>
            <w:r>
              <w:rPr>
                <w:noProof/>
                <w:webHidden/>
              </w:rPr>
              <w:fldChar w:fldCharType="separate"/>
            </w:r>
            <w:r>
              <w:rPr>
                <w:noProof/>
                <w:webHidden/>
              </w:rPr>
              <w:t>16</w:t>
            </w:r>
            <w:r>
              <w:rPr>
                <w:noProof/>
                <w:webHidden/>
              </w:rPr>
              <w:fldChar w:fldCharType="end"/>
            </w:r>
          </w:hyperlink>
        </w:p>
        <w:p w14:paraId="5CF78C20" w14:textId="037BE229" w:rsidR="00AA379D" w:rsidRDefault="00AA379D">
          <w:pPr>
            <w:pStyle w:val="TOC2"/>
            <w:tabs>
              <w:tab w:val="right" w:leader="dot" w:pos="9350"/>
            </w:tabs>
            <w:rPr>
              <w:rFonts w:eastAsiaTheme="minorEastAsia"/>
              <w:noProof/>
            </w:rPr>
          </w:pPr>
          <w:hyperlink w:anchor="_Toc219646303" w:history="1">
            <w:r w:rsidRPr="00E96B63">
              <w:rPr>
                <w:rStyle w:val="Hyperlink"/>
                <w:noProof/>
              </w:rPr>
              <w:t>7.1 Engineering Tools</w:t>
            </w:r>
            <w:r>
              <w:rPr>
                <w:noProof/>
                <w:webHidden/>
              </w:rPr>
              <w:tab/>
            </w:r>
            <w:r>
              <w:rPr>
                <w:noProof/>
                <w:webHidden/>
              </w:rPr>
              <w:fldChar w:fldCharType="begin"/>
            </w:r>
            <w:r>
              <w:rPr>
                <w:noProof/>
                <w:webHidden/>
              </w:rPr>
              <w:instrText xml:space="preserve"> PAGEREF _Toc219646303 \h </w:instrText>
            </w:r>
            <w:r>
              <w:rPr>
                <w:noProof/>
                <w:webHidden/>
              </w:rPr>
            </w:r>
            <w:r>
              <w:rPr>
                <w:noProof/>
                <w:webHidden/>
              </w:rPr>
              <w:fldChar w:fldCharType="separate"/>
            </w:r>
            <w:r>
              <w:rPr>
                <w:noProof/>
                <w:webHidden/>
              </w:rPr>
              <w:t>16</w:t>
            </w:r>
            <w:r>
              <w:rPr>
                <w:noProof/>
                <w:webHidden/>
              </w:rPr>
              <w:fldChar w:fldCharType="end"/>
            </w:r>
          </w:hyperlink>
        </w:p>
        <w:p w14:paraId="1FC7952C" w14:textId="0FAB9AF6" w:rsidR="00AA379D" w:rsidRDefault="00AA379D">
          <w:pPr>
            <w:pStyle w:val="TOC2"/>
            <w:tabs>
              <w:tab w:val="right" w:leader="dot" w:pos="9350"/>
            </w:tabs>
            <w:rPr>
              <w:rFonts w:eastAsiaTheme="minorEastAsia"/>
              <w:noProof/>
            </w:rPr>
          </w:pPr>
          <w:hyperlink w:anchor="_Toc219646304" w:history="1">
            <w:r w:rsidRPr="00E96B63">
              <w:rPr>
                <w:rStyle w:val="Hyperlink"/>
                <w:noProof/>
              </w:rPr>
              <w:t>7.2 Technical Skills</w:t>
            </w:r>
            <w:r>
              <w:rPr>
                <w:noProof/>
                <w:webHidden/>
              </w:rPr>
              <w:tab/>
            </w:r>
            <w:r>
              <w:rPr>
                <w:noProof/>
                <w:webHidden/>
              </w:rPr>
              <w:fldChar w:fldCharType="begin"/>
            </w:r>
            <w:r>
              <w:rPr>
                <w:noProof/>
                <w:webHidden/>
              </w:rPr>
              <w:instrText xml:space="preserve"> PAGEREF _Toc219646304 \h </w:instrText>
            </w:r>
            <w:r>
              <w:rPr>
                <w:noProof/>
                <w:webHidden/>
              </w:rPr>
            </w:r>
            <w:r>
              <w:rPr>
                <w:noProof/>
                <w:webHidden/>
              </w:rPr>
              <w:fldChar w:fldCharType="separate"/>
            </w:r>
            <w:r>
              <w:rPr>
                <w:noProof/>
                <w:webHidden/>
              </w:rPr>
              <w:t>17</w:t>
            </w:r>
            <w:r>
              <w:rPr>
                <w:noProof/>
                <w:webHidden/>
              </w:rPr>
              <w:fldChar w:fldCharType="end"/>
            </w:r>
          </w:hyperlink>
        </w:p>
        <w:p w14:paraId="46B281E4" w14:textId="3A52FD48" w:rsidR="00AA379D" w:rsidRDefault="00AA379D">
          <w:pPr>
            <w:pStyle w:val="TOC2"/>
            <w:tabs>
              <w:tab w:val="right" w:leader="dot" w:pos="9350"/>
            </w:tabs>
            <w:rPr>
              <w:rFonts w:eastAsiaTheme="minorEastAsia"/>
              <w:noProof/>
            </w:rPr>
          </w:pPr>
          <w:hyperlink w:anchor="_Toc219646305" w:history="1">
            <w:r w:rsidRPr="00E96B63">
              <w:rPr>
                <w:rStyle w:val="Hyperlink"/>
                <w:noProof/>
              </w:rPr>
              <w:t>7.3 Engineering Practices</w:t>
            </w:r>
            <w:r>
              <w:rPr>
                <w:noProof/>
                <w:webHidden/>
              </w:rPr>
              <w:tab/>
            </w:r>
            <w:r>
              <w:rPr>
                <w:noProof/>
                <w:webHidden/>
              </w:rPr>
              <w:fldChar w:fldCharType="begin"/>
            </w:r>
            <w:r>
              <w:rPr>
                <w:noProof/>
                <w:webHidden/>
              </w:rPr>
              <w:instrText xml:space="preserve"> PAGEREF _Toc219646305 \h </w:instrText>
            </w:r>
            <w:r>
              <w:rPr>
                <w:noProof/>
                <w:webHidden/>
              </w:rPr>
            </w:r>
            <w:r>
              <w:rPr>
                <w:noProof/>
                <w:webHidden/>
              </w:rPr>
              <w:fldChar w:fldCharType="separate"/>
            </w:r>
            <w:r>
              <w:rPr>
                <w:noProof/>
                <w:webHidden/>
              </w:rPr>
              <w:t>17</w:t>
            </w:r>
            <w:r>
              <w:rPr>
                <w:noProof/>
                <w:webHidden/>
              </w:rPr>
              <w:fldChar w:fldCharType="end"/>
            </w:r>
          </w:hyperlink>
        </w:p>
        <w:p w14:paraId="492DD78D" w14:textId="47462BCF" w:rsidR="00AA379D" w:rsidRDefault="00AA379D">
          <w:pPr>
            <w:pStyle w:val="TOC1"/>
            <w:tabs>
              <w:tab w:val="right" w:leader="dot" w:pos="9350"/>
            </w:tabs>
            <w:rPr>
              <w:rFonts w:eastAsiaTheme="minorEastAsia"/>
              <w:noProof/>
            </w:rPr>
          </w:pPr>
          <w:hyperlink w:anchor="_Toc219646306" w:history="1">
            <w:r w:rsidRPr="00E96B63">
              <w:rPr>
                <w:rStyle w:val="Hyperlink"/>
                <w:noProof/>
              </w:rPr>
              <w:t>8. Lessons Learned &amp; Reflections</w:t>
            </w:r>
            <w:r>
              <w:rPr>
                <w:noProof/>
                <w:webHidden/>
              </w:rPr>
              <w:tab/>
            </w:r>
            <w:r>
              <w:rPr>
                <w:noProof/>
                <w:webHidden/>
              </w:rPr>
              <w:fldChar w:fldCharType="begin"/>
            </w:r>
            <w:r>
              <w:rPr>
                <w:noProof/>
                <w:webHidden/>
              </w:rPr>
              <w:instrText xml:space="preserve"> PAGEREF _Toc219646306 \h </w:instrText>
            </w:r>
            <w:r>
              <w:rPr>
                <w:noProof/>
                <w:webHidden/>
              </w:rPr>
            </w:r>
            <w:r>
              <w:rPr>
                <w:noProof/>
                <w:webHidden/>
              </w:rPr>
              <w:fldChar w:fldCharType="separate"/>
            </w:r>
            <w:r>
              <w:rPr>
                <w:noProof/>
                <w:webHidden/>
              </w:rPr>
              <w:t>17</w:t>
            </w:r>
            <w:r>
              <w:rPr>
                <w:noProof/>
                <w:webHidden/>
              </w:rPr>
              <w:fldChar w:fldCharType="end"/>
            </w:r>
          </w:hyperlink>
        </w:p>
        <w:p w14:paraId="7EB32040" w14:textId="573108D2" w:rsidR="00AA379D" w:rsidRDefault="00AA379D">
          <w:pPr>
            <w:pStyle w:val="TOC1"/>
            <w:tabs>
              <w:tab w:val="right" w:leader="dot" w:pos="9350"/>
            </w:tabs>
            <w:rPr>
              <w:rFonts w:eastAsiaTheme="minorEastAsia"/>
              <w:noProof/>
            </w:rPr>
          </w:pPr>
          <w:hyperlink w:anchor="_Toc219646307" w:history="1">
            <w:r w:rsidRPr="00E96B63">
              <w:rPr>
                <w:rStyle w:val="Hyperlink"/>
                <w:noProof/>
              </w:rPr>
              <w:t>9. Links / References</w:t>
            </w:r>
            <w:r>
              <w:rPr>
                <w:noProof/>
                <w:webHidden/>
              </w:rPr>
              <w:tab/>
            </w:r>
            <w:r>
              <w:rPr>
                <w:noProof/>
                <w:webHidden/>
              </w:rPr>
              <w:fldChar w:fldCharType="begin"/>
            </w:r>
            <w:r>
              <w:rPr>
                <w:noProof/>
                <w:webHidden/>
              </w:rPr>
              <w:instrText xml:space="preserve"> PAGEREF _Toc219646307 \h </w:instrText>
            </w:r>
            <w:r>
              <w:rPr>
                <w:noProof/>
                <w:webHidden/>
              </w:rPr>
            </w:r>
            <w:r>
              <w:rPr>
                <w:noProof/>
                <w:webHidden/>
              </w:rPr>
              <w:fldChar w:fldCharType="separate"/>
            </w:r>
            <w:r>
              <w:rPr>
                <w:noProof/>
                <w:webHidden/>
              </w:rPr>
              <w:t>18</w:t>
            </w:r>
            <w:r>
              <w:rPr>
                <w:noProof/>
                <w:webHidden/>
              </w:rPr>
              <w:fldChar w:fldCharType="end"/>
            </w:r>
          </w:hyperlink>
        </w:p>
        <w:p w14:paraId="38E923E6" w14:textId="2E7F9882" w:rsidR="00AA379D" w:rsidRDefault="00AA379D">
          <w:pPr>
            <w:pStyle w:val="TOC2"/>
            <w:tabs>
              <w:tab w:val="right" w:leader="dot" w:pos="9350"/>
            </w:tabs>
            <w:rPr>
              <w:rFonts w:eastAsiaTheme="minorEastAsia"/>
              <w:noProof/>
            </w:rPr>
          </w:pPr>
          <w:hyperlink w:anchor="_Toc219646308" w:history="1">
            <w:r w:rsidRPr="00E96B63">
              <w:rPr>
                <w:rStyle w:val="Hyperlink"/>
                <w:noProof/>
              </w:rPr>
              <w:t>9.1 Project Documentation and Resources</w:t>
            </w:r>
            <w:r>
              <w:rPr>
                <w:noProof/>
                <w:webHidden/>
              </w:rPr>
              <w:tab/>
            </w:r>
            <w:r>
              <w:rPr>
                <w:noProof/>
                <w:webHidden/>
              </w:rPr>
              <w:fldChar w:fldCharType="begin"/>
            </w:r>
            <w:r>
              <w:rPr>
                <w:noProof/>
                <w:webHidden/>
              </w:rPr>
              <w:instrText xml:space="preserve"> PAGEREF _Toc219646308 \h </w:instrText>
            </w:r>
            <w:r>
              <w:rPr>
                <w:noProof/>
                <w:webHidden/>
              </w:rPr>
            </w:r>
            <w:r>
              <w:rPr>
                <w:noProof/>
                <w:webHidden/>
              </w:rPr>
              <w:fldChar w:fldCharType="separate"/>
            </w:r>
            <w:r>
              <w:rPr>
                <w:noProof/>
                <w:webHidden/>
              </w:rPr>
              <w:t>18</w:t>
            </w:r>
            <w:r>
              <w:rPr>
                <w:noProof/>
                <w:webHidden/>
              </w:rPr>
              <w:fldChar w:fldCharType="end"/>
            </w:r>
          </w:hyperlink>
        </w:p>
        <w:p w14:paraId="73A9AE0F" w14:textId="77777777" w:rsidR="00AA379D" w:rsidRDefault="0092450D">
          <w:pPr>
            <w:rPr>
              <w:b/>
              <w:bCs/>
              <w:noProof/>
            </w:rPr>
          </w:pPr>
          <w:r>
            <w:rPr>
              <w:b/>
              <w:bCs/>
              <w:noProof/>
            </w:rPr>
            <w:fldChar w:fldCharType="end"/>
          </w:r>
        </w:p>
      </w:sdtContent>
    </w:sdt>
    <w:p w14:paraId="77A1EBD7" w14:textId="7D279C72" w:rsidR="00AA379D" w:rsidRPr="00AA379D" w:rsidRDefault="00AA379D">
      <w:pPr>
        <w:rPr>
          <w:noProof/>
        </w:rPr>
      </w:pPr>
      <w:r w:rsidRPr="00AA379D">
        <w:rPr>
          <w:b/>
          <w:bCs/>
        </w:rPr>
        <w:fldChar w:fldCharType="begin"/>
      </w:r>
      <w:r w:rsidRPr="00AA379D">
        <w:rPr>
          <w:b/>
          <w:bCs/>
        </w:rPr>
        <w:instrText xml:space="preserve"> TOC \h \z \c "Figure" </w:instrText>
      </w:r>
      <w:r w:rsidRPr="00AA379D">
        <w:rPr>
          <w:b/>
          <w:bCs/>
        </w:rPr>
        <w:fldChar w:fldCharType="separate"/>
      </w:r>
    </w:p>
    <w:p w14:paraId="19E1A10D" w14:textId="38C5BDED" w:rsidR="00AA379D" w:rsidRPr="00AA379D" w:rsidRDefault="00AA379D">
      <w:pPr>
        <w:pStyle w:val="TableofFigures"/>
        <w:tabs>
          <w:tab w:val="right" w:leader="dot" w:pos="9350"/>
        </w:tabs>
        <w:rPr>
          <w:noProof/>
          <w:sz w:val="24"/>
          <w:szCs w:val="24"/>
        </w:rPr>
      </w:pPr>
      <w:hyperlink w:anchor="_Toc219646309" w:history="1">
        <w:r w:rsidRPr="00AA379D">
          <w:rPr>
            <w:rStyle w:val="Hyperlink"/>
            <w:noProof/>
            <w:sz w:val="24"/>
            <w:szCs w:val="24"/>
          </w:rPr>
          <w:t>Figure 1: Benchmark airflow and temperature distribution</w:t>
        </w:r>
        <w:r w:rsidRPr="00AA379D">
          <w:rPr>
            <w:noProof/>
            <w:webHidden/>
            <w:sz w:val="24"/>
            <w:szCs w:val="24"/>
          </w:rPr>
          <w:tab/>
        </w:r>
        <w:r w:rsidRPr="00AA379D">
          <w:rPr>
            <w:noProof/>
            <w:webHidden/>
            <w:sz w:val="24"/>
            <w:szCs w:val="24"/>
          </w:rPr>
          <w:fldChar w:fldCharType="begin"/>
        </w:r>
        <w:r w:rsidRPr="00AA379D">
          <w:rPr>
            <w:noProof/>
            <w:webHidden/>
            <w:sz w:val="24"/>
            <w:szCs w:val="24"/>
          </w:rPr>
          <w:instrText xml:space="preserve"> PAGEREF _Toc219646309 \h </w:instrText>
        </w:r>
        <w:r w:rsidRPr="00AA379D">
          <w:rPr>
            <w:noProof/>
            <w:webHidden/>
            <w:sz w:val="24"/>
            <w:szCs w:val="24"/>
          </w:rPr>
        </w:r>
        <w:r w:rsidRPr="00AA379D">
          <w:rPr>
            <w:noProof/>
            <w:webHidden/>
            <w:sz w:val="24"/>
            <w:szCs w:val="24"/>
          </w:rPr>
          <w:fldChar w:fldCharType="separate"/>
        </w:r>
        <w:r w:rsidRPr="00AA379D">
          <w:rPr>
            <w:noProof/>
            <w:webHidden/>
            <w:sz w:val="24"/>
            <w:szCs w:val="24"/>
          </w:rPr>
          <w:t>14</w:t>
        </w:r>
        <w:r w:rsidRPr="00AA379D">
          <w:rPr>
            <w:noProof/>
            <w:webHidden/>
            <w:sz w:val="24"/>
            <w:szCs w:val="24"/>
          </w:rPr>
          <w:fldChar w:fldCharType="end"/>
        </w:r>
      </w:hyperlink>
    </w:p>
    <w:p w14:paraId="7FEC32A1" w14:textId="3B4FA2E3" w:rsidR="00AA379D" w:rsidRPr="00AA379D" w:rsidRDefault="00AA379D">
      <w:pPr>
        <w:pStyle w:val="TableofFigures"/>
        <w:tabs>
          <w:tab w:val="right" w:leader="dot" w:pos="9350"/>
        </w:tabs>
        <w:rPr>
          <w:noProof/>
          <w:sz w:val="24"/>
          <w:szCs w:val="24"/>
        </w:rPr>
      </w:pPr>
      <w:hyperlink w:anchor="_Toc219646310" w:history="1">
        <w:r w:rsidRPr="00AA379D">
          <w:rPr>
            <w:rStyle w:val="Hyperlink"/>
            <w:noProof/>
            <w:sz w:val="24"/>
            <w:szCs w:val="24"/>
          </w:rPr>
          <w:t>Figure 2: Initial enhanced design airflow and temperature contours</w:t>
        </w:r>
        <w:r w:rsidRPr="00AA379D">
          <w:rPr>
            <w:noProof/>
            <w:webHidden/>
            <w:sz w:val="24"/>
            <w:szCs w:val="24"/>
          </w:rPr>
          <w:tab/>
        </w:r>
        <w:r w:rsidRPr="00AA379D">
          <w:rPr>
            <w:noProof/>
            <w:webHidden/>
            <w:sz w:val="24"/>
            <w:szCs w:val="24"/>
          </w:rPr>
          <w:fldChar w:fldCharType="begin"/>
        </w:r>
        <w:r w:rsidRPr="00AA379D">
          <w:rPr>
            <w:noProof/>
            <w:webHidden/>
            <w:sz w:val="24"/>
            <w:szCs w:val="24"/>
          </w:rPr>
          <w:instrText xml:space="preserve"> PAGEREF _Toc219646310 \h </w:instrText>
        </w:r>
        <w:r w:rsidRPr="00AA379D">
          <w:rPr>
            <w:noProof/>
            <w:webHidden/>
            <w:sz w:val="24"/>
            <w:szCs w:val="24"/>
          </w:rPr>
        </w:r>
        <w:r w:rsidRPr="00AA379D">
          <w:rPr>
            <w:noProof/>
            <w:webHidden/>
            <w:sz w:val="24"/>
            <w:szCs w:val="24"/>
          </w:rPr>
          <w:fldChar w:fldCharType="separate"/>
        </w:r>
        <w:r w:rsidRPr="00AA379D">
          <w:rPr>
            <w:noProof/>
            <w:webHidden/>
            <w:sz w:val="24"/>
            <w:szCs w:val="24"/>
          </w:rPr>
          <w:t>15</w:t>
        </w:r>
        <w:r w:rsidRPr="00AA379D">
          <w:rPr>
            <w:noProof/>
            <w:webHidden/>
            <w:sz w:val="24"/>
            <w:szCs w:val="24"/>
          </w:rPr>
          <w:fldChar w:fldCharType="end"/>
        </w:r>
      </w:hyperlink>
    </w:p>
    <w:p w14:paraId="235F528F" w14:textId="2A13BB6F" w:rsidR="00AA379D" w:rsidRPr="00AA379D" w:rsidRDefault="00AA379D">
      <w:pPr>
        <w:pStyle w:val="TableofFigures"/>
        <w:tabs>
          <w:tab w:val="right" w:leader="dot" w:pos="9350"/>
        </w:tabs>
        <w:rPr>
          <w:noProof/>
          <w:sz w:val="24"/>
          <w:szCs w:val="24"/>
        </w:rPr>
      </w:pPr>
      <w:hyperlink w:anchor="_Toc219646311" w:history="1">
        <w:r w:rsidRPr="00AA379D">
          <w:rPr>
            <w:rStyle w:val="Hyperlink"/>
            <w:noProof/>
            <w:sz w:val="24"/>
            <w:szCs w:val="24"/>
          </w:rPr>
          <w:t>Figure 3: Final enhanced design airflow and temperature contours</w:t>
        </w:r>
        <w:r w:rsidRPr="00AA379D">
          <w:rPr>
            <w:noProof/>
            <w:webHidden/>
            <w:sz w:val="24"/>
            <w:szCs w:val="24"/>
          </w:rPr>
          <w:tab/>
        </w:r>
        <w:r w:rsidRPr="00AA379D">
          <w:rPr>
            <w:noProof/>
            <w:webHidden/>
            <w:sz w:val="24"/>
            <w:szCs w:val="24"/>
          </w:rPr>
          <w:fldChar w:fldCharType="begin"/>
        </w:r>
        <w:r w:rsidRPr="00AA379D">
          <w:rPr>
            <w:noProof/>
            <w:webHidden/>
            <w:sz w:val="24"/>
            <w:szCs w:val="24"/>
          </w:rPr>
          <w:instrText xml:space="preserve"> PAGEREF _Toc219646311 \h </w:instrText>
        </w:r>
        <w:r w:rsidRPr="00AA379D">
          <w:rPr>
            <w:noProof/>
            <w:webHidden/>
            <w:sz w:val="24"/>
            <w:szCs w:val="24"/>
          </w:rPr>
        </w:r>
        <w:r w:rsidRPr="00AA379D">
          <w:rPr>
            <w:noProof/>
            <w:webHidden/>
            <w:sz w:val="24"/>
            <w:szCs w:val="24"/>
          </w:rPr>
          <w:fldChar w:fldCharType="separate"/>
        </w:r>
        <w:r w:rsidRPr="00AA379D">
          <w:rPr>
            <w:noProof/>
            <w:webHidden/>
            <w:sz w:val="24"/>
            <w:szCs w:val="24"/>
          </w:rPr>
          <w:t>16</w:t>
        </w:r>
        <w:r w:rsidRPr="00AA379D">
          <w:rPr>
            <w:noProof/>
            <w:webHidden/>
            <w:sz w:val="24"/>
            <w:szCs w:val="24"/>
          </w:rPr>
          <w:fldChar w:fldCharType="end"/>
        </w:r>
      </w:hyperlink>
    </w:p>
    <w:p w14:paraId="6F359152" w14:textId="453E0711" w:rsidR="0092450D" w:rsidRPr="00AA379D" w:rsidRDefault="00AA379D">
      <w:pPr>
        <w:rPr>
          <w:b/>
          <w:bCs/>
        </w:rPr>
      </w:pPr>
      <w:r w:rsidRPr="00AA379D">
        <w:rPr>
          <w:b/>
          <w:bCs/>
        </w:rPr>
        <w:fldChar w:fldCharType="end"/>
      </w:r>
    </w:p>
    <w:p w14:paraId="0322EDF4" w14:textId="22E73BBB" w:rsidR="00AA379D" w:rsidRPr="00AA379D" w:rsidRDefault="00AA379D">
      <w:pPr>
        <w:pStyle w:val="TableofFigures"/>
        <w:tabs>
          <w:tab w:val="right" w:leader="dot" w:pos="9350"/>
        </w:tabs>
        <w:rPr>
          <w:rFonts w:eastAsiaTheme="minorEastAsia"/>
          <w:i w:val="0"/>
          <w:iCs w:val="0"/>
          <w:noProof/>
          <w:sz w:val="24"/>
          <w:szCs w:val="24"/>
        </w:rPr>
      </w:pPr>
      <w:r w:rsidRPr="00AA379D">
        <w:rPr>
          <w:b/>
          <w:bCs/>
          <w:i w:val="0"/>
          <w:iCs w:val="0"/>
          <w:caps/>
          <w:sz w:val="24"/>
          <w:szCs w:val="24"/>
        </w:rPr>
        <w:fldChar w:fldCharType="begin"/>
      </w:r>
      <w:r w:rsidRPr="00AA379D">
        <w:rPr>
          <w:b/>
          <w:bCs/>
          <w:i w:val="0"/>
          <w:iCs w:val="0"/>
          <w:caps/>
          <w:sz w:val="24"/>
          <w:szCs w:val="24"/>
        </w:rPr>
        <w:instrText xml:space="preserve"> TOC \h \z \c "Table" </w:instrText>
      </w:r>
      <w:r w:rsidRPr="00AA379D">
        <w:rPr>
          <w:b/>
          <w:bCs/>
          <w:i w:val="0"/>
          <w:iCs w:val="0"/>
          <w:caps/>
          <w:sz w:val="24"/>
          <w:szCs w:val="24"/>
        </w:rPr>
        <w:fldChar w:fldCharType="separate"/>
      </w:r>
      <w:hyperlink w:anchor="_Toc219646490" w:history="1">
        <w:r w:rsidRPr="00AA379D">
          <w:rPr>
            <w:rStyle w:val="Hyperlink"/>
            <w:b/>
            <w:bCs/>
            <w:i w:val="0"/>
            <w:iCs w:val="0"/>
            <w:noProof/>
            <w:sz w:val="24"/>
            <w:szCs w:val="24"/>
          </w:rPr>
          <w:t>Table 1: Reynolds number, velocity, and temperature at selected duct locations – Initial Design</w:t>
        </w:r>
        <w:r w:rsidRPr="00AA379D">
          <w:rPr>
            <w:i w:val="0"/>
            <w:iCs w:val="0"/>
            <w:noProof/>
            <w:webHidden/>
            <w:sz w:val="24"/>
            <w:szCs w:val="24"/>
          </w:rPr>
          <w:tab/>
        </w:r>
        <w:r w:rsidRPr="00AA379D">
          <w:rPr>
            <w:i w:val="0"/>
            <w:iCs w:val="0"/>
            <w:noProof/>
            <w:webHidden/>
            <w:sz w:val="24"/>
            <w:szCs w:val="24"/>
          </w:rPr>
          <w:fldChar w:fldCharType="begin"/>
        </w:r>
        <w:r w:rsidRPr="00AA379D">
          <w:rPr>
            <w:i w:val="0"/>
            <w:iCs w:val="0"/>
            <w:noProof/>
            <w:webHidden/>
            <w:sz w:val="24"/>
            <w:szCs w:val="24"/>
          </w:rPr>
          <w:instrText xml:space="preserve"> PAGEREF _Toc219646490 \h </w:instrText>
        </w:r>
        <w:r w:rsidRPr="00AA379D">
          <w:rPr>
            <w:i w:val="0"/>
            <w:iCs w:val="0"/>
            <w:noProof/>
            <w:webHidden/>
            <w:sz w:val="24"/>
            <w:szCs w:val="24"/>
          </w:rPr>
        </w:r>
        <w:r w:rsidRPr="00AA379D">
          <w:rPr>
            <w:i w:val="0"/>
            <w:iCs w:val="0"/>
            <w:noProof/>
            <w:webHidden/>
            <w:sz w:val="24"/>
            <w:szCs w:val="24"/>
          </w:rPr>
          <w:fldChar w:fldCharType="separate"/>
        </w:r>
        <w:r w:rsidRPr="00AA379D">
          <w:rPr>
            <w:i w:val="0"/>
            <w:iCs w:val="0"/>
            <w:noProof/>
            <w:webHidden/>
            <w:sz w:val="24"/>
            <w:szCs w:val="24"/>
          </w:rPr>
          <w:t>14</w:t>
        </w:r>
        <w:r w:rsidRPr="00AA379D">
          <w:rPr>
            <w:i w:val="0"/>
            <w:iCs w:val="0"/>
            <w:noProof/>
            <w:webHidden/>
            <w:sz w:val="24"/>
            <w:szCs w:val="24"/>
          </w:rPr>
          <w:fldChar w:fldCharType="end"/>
        </w:r>
      </w:hyperlink>
    </w:p>
    <w:p w14:paraId="6E0F5BB1" w14:textId="2C6ADCEA" w:rsidR="00AA379D" w:rsidRPr="00AA379D" w:rsidRDefault="00AA379D">
      <w:pPr>
        <w:pStyle w:val="TableofFigures"/>
        <w:tabs>
          <w:tab w:val="right" w:leader="dot" w:pos="9350"/>
        </w:tabs>
        <w:rPr>
          <w:rFonts w:eastAsiaTheme="minorEastAsia"/>
          <w:i w:val="0"/>
          <w:iCs w:val="0"/>
          <w:noProof/>
          <w:sz w:val="24"/>
          <w:szCs w:val="24"/>
        </w:rPr>
      </w:pPr>
      <w:hyperlink w:anchor="_Toc219646491" w:history="1">
        <w:r w:rsidRPr="00AA379D">
          <w:rPr>
            <w:rStyle w:val="Hyperlink"/>
            <w:b/>
            <w:bCs/>
            <w:i w:val="0"/>
            <w:iCs w:val="0"/>
            <w:noProof/>
            <w:sz w:val="24"/>
            <w:szCs w:val="24"/>
          </w:rPr>
          <w:t>Table 2: Reynolds number, velocity, and temperature at selected duct locations – Final Design</w:t>
        </w:r>
        <w:r w:rsidRPr="00AA379D">
          <w:rPr>
            <w:i w:val="0"/>
            <w:iCs w:val="0"/>
            <w:noProof/>
            <w:webHidden/>
            <w:sz w:val="24"/>
            <w:szCs w:val="24"/>
          </w:rPr>
          <w:tab/>
        </w:r>
        <w:r w:rsidRPr="00AA379D">
          <w:rPr>
            <w:i w:val="0"/>
            <w:iCs w:val="0"/>
            <w:noProof/>
            <w:webHidden/>
            <w:sz w:val="24"/>
            <w:szCs w:val="24"/>
          </w:rPr>
          <w:fldChar w:fldCharType="begin"/>
        </w:r>
        <w:r w:rsidRPr="00AA379D">
          <w:rPr>
            <w:i w:val="0"/>
            <w:iCs w:val="0"/>
            <w:noProof/>
            <w:webHidden/>
            <w:sz w:val="24"/>
            <w:szCs w:val="24"/>
          </w:rPr>
          <w:instrText xml:space="preserve"> PAGEREF _Toc219646491 \h </w:instrText>
        </w:r>
        <w:r w:rsidRPr="00AA379D">
          <w:rPr>
            <w:i w:val="0"/>
            <w:iCs w:val="0"/>
            <w:noProof/>
            <w:webHidden/>
            <w:sz w:val="24"/>
            <w:szCs w:val="24"/>
          </w:rPr>
        </w:r>
        <w:r w:rsidRPr="00AA379D">
          <w:rPr>
            <w:i w:val="0"/>
            <w:iCs w:val="0"/>
            <w:noProof/>
            <w:webHidden/>
            <w:sz w:val="24"/>
            <w:szCs w:val="24"/>
          </w:rPr>
          <w:fldChar w:fldCharType="separate"/>
        </w:r>
        <w:r w:rsidRPr="00AA379D">
          <w:rPr>
            <w:i w:val="0"/>
            <w:iCs w:val="0"/>
            <w:noProof/>
            <w:webHidden/>
            <w:sz w:val="24"/>
            <w:szCs w:val="24"/>
          </w:rPr>
          <w:t>15</w:t>
        </w:r>
        <w:r w:rsidRPr="00AA379D">
          <w:rPr>
            <w:i w:val="0"/>
            <w:iCs w:val="0"/>
            <w:noProof/>
            <w:webHidden/>
            <w:sz w:val="24"/>
            <w:szCs w:val="24"/>
          </w:rPr>
          <w:fldChar w:fldCharType="end"/>
        </w:r>
      </w:hyperlink>
    </w:p>
    <w:p w14:paraId="7CA6A1BE" w14:textId="5E3D7C07" w:rsidR="00AA379D" w:rsidRDefault="00AA379D">
      <w:pPr>
        <w:rPr>
          <w:b/>
          <w:bCs/>
        </w:rPr>
      </w:pPr>
      <w:r w:rsidRPr="00AA379D">
        <w:rPr>
          <w:b/>
          <w:bCs/>
          <w:caps/>
        </w:rPr>
        <w:fldChar w:fldCharType="end"/>
      </w:r>
    </w:p>
    <w:p w14:paraId="172D0249" w14:textId="77777777" w:rsidR="00AA379D" w:rsidRDefault="00AA379D">
      <w:pPr>
        <w:rPr>
          <w:b/>
          <w:bCs/>
        </w:rPr>
      </w:pPr>
    </w:p>
    <w:p w14:paraId="607569AD" w14:textId="77777777" w:rsidR="00AA379D" w:rsidRDefault="00AA379D">
      <w:pPr>
        <w:rPr>
          <w:b/>
          <w:bCs/>
        </w:rPr>
      </w:pPr>
    </w:p>
    <w:p w14:paraId="7F8370F9" w14:textId="77777777" w:rsidR="00AA379D" w:rsidRDefault="00AA379D">
      <w:pPr>
        <w:rPr>
          <w:b/>
          <w:bCs/>
        </w:rPr>
      </w:pPr>
    </w:p>
    <w:p w14:paraId="2504FB6D" w14:textId="77777777" w:rsidR="00AA379D" w:rsidRDefault="00AA379D">
      <w:pPr>
        <w:rPr>
          <w:b/>
          <w:bCs/>
        </w:rPr>
      </w:pPr>
    </w:p>
    <w:p w14:paraId="123F8DD0" w14:textId="77777777" w:rsidR="00AA379D" w:rsidRDefault="00AA379D">
      <w:pPr>
        <w:rPr>
          <w:b/>
          <w:bCs/>
        </w:rPr>
      </w:pPr>
    </w:p>
    <w:p w14:paraId="43BA8C38" w14:textId="77777777" w:rsidR="00AA379D" w:rsidRDefault="00AA379D">
      <w:pPr>
        <w:rPr>
          <w:b/>
          <w:bCs/>
        </w:rPr>
      </w:pPr>
    </w:p>
    <w:p w14:paraId="56BD2C70" w14:textId="77777777" w:rsidR="00AA379D" w:rsidRDefault="00AA379D">
      <w:pPr>
        <w:rPr>
          <w:b/>
          <w:bCs/>
        </w:rPr>
      </w:pPr>
    </w:p>
    <w:p w14:paraId="79E74182" w14:textId="77777777" w:rsidR="00AA379D" w:rsidRDefault="00AA379D">
      <w:pPr>
        <w:rPr>
          <w:b/>
          <w:bCs/>
        </w:rPr>
      </w:pPr>
    </w:p>
    <w:p w14:paraId="03668A6F" w14:textId="77777777" w:rsidR="00AA379D" w:rsidRDefault="00AA379D">
      <w:pPr>
        <w:rPr>
          <w:b/>
          <w:bCs/>
        </w:rPr>
      </w:pPr>
    </w:p>
    <w:p w14:paraId="6A9FB378" w14:textId="77777777" w:rsidR="00AA379D" w:rsidRDefault="00AA379D">
      <w:pPr>
        <w:rPr>
          <w:b/>
          <w:bCs/>
        </w:rPr>
      </w:pPr>
    </w:p>
    <w:p w14:paraId="080404C1" w14:textId="77777777" w:rsidR="00AA379D" w:rsidRDefault="00AA379D">
      <w:pPr>
        <w:rPr>
          <w:b/>
          <w:bCs/>
        </w:rPr>
      </w:pPr>
    </w:p>
    <w:p w14:paraId="6B885E2D" w14:textId="77777777" w:rsidR="00AA379D" w:rsidRDefault="00AA379D">
      <w:pPr>
        <w:rPr>
          <w:b/>
          <w:bCs/>
        </w:rPr>
      </w:pPr>
    </w:p>
    <w:p w14:paraId="0A764D33" w14:textId="77777777" w:rsidR="00AA379D" w:rsidRDefault="00AA379D">
      <w:pPr>
        <w:rPr>
          <w:b/>
          <w:bCs/>
        </w:rPr>
      </w:pPr>
    </w:p>
    <w:p w14:paraId="47B8E8B0" w14:textId="77777777" w:rsidR="00AA379D" w:rsidRDefault="00AA379D">
      <w:pPr>
        <w:rPr>
          <w:b/>
          <w:bCs/>
        </w:rPr>
      </w:pPr>
    </w:p>
    <w:p w14:paraId="4EBD81D7" w14:textId="77777777" w:rsidR="00A2324E" w:rsidRDefault="0092450D" w:rsidP="00A2324E">
      <w:pPr>
        <w:pStyle w:val="Heading1"/>
        <w:rPr>
          <w:rStyle w:val="Heading1Char"/>
        </w:rPr>
      </w:pPr>
      <w:bookmarkStart w:id="0" w:name="_Toc219646276"/>
      <w:commentRangeStart w:id="1"/>
      <w:r w:rsidRPr="00A2324E">
        <w:rPr>
          <w:rStyle w:val="Heading1Char"/>
        </w:rPr>
        <w:t>1. Project Summary</w:t>
      </w:r>
      <w:commentRangeEnd w:id="1"/>
      <w:r w:rsidR="001F119D">
        <w:rPr>
          <w:rStyle w:val="CommentReference"/>
          <w:rFonts w:asciiTheme="minorHAnsi" w:eastAsiaTheme="minorHAnsi" w:hAnsiTheme="minorHAnsi" w:cstheme="minorBidi"/>
          <w:color w:val="auto"/>
        </w:rPr>
        <w:commentReference w:id="1"/>
      </w:r>
      <w:bookmarkEnd w:id="0"/>
    </w:p>
    <w:p w14:paraId="573D5148" w14:textId="237DB17C" w:rsidR="00A32C8C" w:rsidRPr="00A32C8C" w:rsidRDefault="00A32C8C" w:rsidP="00A32C8C">
      <w:r w:rsidRPr="00A32C8C">
        <w:t>This project investigated strategies to enhance the thermal performance of a building-integrated photovoltaic/thermal (BIPV/T) solar collector by improving heat transfer within the air channel beneath photovoltaic (PV) panels. In conventional PV systems, only a fraction of incoming solar radiation is converted to electrical energy, with the remainder dissipated as heat. Elevated panel temperatures reduce electrical efficiency but also represent an opportunity for thermal energy recovery if that heat can be effectively extracted.</w:t>
      </w:r>
    </w:p>
    <w:p w14:paraId="66641B2F" w14:textId="77777777" w:rsidR="00A32C8C" w:rsidRPr="00A32C8C" w:rsidRDefault="00A32C8C" w:rsidP="00A32C8C">
      <w:r w:rsidRPr="00A32C8C">
        <w:t>A simulation-based air-channel model was developed to examine airflow patterns and heat transfer behavior within a representative BIPV/T configuration. Several passive airflow enhancement concepts were explored with the goal of increasing turbulence and convective heat transfer between the PV panel surface and the air stream. The recovered thermal energy was considered for use as preheated intake air for an air-source heat pump (ASHP), aligning with residential heating applications.</w:t>
      </w:r>
    </w:p>
    <w:p w14:paraId="2973C6B9" w14:textId="77777777" w:rsidR="00A32C8C" w:rsidRPr="00A32C8C" w:rsidRDefault="00A32C8C" w:rsidP="00A32C8C">
      <w:r w:rsidRPr="00A32C8C">
        <w:t>Multiple internal flow configurations were compared, including guiding walls, fin-based enhancements, and porous media concepts. A configuration combining fin baffles with a porous metal mesh produced the most consistent improvement in turbulence intensity and temperature rise along the duct. Under representative design conditions, this final configuration increased outlet air temperature by approximately 8.7</w:t>
      </w:r>
      <w:r w:rsidRPr="00A32C8C">
        <w:rPr>
          <w:rFonts w:ascii="Arial" w:hAnsi="Arial" w:cs="Arial"/>
        </w:rPr>
        <w:t> </w:t>
      </w:r>
      <w:r w:rsidRPr="00A32C8C">
        <w:rPr>
          <w:rFonts w:ascii="Aptos" w:hAnsi="Aptos" w:cs="Aptos"/>
        </w:rPr>
        <w:t>°</w:t>
      </w:r>
      <w:r w:rsidRPr="00A32C8C">
        <w:t xml:space="preserve">C while maintaining average airflow velocities </w:t>
      </w:r>
      <w:proofErr w:type="gramStart"/>
      <w:r w:rsidRPr="00A32C8C">
        <w:t>similar to</w:t>
      </w:r>
      <w:proofErr w:type="gramEnd"/>
      <w:r w:rsidRPr="00A32C8C">
        <w:t xml:space="preserve"> the baseline case.</w:t>
      </w:r>
    </w:p>
    <w:p w14:paraId="599B6938" w14:textId="77777777" w:rsidR="00A32C8C" w:rsidRPr="00A32C8C" w:rsidRDefault="00A32C8C" w:rsidP="00A32C8C">
      <w:r w:rsidRPr="00A32C8C">
        <w:t>These findings indicate that relatively simple, passive airflow enhancement features can meaningfully improve the thermal effectiveness of BIPV/T systems without increasing airflow rates or adding complex control strategies. While the results are based on simulation and subject to modeling assumptions, they provide useful insight into design trends and trade-offs relevant to residential BIPV/T applications.</w:t>
      </w:r>
    </w:p>
    <w:p w14:paraId="5F050EEA" w14:textId="77777777" w:rsidR="00AD3B78" w:rsidRDefault="0092450D" w:rsidP="00A2324E">
      <w:pPr>
        <w:pStyle w:val="Heading1"/>
        <w:rPr>
          <w:rStyle w:val="Heading1Char"/>
        </w:rPr>
      </w:pPr>
      <w:bookmarkStart w:id="2" w:name="_Toc219646277"/>
      <w:r w:rsidRPr="0092450D">
        <w:rPr>
          <w:rStyle w:val="Heading1Char"/>
        </w:rPr>
        <w:t xml:space="preserve">2. </w:t>
      </w:r>
      <w:r w:rsidR="000239BA">
        <w:rPr>
          <w:rStyle w:val="Heading1Char"/>
        </w:rPr>
        <w:t>Problem Statement</w:t>
      </w:r>
      <w:bookmarkEnd w:id="2"/>
    </w:p>
    <w:p w14:paraId="3CE9956B" w14:textId="126CFE82" w:rsidR="002877FB" w:rsidRPr="002877FB" w:rsidRDefault="002877FB" w:rsidP="002877FB">
      <w:pPr>
        <w:pStyle w:val="Heading2"/>
        <w:rPr>
          <w:rStyle w:val="Heading1Char"/>
          <w:sz w:val="32"/>
          <w:szCs w:val="32"/>
        </w:rPr>
      </w:pPr>
      <w:bookmarkStart w:id="3" w:name="_Toc219646278"/>
      <w:r w:rsidRPr="002877FB">
        <w:rPr>
          <w:rStyle w:val="Heading1Char"/>
          <w:sz w:val="32"/>
          <w:szCs w:val="32"/>
        </w:rPr>
        <w:t>2.1 Background</w:t>
      </w:r>
      <w:bookmarkEnd w:id="3"/>
      <w:r w:rsidRPr="002877FB">
        <w:rPr>
          <w:rStyle w:val="Heading1Char"/>
          <w:sz w:val="32"/>
          <w:szCs w:val="32"/>
        </w:rPr>
        <w:t xml:space="preserve"> </w:t>
      </w:r>
    </w:p>
    <w:p w14:paraId="2630DF48" w14:textId="77777777" w:rsidR="00A32C8C" w:rsidRPr="00A32C8C" w:rsidRDefault="00A32C8C" w:rsidP="00A32C8C">
      <w:r w:rsidRPr="00A32C8C">
        <w:t xml:space="preserve">Residential space heating in Ontario has historically been dominated by natural gas systems due to low fuel costs and established infrastructure. Rising energy prices, carbon pricing mechanisms, and increasingly stringent climate targets are expected to increase both the cost and environmental impact of fossil-fuel-based heating. These trends </w:t>
      </w:r>
      <w:r w:rsidRPr="00A32C8C">
        <w:lastRenderedPageBreak/>
        <w:t>motivate the development of low-carbon heating solutions that can reduce operating costs while lowering greenhouse gas emissions.</w:t>
      </w:r>
    </w:p>
    <w:p w14:paraId="3BF298FC" w14:textId="77777777" w:rsidR="00A32C8C" w:rsidRPr="00A32C8C" w:rsidRDefault="00A32C8C" w:rsidP="00A32C8C">
      <w:r w:rsidRPr="00A32C8C">
        <w:t xml:space="preserve">Solar photovoltaic (PV) systems are widely deployed for residential electricity generation, but their overall efficiency remains limited. A significant portion of incident solar radiation is converted to heat rather than electricity, and elevated operating temperatures further reduce electrical output. This </w:t>
      </w:r>
      <w:proofErr w:type="gramStart"/>
      <w:r w:rsidRPr="00A32C8C">
        <w:t>waste</w:t>
      </w:r>
      <w:proofErr w:type="gramEnd"/>
      <w:r w:rsidRPr="00A32C8C">
        <w:t xml:space="preserve"> heat is typically dissipated to the surrounding environment and remains largely unutilized.</w:t>
      </w:r>
    </w:p>
    <w:p w14:paraId="64E3CE7E" w14:textId="77777777" w:rsidR="00A32C8C" w:rsidRPr="00A32C8C" w:rsidRDefault="00A32C8C" w:rsidP="00A32C8C">
      <w:r w:rsidRPr="00A32C8C">
        <w:t>Building-integrated photovoltaic/thermal (BIPV/T) systems address this limitation by enabling simultaneous generation of electrical and thermal energy from a single roofing system. By extracting heat from the underside of PV panels and transferring it to a working fluid, BIPV/T systems can reduce panel operating temperature while providing usable thermal energy for space heating or integration with an air-source heat pump (ASHP). The effectiveness of this approach is strongly influenced by airflow behavior within the thermal duct.</w:t>
      </w:r>
    </w:p>
    <w:p w14:paraId="1275948A" w14:textId="77777777" w:rsidR="00A32C8C" w:rsidRPr="00A32C8C" w:rsidRDefault="00A32C8C" w:rsidP="00A32C8C">
      <w:r w:rsidRPr="00A32C8C">
        <w:t>The core problem addressed in this project was the limited convective heat transfer between the PV panel surface and the airflow in conventional BIPV/T air channels. Insufficient turbulence and poor mixing restrict the amount of recoverable thermal energy, thereby limiting the overall benefit of BIPV/T systems. This project focused on investigating practical, passive airflow enhancement strategies that improve turbulence and convective heat transfer while remaining cost-effective and suitable for residential applications.</w:t>
      </w:r>
    </w:p>
    <w:p w14:paraId="607FC846" w14:textId="159AF23B" w:rsidR="004E7E1C" w:rsidRDefault="004E7E1C" w:rsidP="002877FB">
      <w:pPr>
        <w:pStyle w:val="Heading2"/>
      </w:pPr>
      <w:bookmarkStart w:id="4" w:name="_Toc219646279"/>
      <w:r>
        <w:rPr>
          <w:rStyle w:val="Strong"/>
          <w:b w:val="0"/>
          <w:bCs w:val="0"/>
        </w:rPr>
        <w:t>2.</w:t>
      </w:r>
      <w:r w:rsidR="002877FB">
        <w:rPr>
          <w:rStyle w:val="Strong"/>
          <w:b w:val="0"/>
          <w:bCs w:val="0"/>
        </w:rPr>
        <w:t>2</w:t>
      </w:r>
      <w:r>
        <w:rPr>
          <w:rStyle w:val="Strong"/>
          <w:b w:val="0"/>
          <w:bCs w:val="0"/>
        </w:rPr>
        <w:t xml:space="preserve"> Team Contribution </w:t>
      </w:r>
      <w:r w:rsidR="00E82D2C">
        <w:rPr>
          <w:rStyle w:val="Strong"/>
          <w:b w:val="0"/>
          <w:bCs w:val="0"/>
        </w:rPr>
        <w:t>&amp;</w:t>
      </w:r>
      <w:r>
        <w:rPr>
          <w:rStyle w:val="Strong"/>
          <w:b w:val="0"/>
          <w:bCs w:val="0"/>
        </w:rPr>
        <w:t xml:space="preserve"> Project Context</w:t>
      </w:r>
      <w:bookmarkEnd w:id="4"/>
    </w:p>
    <w:p w14:paraId="44C9D2B9" w14:textId="30DB58AA" w:rsidR="00AF209C" w:rsidRPr="00AF209C" w:rsidRDefault="00AF209C" w:rsidP="00AF209C">
      <w:pPr>
        <w:spacing w:before="100" w:beforeAutospacing="1" w:after="100" w:afterAutospacing="1" w:line="240" w:lineRule="auto"/>
        <w:rPr>
          <w:rFonts w:eastAsia="Times New Roman"/>
          <w:kern w:val="0"/>
          <w14:ligatures w14:val="none"/>
        </w:rPr>
      </w:pPr>
      <w:r w:rsidRPr="00AF209C">
        <w:rPr>
          <w:rFonts w:eastAsia="Times New Roman"/>
          <w:kern w:val="0"/>
          <w14:ligatures w14:val="none"/>
        </w:rPr>
        <w:t>This work was completed as part of a team-based engineering capstone project, with responsibilities distributed across system design, analysis, coordination, and documentation. The project involved collaborative development of the BIPV/T system concept, simulation modeling, and performance evaluation. Team contributions included system layout development, literature review, modeling support, and integration of results into the final deliverables.</w:t>
      </w:r>
    </w:p>
    <w:p w14:paraId="0DA5DD93" w14:textId="31DF0444" w:rsidR="00AF209C" w:rsidRPr="00AF209C" w:rsidRDefault="00AF209C" w:rsidP="00AF209C">
      <w:pPr>
        <w:spacing w:before="100" w:beforeAutospacing="1" w:after="100" w:afterAutospacing="1" w:line="240" w:lineRule="auto"/>
        <w:rPr>
          <w:rFonts w:eastAsia="Times New Roman" w:cs="Times New Roman"/>
          <w:kern w:val="0"/>
          <w14:ligatures w14:val="none"/>
        </w:rPr>
      </w:pPr>
      <w:r w:rsidRPr="00AF209C">
        <w:rPr>
          <w:rFonts w:eastAsia="Times New Roman" w:cs="Times New Roman"/>
          <w:kern w:val="0"/>
          <w14:ligatures w14:val="none"/>
        </w:rPr>
        <w:t>My contributions focused on both the technical evaluation of airflow enhancement strategies and the</w:t>
      </w:r>
      <w:r w:rsidR="000333A5">
        <w:rPr>
          <w:rFonts w:eastAsia="Times New Roman" w:cs="Times New Roman"/>
          <w:kern w:val="0"/>
          <w14:ligatures w14:val="none"/>
        </w:rPr>
        <w:t xml:space="preserve"> project coordination and documentation support </w:t>
      </w:r>
      <w:r w:rsidRPr="00AF209C">
        <w:rPr>
          <w:rFonts w:eastAsia="Times New Roman" w:cs="Times New Roman"/>
          <w:kern w:val="0"/>
          <w14:ligatures w14:val="none"/>
        </w:rPr>
        <w:t>of the project. From a technical perspective, I contributed to the development and evaluation of airflow concepts within the BIPV/T air channel, including the implementation of turbulence-enhancing geometries, analysis of Reynolds number and temperature trends, and comparative assessment of design configurations to support final design selection. Supporting analytical calculations were performed to assess relative thermal performance between design iterations.</w:t>
      </w:r>
    </w:p>
    <w:p w14:paraId="2F320621" w14:textId="77777777" w:rsidR="00AF209C" w:rsidRPr="00AF209C" w:rsidRDefault="00AF209C" w:rsidP="00AF209C">
      <w:pPr>
        <w:spacing w:before="100" w:beforeAutospacing="1" w:after="100" w:afterAutospacing="1" w:line="240" w:lineRule="auto"/>
        <w:rPr>
          <w:rFonts w:eastAsia="Times New Roman" w:cs="Times New Roman"/>
          <w:kern w:val="0"/>
          <w14:ligatures w14:val="none"/>
        </w:rPr>
      </w:pPr>
      <w:r w:rsidRPr="00AF209C">
        <w:rPr>
          <w:rFonts w:eastAsia="Times New Roman" w:cs="Times New Roman"/>
          <w:kern w:val="0"/>
          <w14:ligatures w14:val="none"/>
        </w:rPr>
        <w:lastRenderedPageBreak/>
        <w:t>In addition to technical contributions, I played a significant role in project management and documentation, including organizing team tasks, coordinating meetings and site visits, compiling and refining team deliverables, and leading the preparation, editing, and finalization of the technical report.</w:t>
      </w:r>
    </w:p>
    <w:p w14:paraId="370514EC" w14:textId="2D21DC88" w:rsidR="003A6004" w:rsidRPr="00A32C8C" w:rsidRDefault="003A6004" w:rsidP="00AF209C">
      <w:pPr>
        <w:spacing w:before="100" w:beforeAutospacing="1" w:after="100" w:afterAutospacing="1" w:line="240" w:lineRule="auto"/>
        <w:rPr>
          <w:rFonts w:eastAsia="Times New Roman" w:cs="Times New Roman"/>
          <w:kern w:val="0"/>
          <w14:ligatures w14:val="none"/>
        </w:rPr>
      </w:pPr>
    </w:p>
    <w:p w14:paraId="13B4B43B" w14:textId="77777777" w:rsidR="0092450D" w:rsidRPr="0092450D" w:rsidRDefault="0092450D" w:rsidP="0092450D">
      <w:pPr>
        <w:pStyle w:val="Heading1"/>
      </w:pPr>
      <w:bookmarkStart w:id="5" w:name="_Toc219646280"/>
      <w:r w:rsidRPr="0092450D">
        <w:t>3. Assumptions &amp; Constraints</w:t>
      </w:r>
      <w:bookmarkEnd w:id="5"/>
    </w:p>
    <w:p w14:paraId="63603ECC" w14:textId="17D57A44" w:rsidR="00E82D2C" w:rsidRPr="00E82D2C" w:rsidRDefault="00A32C8C" w:rsidP="00E82D2C">
      <w:r w:rsidRPr="00A32C8C">
        <w:t>The analysis and simulation of the BIPV/T air-channel system required several simplifying assumptions to enable tractable modeling while preserving engineering relevance. In addition, practical constraints related to system design, operation, and implementation influenced the scope of the study.</w:t>
      </w:r>
    </w:p>
    <w:p w14:paraId="7E560640" w14:textId="77777777" w:rsidR="00E82D2C" w:rsidRPr="00E82D2C" w:rsidRDefault="00E82D2C" w:rsidP="00E82D2C">
      <w:pPr>
        <w:pStyle w:val="Heading2"/>
      </w:pPr>
      <w:bookmarkStart w:id="6" w:name="_Toc219646281"/>
      <w:r w:rsidRPr="00E82D2C">
        <w:t>3.1 Assumptions</w:t>
      </w:r>
      <w:bookmarkEnd w:id="6"/>
    </w:p>
    <w:p w14:paraId="453AC5E7" w14:textId="557BD4DF" w:rsidR="00E82D2C" w:rsidRPr="00E82D2C" w:rsidRDefault="00E82D2C" w:rsidP="00E82D2C">
      <w:r w:rsidRPr="00E82D2C">
        <w:rPr>
          <w:b/>
          <w:bCs/>
        </w:rPr>
        <w:t>Steady-State Operation</w:t>
      </w:r>
      <w:r w:rsidRPr="00E82D2C">
        <w:br/>
      </w:r>
      <w:r w:rsidR="00A32C8C" w:rsidRPr="00A32C8C">
        <w:t>The system was analyzed under steady-state conditions. Transient effects due to fluctuating solar irradiance, ambient temperature variations, and system startup behavior were not explicitly modeled. This assumption allowed direct comparison between configurations under consistent operating conditions.</w:t>
      </w:r>
    </w:p>
    <w:p w14:paraId="7AC7041C" w14:textId="5EDBB691" w:rsidR="00E82D2C" w:rsidRPr="00E82D2C" w:rsidRDefault="00E82D2C" w:rsidP="00E82D2C">
      <w:r w:rsidRPr="00E82D2C">
        <w:rPr>
          <w:b/>
          <w:bCs/>
        </w:rPr>
        <w:t>Uniform Solar Heat Flux</w:t>
      </w:r>
      <w:r w:rsidRPr="00E82D2C">
        <w:br/>
      </w:r>
      <w:r w:rsidR="00A32C8C" w:rsidRPr="00A32C8C">
        <w:t>A uniform thermal input from the photovoltaic panel surface was assumed across the length of the air channel. While this does not capture localized irradiance variations, it allowed meaningful relative comparison between airflow enhancement concepts by isolating the effect of internal flow behavior.</w:t>
      </w:r>
    </w:p>
    <w:p w14:paraId="3FF5942B" w14:textId="458EC3AC" w:rsidR="00E82D2C" w:rsidRPr="00E82D2C" w:rsidRDefault="00E82D2C" w:rsidP="00E82D2C">
      <w:r w:rsidRPr="00E82D2C">
        <w:rPr>
          <w:b/>
          <w:bCs/>
        </w:rPr>
        <w:t>Constant Thermophysical Properties</w:t>
      </w:r>
      <w:r w:rsidRPr="00E82D2C">
        <w:br/>
      </w:r>
      <w:r w:rsidR="00A32C8C" w:rsidRPr="00A32C8C">
        <w:t>Air properties, such as density, viscosity, and specific heat capacity, were assumed constant and evaluated at representative operating temperatures. Variations due to temperature gradients within the duct were neglected to simplify analysis.</w:t>
      </w:r>
    </w:p>
    <w:p w14:paraId="4B4201F9" w14:textId="07537343" w:rsidR="00E82D2C" w:rsidRPr="00E82D2C" w:rsidRDefault="00E82D2C" w:rsidP="00E82D2C">
      <w:r w:rsidRPr="00E82D2C">
        <w:rPr>
          <w:b/>
          <w:bCs/>
        </w:rPr>
        <w:t>Negligible Heat Losses to Surroundings</w:t>
      </w:r>
      <w:r w:rsidRPr="00E82D2C">
        <w:br/>
      </w:r>
      <w:r w:rsidR="00A32C8C" w:rsidRPr="00A32C8C">
        <w:t>Heat losses through conduction, radiation, and leakage to the external environment were assumed small relative to convective heat transfer within the air channel. This focused the analysis on internal heat transfer trends rather than absolute system efficiency.</w:t>
      </w:r>
    </w:p>
    <w:p w14:paraId="3E528AD1" w14:textId="3BB03BF1" w:rsidR="00E82D2C" w:rsidRPr="00E82D2C" w:rsidRDefault="00E82D2C" w:rsidP="00E82D2C">
      <w:r w:rsidRPr="00E82D2C">
        <w:rPr>
          <w:b/>
          <w:bCs/>
        </w:rPr>
        <w:t>Fully Developed Flow Regions</w:t>
      </w:r>
      <w:r w:rsidRPr="00E82D2C">
        <w:br/>
      </w:r>
      <w:r w:rsidR="00A32C8C" w:rsidRPr="00A32C8C">
        <w:t>Flow within the air channel was assumed fully developed over most of the duct length, enabling Reynolds number and turbulence behavior to serve as primary performance indicators.</w:t>
      </w:r>
    </w:p>
    <w:p w14:paraId="7FA45A33" w14:textId="766193B6" w:rsidR="00E82D2C" w:rsidRPr="00E82D2C" w:rsidRDefault="00E82D2C" w:rsidP="00E82D2C">
      <w:r w:rsidRPr="00E82D2C">
        <w:rPr>
          <w:b/>
          <w:bCs/>
        </w:rPr>
        <w:lastRenderedPageBreak/>
        <w:t>Idealized Enhancement Geometry</w:t>
      </w:r>
      <w:r w:rsidRPr="00E82D2C">
        <w:br/>
      </w:r>
      <w:r w:rsidR="00A32C8C" w:rsidRPr="00A32C8C">
        <w:t>Flow enhancement features, such as fins and porous metal mesh, were represented using simplified geometries that captured their functional behavior rather than detailed manufacturing-level complexity</w:t>
      </w:r>
      <w:r w:rsidR="003D276E" w:rsidRPr="003D276E">
        <w:t>.</w:t>
      </w:r>
    </w:p>
    <w:p w14:paraId="5F255468" w14:textId="44003DF7" w:rsidR="00E82D2C" w:rsidRPr="00E82D2C" w:rsidRDefault="003D276E" w:rsidP="00E82D2C">
      <w:r>
        <w:rPr>
          <w:b/>
          <w:bCs/>
        </w:rPr>
        <w:t xml:space="preserve">Stable </w:t>
      </w:r>
      <w:r w:rsidR="00E82D2C" w:rsidRPr="00E82D2C">
        <w:rPr>
          <w:b/>
          <w:bCs/>
        </w:rPr>
        <w:t>Fan Performance</w:t>
      </w:r>
      <w:r w:rsidR="00E82D2C" w:rsidRPr="00E82D2C">
        <w:br/>
      </w:r>
      <w:r w:rsidR="00A32C8C" w:rsidRPr="00A32C8C">
        <w:t>Airflow provided by the fan was assumed to remain stable, with no degradation due to pressure losses or operational variability. This allowed comparison of thermal performance independent of fan-specific effects.</w:t>
      </w:r>
    </w:p>
    <w:p w14:paraId="1D2BE217" w14:textId="77777777" w:rsidR="00E82D2C" w:rsidRPr="00E82D2C" w:rsidRDefault="00E82D2C" w:rsidP="00E82D2C">
      <w:pPr>
        <w:pStyle w:val="Heading2"/>
      </w:pPr>
      <w:bookmarkStart w:id="7" w:name="_Toc219646282"/>
      <w:r w:rsidRPr="00E82D2C">
        <w:t>3.2 Constraints</w:t>
      </w:r>
      <w:bookmarkEnd w:id="7"/>
    </w:p>
    <w:p w14:paraId="378D4EF8" w14:textId="3AB8E1CE" w:rsidR="00E82D2C" w:rsidRPr="00E82D2C" w:rsidRDefault="00E82D2C" w:rsidP="00E82D2C">
      <w:r w:rsidRPr="00E82D2C">
        <w:rPr>
          <w:b/>
          <w:bCs/>
        </w:rPr>
        <w:t>Geometric Constraints</w:t>
      </w:r>
      <w:r w:rsidRPr="00E82D2C">
        <w:br/>
      </w:r>
      <w:r w:rsidR="00A32C8C" w:rsidRPr="00A32C8C">
        <w:t>Air-channel dimensions were constrained by PV panel geometry and roofing integration requirements, limiting duct height and cross-sectional area.</w:t>
      </w:r>
    </w:p>
    <w:p w14:paraId="431B45ED" w14:textId="2188C7EF" w:rsidR="00E82D2C" w:rsidRPr="00E82D2C" w:rsidRDefault="00E82D2C" w:rsidP="00E82D2C">
      <w:r w:rsidRPr="00E82D2C">
        <w:rPr>
          <w:b/>
          <w:bCs/>
        </w:rPr>
        <w:t>Residential Applicability</w:t>
      </w:r>
      <w:r w:rsidRPr="00E82D2C">
        <w:br/>
      </w:r>
      <w:r w:rsidR="00A32C8C" w:rsidRPr="00A32C8C">
        <w:t>Design concepts were restricted to solutions suitable for residential applications, prioritizing simplicity, low cost, and ease of installation.</w:t>
      </w:r>
    </w:p>
    <w:p w14:paraId="08567A08" w14:textId="02CD4C51" w:rsidR="00E82D2C" w:rsidRPr="00E82D2C" w:rsidRDefault="00E82D2C" w:rsidP="00E82D2C">
      <w:r w:rsidRPr="00E82D2C">
        <w:rPr>
          <w:b/>
          <w:bCs/>
        </w:rPr>
        <w:t>Material Practicality</w:t>
      </w:r>
      <w:r w:rsidRPr="00E82D2C">
        <w:br/>
      </w:r>
      <w:r w:rsidR="00FB3C8E" w:rsidRPr="00FB3C8E">
        <w:t>Enhancement devices were limited to commercially available, durable materials compatible with rooftop environments.</w:t>
      </w:r>
    </w:p>
    <w:p w14:paraId="78942BB7" w14:textId="13D9F95B" w:rsidR="00E82D2C" w:rsidRDefault="00E82D2C" w:rsidP="00E82D2C">
      <w:r w:rsidRPr="00E82D2C">
        <w:rPr>
          <w:b/>
          <w:bCs/>
        </w:rPr>
        <w:t>Computational Limitations</w:t>
      </w:r>
      <w:r w:rsidRPr="00E82D2C">
        <w:br/>
      </w:r>
      <w:r w:rsidR="00CB03D8" w:rsidRPr="00CB03D8">
        <w:t xml:space="preserve">The number and </w:t>
      </w:r>
      <w:r w:rsidR="00CB03D8">
        <w:t>commitment</w:t>
      </w:r>
      <w:r w:rsidR="00CB03D8" w:rsidRPr="00CB03D8">
        <w:t xml:space="preserve"> of simulations were constrained by available computational resource</w:t>
      </w:r>
      <w:r w:rsidR="003D276E" w:rsidRPr="003D276E">
        <w:t>, requiring a balance between mesh resolution, turbulence modeling detail, and simulation runtime</w:t>
      </w:r>
      <w:r w:rsidRPr="00E82D2C">
        <w:t>.</w:t>
      </w:r>
    </w:p>
    <w:p w14:paraId="675E0F21" w14:textId="02D452A9" w:rsidR="00E82D2C" w:rsidRPr="00E82D2C" w:rsidRDefault="00E82D2C" w:rsidP="00E82D2C">
      <w:r w:rsidRPr="00E82D2C">
        <w:rPr>
          <w:b/>
          <w:bCs/>
        </w:rPr>
        <w:t>Lack of Experimental Validation</w:t>
      </w:r>
      <w:r w:rsidRPr="00E82D2C">
        <w:br/>
      </w:r>
      <w:r w:rsidR="00FB3C8E" w:rsidRPr="00FB3C8E">
        <w:t>The study relied entirely on simulation-based analysis; full experimental validation was outside the project scope.</w:t>
      </w:r>
    </w:p>
    <w:p w14:paraId="1E774460" w14:textId="3DBBD3BB" w:rsidR="00E82D2C" w:rsidRDefault="00E82D2C" w:rsidP="00E82D2C">
      <w:r w:rsidRPr="00E82D2C">
        <w:rPr>
          <w:b/>
          <w:bCs/>
        </w:rPr>
        <w:t>Control and Instrumentation Availability</w:t>
      </w:r>
      <w:r w:rsidRPr="00E82D2C">
        <w:br/>
      </w:r>
      <w:r w:rsidR="00FB3C8E" w:rsidRPr="00FB3C8E">
        <w:t>The absence of real-time sensors and control systems limited the ability to model adaptive or feedback-based airflow control strategies.</w:t>
      </w:r>
    </w:p>
    <w:p w14:paraId="2D7A3F06" w14:textId="2C3FDA5F" w:rsidR="00FB3C8E" w:rsidRPr="00FB3C8E" w:rsidRDefault="000233B9" w:rsidP="00FB3C8E">
      <w:r w:rsidRPr="000233B9">
        <w:rPr>
          <w:b/>
          <w:bCs/>
        </w:rPr>
        <w:t xml:space="preserve">Timeline and </w:t>
      </w:r>
      <w:r w:rsidR="003D276E">
        <w:rPr>
          <w:b/>
          <w:bCs/>
        </w:rPr>
        <w:t>Site Access</w:t>
      </w:r>
      <w:r w:rsidRPr="000233B9">
        <w:rPr>
          <w:b/>
          <w:bCs/>
        </w:rPr>
        <w:t xml:space="preserve"> Constraint</w:t>
      </w:r>
      <w:r w:rsidR="00CB03D8">
        <w:rPr>
          <w:b/>
          <w:bCs/>
        </w:rPr>
        <w:t>s</w:t>
      </w:r>
      <w:r w:rsidRPr="000233B9">
        <w:br/>
      </w:r>
      <w:r w:rsidR="00FB3C8E" w:rsidRPr="00FB3C8E">
        <w:t>The project was conducted within a single academic semester, imposing strict limits on design iteration, simulation refinement, and experimental validation. Activities were completed alongside concurrent coursework.</w:t>
      </w:r>
    </w:p>
    <w:p w14:paraId="45D0942F" w14:textId="77777777" w:rsidR="00FB3C8E" w:rsidRPr="00FB3C8E" w:rsidRDefault="00FB3C8E" w:rsidP="00FB3C8E">
      <w:r w:rsidRPr="00FB3C8E">
        <w:lastRenderedPageBreak/>
        <w:t>The BIPV/T system was located at an off-campus test site, requiring travel for site visits, data collection, and system review. Coordination among multiple team members introduced additional scheduling constraints, limiting the frequency and duration of on-site activities such as testing and measurements.</w:t>
      </w:r>
    </w:p>
    <w:p w14:paraId="2F5E013D" w14:textId="77777777" w:rsidR="00E82D2C" w:rsidRPr="00E82D2C" w:rsidRDefault="00E82D2C" w:rsidP="00E82D2C">
      <w:pPr>
        <w:pStyle w:val="Heading2"/>
      </w:pPr>
      <w:bookmarkStart w:id="8" w:name="_Toc219646283"/>
      <w:r w:rsidRPr="00E82D2C">
        <w:t>3.3 Impact of Assumptions and Constraints</w:t>
      </w:r>
      <w:bookmarkEnd w:id="8"/>
    </w:p>
    <w:p w14:paraId="08F42716" w14:textId="488F277F" w:rsidR="00E82D2C" w:rsidRPr="00E82D2C" w:rsidRDefault="00FB3C8E" w:rsidP="00E82D2C">
      <w:r w:rsidRPr="00FB3C8E">
        <w:t>The assumptions and constraints outlined above enabled comparative evaluation of multiple design configurations within a practical project scope. As a result, the findings should be interpreted as indicative of performance trends rather than precise real-world predictions. Incorporating transient analysis, detailed material modeling, and experimental validation would further improve confidence in predicted system performance.</w:t>
      </w:r>
    </w:p>
    <w:p w14:paraId="23B94F28" w14:textId="276C7CD4" w:rsidR="003105CE" w:rsidRDefault="0092450D" w:rsidP="003105CE">
      <w:pPr>
        <w:pStyle w:val="Heading1"/>
        <w:rPr>
          <w:rStyle w:val="Heading1Char"/>
        </w:rPr>
      </w:pPr>
      <w:bookmarkStart w:id="9" w:name="_Toc219646284"/>
      <w:r w:rsidRPr="0092450D">
        <w:rPr>
          <w:rStyle w:val="Heading1Char"/>
        </w:rPr>
        <w:t xml:space="preserve">4. Methods </w:t>
      </w:r>
      <w:r w:rsidR="003D276E">
        <w:rPr>
          <w:rStyle w:val="Heading1Char"/>
        </w:rPr>
        <w:t>&amp;</w:t>
      </w:r>
      <w:r w:rsidRPr="0092450D">
        <w:rPr>
          <w:rStyle w:val="Heading1Char"/>
        </w:rPr>
        <w:t xml:space="preserve"> Approach</w:t>
      </w:r>
      <w:bookmarkEnd w:id="9"/>
    </w:p>
    <w:p w14:paraId="0651CA37" w14:textId="77777777" w:rsidR="002858FA" w:rsidRPr="002858FA" w:rsidRDefault="002858FA" w:rsidP="002858FA">
      <w:r w:rsidRPr="002858FA">
        <w:t xml:space="preserve">The methodology for this project involved the development and evaluation of a computational air-channel model for a building-integrated photovoltaic/thermal (BIPV/T) system. The primary objective was to analyze airflow behavior and convective heat transfer performance under various airflow enhancement strategies </w:t>
      </w:r>
      <w:proofErr w:type="gramStart"/>
      <w:r w:rsidRPr="002858FA">
        <w:t>in order to</w:t>
      </w:r>
      <w:proofErr w:type="gramEnd"/>
      <w:r w:rsidRPr="002858FA">
        <w:t xml:space="preserve"> identify a configuration that improves thermal energy recovery while remaining practical for residential implementation.</w:t>
      </w:r>
    </w:p>
    <w:p w14:paraId="0AC757BB" w14:textId="77777777" w:rsidR="002858FA" w:rsidRPr="002858FA" w:rsidRDefault="002858FA" w:rsidP="002858FA">
      <w:r w:rsidRPr="002858FA">
        <w:t>A comparative simulation-based approach was adopted, beginning with a baseline system and progressing through multiple enhancement concepts. Performance was evaluated using flow and thermal metrics relevant to BIPV/T operation, allowing relative improvements to be quantified across design iterations.</w:t>
      </w:r>
    </w:p>
    <w:p w14:paraId="76CDD45F" w14:textId="77777777" w:rsidR="000233B9" w:rsidRPr="000233B9" w:rsidRDefault="000233B9" w:rsidP="000233B9">
      <w:pPr>
        <w:pStyle w:val="Heading2"/>
      </w:pPr>
      <w:bookmarkStart w:id="10" w:name="_Toc219646285"/>
      <w:r w:rsidRPr="000233B9">
        <w:t>4.1 System Overview</w:t>
      </w:r>
      <w:bookmarkEnd w:id="10"/>
    </w:p>
    <w:p w14:paraId="1286BF9D" w14:textId="77777777" w:rsidR="002858FA" w:rsidRPr="002858FA" w:rsidRDefault="002858FA" w:rsidP="002858FA">
      <w:r w:rsidRPr="002858FA">
        <w:t>The BIPV/T system consists of photovoltaic panels integrated into a roofing structure, with a sealed air channel located beneath the PV modules. Outdoor air is drawn through the channel by a fan, allowing heat generated at the PV panel surface to be transferred to the airflow through convective heat transfer. The heated air may be supplied directly for space heating or used as preheated intake air for an air-source heat pump.</w:t>
      </w:r>
    </w:p>
    <w:p w14:paraId="5671B5F0" w14:textId="77777777" w:rsidR="002858FA" w:rsidRPr="002858FA" w:rsidRDefault="002858FA" w:rsidP="002858FA">
      <w:r w:rsidRPr="002858FA">
        <w:t>The air channel extends along the length of the PV panel assembly and is designed to promote effective heat transfer while maintaining acceptable airflow velocities and pressure losses. Inlet placement and internal flow features play a critical role in determining airflow distribution, turbulence development, and overall thermal performance.</w:t>
      </w:r>
    </w:p>
    <w:p w14:paraId="230C5585" w14:textId="77777777" w:rsidR="000233B9" w:rsidRPr="000233B9" w:rsidRDefault="000233B9" w:rsidP="000233B9">
      <w:pPr>
        <w:pStyle w:val="Heading2"/>
      </w:pPr>
      <w:bookmarkStart w:id="11" w:name="_Toc219646286"/>
      <w:r w:rsidRPr="000233B9">
        <w:lastRenderedPageBreak/>
        <w:t>4.2 Air-Channel Modeling Approach</w:t>
      </w:r>
      <w:bookmarkEnd w:id="11"/>
    </w:p>
    <w:p w14:paraId="6062B916" w14:textId="77777777" w:rsidR="002858FA" w:rsidRPr="002858FA" w:rsidRDefault="002858FA" w:rsidP="002858FA">
      <w:r w:rsidRPr="002858FA">
        <w:t xml:space="preserve">A computational simulation model of the BIPV/T air channel was developed to predict </w:t>
      </w:r>
      <w:proofErr w:type="gramStart"/>
      <w:r w:rsidRPr="002858FA">
        <w:t>airflow</w:t>
      </w:r>
      <w:proofErr w:type="gramEnd"/>
      <w:r w:rsidRPr="002858FA">
        <w:t xml:space="preserve"> patterns, turbulence characteristics, and temperature distribution along the duct length. The model was used to evaluate the influence of internal geometries and airflow enhancement features on both flow behavior and thermal performance.</w:t>
      </w:r>
    </w:p>
    <w:p w14:paraId="4663707C" w14:textId="77777777" w:rsidR="002858FA" w:rsidRPr="002858FA" w:rsidRDefault="002858FA" w:rsidP="002858FA">
      <w:r w:rsidRPr="002858FA">
        <w:t>Key performance indicators used for comparison included:</w:t>
      </w:r>
    </w:p>
    <w:p w14:paraId="6FDF29AC" w14:textId="77777777" w:rsidR="002858FA" w:rsidRPr="002858FA" w:rsidRDefault="002858FA" w:rsidP="002858FA">
      <w:pPr>
        <w:numPr>
          <w:ilvl w:val="0"/>
          <w:numId w:val="18"/>
        </w:numPr>
      </w:pPr>
      <w:r w:rsidRPr="002858FA">
        <w:t>Reynolds number distribution along the air channel</w:t>
      </w:r>
    </w:p>
    <w:p w14:paraId="5F4EA983" w14:textId="77777777" w:rsidR="002858FA" w:rsidRPr="002858FA" w:rsidRDefault="002858FA" w:rsidP="002858FA">
      <w:pPr>
        <w:numPr>
          <w:ilvl w:val="0"/>
          <w:numId w:val="18"/>
        </w:numPr>
      </w:pPr>
      <w:r w:rsidRPr="002858FA">
        <w:t>Airflow velocity profiles</w:t>
      </w:r>
    </w:p>
    <w:p w14:paraId="67C9F482" w14:textId="77777777" w:rsidR="002858FA" w:rsidRPr="002858FA" w:rsidRDefault="002858FA" w:rsidP="002858FA">
      <w:pPr>
        <w:numPr>
          <w:ilvl w:val="0"/>
          <w:numId w:val="18"/>
        </w:numPr>
      </w:pPr>
      <w:r w:rsidRPr="002858FA">
        <w:t xml:space="preserve">Air temperature </w:t>
      </w:r>
      <w:proofErr w:type="gramStart"/>
      <w:r w:rsidRPr="002858FA">
        <w:t>rise</w:t>
      </w:r>
      <w:proofErr w:type="gramEnd"/>
      <w:r w:rsidRPr="002858FA">
        <w:t xml:space="preserve"> from inlet to outlet</w:t>
      </w:r>
    </w:p>
    <w:p w14:paraId="49B60AF9" w14:textId="77777777" w:rsidR="002858FA" w:rsidRPr="002858FA" w:rsidRDefault="002858FA" w:rsidP="002858FA">
      <w:r w:rsidRPr="002858FA">
        <w:t>These metrics were selected to characterize turbulence intensity, assess convective heat transfer potential, and evaluate overall thermal effectiveness. Together, they provided a consistent basis for comparing the relative performance of each design configuration.</w:t>
      </w:r>
    </w:p>
    <w:p w14:paraId="62C40823" w14:textId="77777777" w:rsidR="000233B9" w:rsidRPr="000233B9" w:rsidRDefault="000233B9" w:rsidP="000233B9">
      <w:pPr>
        <w:pStyle w:val="Heading2"/>
      </w:pPr>
      <w:bookmarkStart w:id="12" w:name="_Toc219646287"/>
      <w:r w:rsidRPr="000233B9">
        <w:t>4.3 Benchmark Configuration</w:t>
      </w:r>
      <w:bookmarkEnd w:id="12"/>
    </w:p>
    <w:p w14:paraId="5ED493B6" w14:textId="77777777" w:rsidR="002858FA" w:rsidRPr="002858FA" w:rsidRDefault="002858FA" w:rsidP="002858FA">
      <w:r w:rsidRPr="002858FA">
        <w:t>An initial benchmark configuration was established to represent a conventional BIPV/T system without airflow enhancement features. In this configuration, air entered the system through a bottom-mounted inlet and flowed along the length of the channel beneath the PV panels.</w:t>
      </w:r>
    </w:p>
    <w:p w14:paraId="1C33A4DB" w14:textId="77777777" w:rsidR="002858FA" w:rsidRPr="002858FA" w:rsidRDefault="002858FA" w:rsidP="002858FA">
      <w:r w:rsidRPr="002858FA">
        <w:t>The benchmark model served as a reference case against which all subsequent enhancement concepts were evaluated. Performance metrics obtained from this configuration provided baseline values for airflow distribution, turbulence development, and temperature rise, enabling the effectiveness of each design modification to be assessed quantitatively.</w:t>
      </w:r>
    </w:p>
    <w:p w14:paraId="4B280ADB" w14:textId="77777777" w:rsidR="000233B9" w:rsidRPr="000233B9" w:rsidRDefault="000233B9" w:rsidP="000233B9">
      <w:pPr>
        <w:pStyle w:val="Heading2"/>
      </w:pPr>
      <w:bookmarkStart w:id="13" w:name="_Toc219646288"/>
      <w:r w:rsidRPr="000233B9">
        <w:t>4.4 Airflow Enhancement Concepts</w:t>
      </w:r>
      <w:bookmarkEnd w:id="13"/>
    </w:p>
    <w:p w14:paraId="7A92C424" w14:textId="77777777" w:rsidR="002858FA" w:rsidRPr="002858FA" w:rsidRDefault="002858FA" w:rsidP="002858FA">
      <w:r w:rsidRPr="002858FA">
        <w:t>Three airflow enhancement concepts were developed and simulated with the objective of increasing turbulence and improving convective heat transfer within the air channel:</w:t>
      </w:r>
    </w:p>
    <w:p w14:paraId="6B7BA052" w14:textId="77777777" w:rsidR="002858FA" w:rsidRPr="002858FA" w:rsidRDefault="002858FA" w:rsidP="002858FA">
      <w:pPr>
        <w:numPr>
          <w:ilvl w:val="0"/>
          <w:numId w:val="19"/>
        </w:numPr>
      </w:pPr>
      <w:r w:rsidRPr="002858FA">
        <w:rPr>
          <w:b/>
          <w:bCs/>
        </w:rPr>
        <w:t>Concept 1: Guiding Walls</w:t>
      </w:r>
      <w:r w:rsidRPr="002858FA">
        <w:br/>
        <w:t>Internal guiding walls were introduced to redirect airflow paths and promote mixing within the channel, with the intent of reducing flow stratification and improving heat transfer uniformity.</w:t>
      </w:r>
    </w:p>
    <w:p w14:paraId="00C264C0" w14:textId="77777777" w:rsidR="002858FA" w:rsidRPr="002858FA" w:rsidRDefault="002858FA" w:rsidP="002858FA">
      <w:pPr>
        <w:numPr>
          <w:ilvl w:val="0"/>
          <w:numId w:val="19"/>
        </w:numPr>
      </w:pPr>
      <w:r w:rsidRPr="002858FA">
        <w:rPr>
          <w:b/>
          <w:bCs/>
        </w:rPr>
        <w:lastRenderedPageBreak/>
        <w:t>Concept 2: Fin-Based Enhancements</w:t>
      </w:r>
      <w:r w:rsidRPr="002858FA">
        <w:br/>
        <w:t>Fin structures were added to increase internal surface area and disrupt the flow field, encouraging higher turbulence levels and enhanced convective heat transfer.</w:t>
      </w:r>
    </w:p>
    <w:p w14:paraId="3C9FD013" w14:textId="77777777" w:rsidR="002858FA" w:rsidRPr="002858FA" w:rsidRDefault="002858FA" w:rsidP="002858FA">
      <w:pPr>
        <w:numPr>
          <w:ilvl w:val="0"/>
          <w:numId w:val="19"/>
        </w:numPr>
      </w:pPr>
      <w:r w:rsidRPr="002858FA">
        <w:rPr>
          <w:b/>
          <w:bCs/>
        </w:rPr>
        <w:t>Concept 3: Porous Media (Mesh) Enhancement</w:t>
      </w:r>
      <w:r w:rsidRPr="002858FA">
        <w:br/>
        <w:t>A porous foam or metal mesh was incorporated within the air channel to significantly disrupt laminar flow, promote mixing, and sustain turbulent conditions throughout the duct.</w:t>
      </w:r>
    </w:p>
    <w:p w14:paraId="59FE36D4" w14:textId="77777777" w:rsidR="002858FA" w:rsidRPr="002858FA" w:rsidRDefault="002858FA" w:rsidP="002858FA">
      <w:r w:rsidRPr="002858FA">
        <w:t>For each concept, variations in fan inlet positioning were also examined to assess the influence of inlet geometry on airflow distribution and overall system performance.</w:t>
      </w:r>
    </w:p>
    <w:p w14:paraId="7D302DDE" w14:textId="77777777" w:rsidR="000233B9" w:rsidRPr="000233B9" w:rsidRDefault="000233B9" w:rsidP="000233B9">
      <w:pPr>
        <w:pStyle w:val="Heading2"/>
      </w:pPr>
      <w:bookmarkStart w:id="14" w:name="_Toc219646289"/>
      <w:r w:rsidRPr="000233B9">
        <w:t>4.5 Selection of Final Design Configuration</w:t>
      </w:r>
      <w:bookmarkEnd w:id="14"/>
    </w:p>
    <w:p w14:paraId="2646E8FE" w14:textId="77777777" w:rsidR="002858FA" w:rsidRPr="002858FA" w:rsidRDefault="002858FA" w:rsidP="002858FA">
      <w:r w:rsidRPr="002858FA">
        <w:t>Simulation results from the three enhancement concepts were compared against the benchmark configuration. Among the individual concepts, the porous media enhancement demonstrated the strongest improvement in airflow distribution and turbulence generation, resulting in superior heat transfer performance relative to the other designs.</w:t>
      </w:r>
    </w:p>
    <w:p w14:paraId="09651B1D" w14:textId="77777777" w:rsidR="002858FA" w:rsidRPr="002858FA" w:rsidRDefault="002858FA" w:rsidP="002858FA">
      <w:r w:rsidRPr="002858FA">
        <w:t>Based on these findings, favorable features from both the fin-based and porous media concepts were combined to form a final design configuration. The selected design incorporated fin baffles coupled with a porous metal mesh distributed throughout the air channel. This configuration was chosen for its ability to sustain turbulent flow conditions, increase Reynolds number across the duct, and achieve a greater air temperature rise without introducing excessive increases in airflow velocity.</w:t>
      </w:r>
    </w:p>
    <w:p w14:paraId="06CDDBEA" w14:textId="77777777" w:rsidR="002858FA" w:rsidRPr="002858FA" w:rsidRDefault="002858FA" w:rsidP="002858FA">
      <w:r w:rsidRPr="002858FA">
        <w:t>The final design was carried forward for detailed performance analysis and direct comparison with the benchmark BIPV/T system.</w:t>
      </w:r>
    </w:p>
    <w:p w14:paraId="33D8F1AC" w14:textId="18995A48" w:rsidR="003105CE" w:rsidRPr="003105CE" w:rsidRDefault="003105CE" w:rsidP="003105CE">
      <w:pPr>
        <w:pStyle w:val="Heading1"/>
        <w:rPr>
          <w:rStyle w:val="Heading1Char"/>
        </w:rPr>
      </w:pPr>
      <w:bookmarkStart w:id="15" w:name="_Toc219646290"/>
      <w:r>
        <w:rPr>
          <w:rStyle w:val="Heading1Char"/>
        </w:rPr>
        <w:t>5</w:t>
      </w:r>
      <w:r w:rsidRPr="003105CE">
        <w:rPr>
          <w:rStyle w:val="Heading1Char"/>
        </w:rPr>
        <w:t xml:space="preserve">. </w:t>
      </w:r>
      <w:r w:rsidR="0092450D" w:rsidRPr="003105CE">
        <w:rPr>
          <w:rStyle w:val="Heading1Char"/>
        </w:rPr>
        <w:t>Calculations / Analysis</w:t>
      </w:r>
      <w:bookmarkEnd w:id="15"/>
    </w:p>
    <w:p w14:paraId="0C03FAD1" w14:textId="77777777" w:rsidR="0021400B" w:rsidRPr="0021400B" w:rsidRDefault="0021400B" w:rsidP="0021400B">
      <w:r w:rsidRPr="0021400B">
        <w:t>The performance of the BIPV/T air-channel system was evaluated through analysis of airflow behavior and convective heat transfer along the length of the duct. The primary analytical parameters considered were Reynolds number, airflow velocity, and air temperature rise. Together, these metrics provide insight into flow regime, turbulence intensity, and the effectiveness of heat transfer from the PV panels to the air stream.</w:t>
      </w:r>
    </w:p>
    <w:p w14:paraId="0FB9DE73" w14:textId="77777777" w:rsidR="0021400B" w:rsidRPr="0021400B" w:rsidRDefault="0021400B" w:rsidP="0021400B">
      <w:r w:rsidRPr="0021400B">
        <w:t>The analysis focused on comparing relative performance between the benchmark configuration, an initial enhanced design, and the final enhanced configuration, rather than predicting absolute system output.</w:t>
      </w:r>
    </w:p>
    <w:p w14:paraId="0E8A6289" w14:textId="77777777" w:rsidR="000233B9" w:rsidRPr="000233B9" w:rsidRDefault="000233B9" w:rsidP="000233B9">
      <w:pPr>
        <w:pStyle w:val="Heading2"/>
      </w:pPr>
      <w:bookmarkStart w:id="16" w:name="_Toc219646291"/>
      <w:r w:rsidRPr="000233B9">
        <w:lastRenderedPageBreak/>
        <w:t>5.1 Airflow and Reynolds Number Analysis</w:t>
      </w:r>
      <w:bookmarkEnd w:id="16"/>
    </w:p>
    <w:p w14:paraId="736B65DB" w14:textId="77777777" w:rsidR="0021400B" w:rsidRPr="0021400B" w:rsidRDefault="0021400B" w:rsidP="0021400B">
      <w:r w:rsidRPr="0021400B">
        <w:t>Reynolds number was used as the primary indicator of flow regime within the air channel and as a means of assessing the effectiveness of the airflow enhancement strategies. It was calculated along the duct length using the standard internal flow relationship:</w:t>
      </w:r>
    </w:p>
    <w:p w14:paraId="3B8DDC2B" w14:textId="77777777" w:rsidR="0021400B" w:rsidRDefault="0021400B" w:rsidP="0021400B">
      <m:oMathPara>
        <m:oMath>
          <m:r>
            <m:rPr>
              <m:sty m:val="p"/>
            </m:rPr>
            <w:rPr>
              <w:rFonts w:ascii="Cambria Math" w:hAnsi="Cambria Math"/>
            </w:rPr>
            <m:t>Re</m:t>
          </m:r>
          <m:r>
            <w:rPr>
              <w:rFonts w:ascii="Cambria Math" w:hAnsi="Cambria Math"/>
            </w:rPr>
            <m:t>=</m:t>
          </m:r>
          <m:f>
            <m:fPr>
              <m:ctrlPr>
                <w:rPr>
                  <w:rFonts w:ascii="Cambria Math" w:hAnsi="Cambria Math"/>
                </w:rPr>
              </m:ctrlPr>
            </m:fPr>
            <m:num>
              <m:r>
                <w:rPr>
                  <w:rFonts w:ascii="Cambria Math" w:hAnsi="Cambria Math"/>
                </w:rPr>
                <m:t>ρV</m:t>
              </m:r>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μ</m:t>
              </m:r>
            </m:den>
          </m:f>
          <m:r>
            <w:br/>
          </m:r>
        </m:oMath>
      </m:oMathPara>
    </w:p>
    <w:p w14:paraId="07DB7114" w14:textId="427C747E" w:rsidR="0021400B" w:rsidRPr="0021400B" w:rsidRDefault="0021400B" w:rsidP="0021400B">
      <w:r w:rsidRPr="0021400B">
        <w:t>where:</w:t>
      </w:r>
    </w:p>
    <w:p w14:paraId="088DC48A" w14:textId="7BBCE3E2" w:rsidR="0021400B" w:rsidRPr="0021400B" w:rsidRDefault="0021400B" w:rsidP="0021400B">
      <w:pPr>
        <w:numPr>
          <w:ilvl w:val="0"/>
          <w:numId w:val="20"/>
        </w:numPr>
      </w:pPr>
      <m:oMath>
        <m:r>
          <w:rPr>
            <w:rFonts w:ascii="Cambria Math" w:hAnsi="Cambria Math"/>
          </w:rPr>
          <m:t>ρ</m:t>
        </m:r>
      </m:oMath>
      <w:r w:rsidRPr="0021400B">
        <w:t>is the air density</w:t>
      </w:r>
    </w:p>
    <w:p w14:paraId="41B9A56B" w14:textId="69EF6C86" w:rsidR="0021400B" w:rsidRPr="0021400B" w:rsidRDefault="0021400B" w:rsidP="0021400B">
      <w:pPr>
        <w:numPr>
          <w:ilvl w:val="0"/>
          <w:numId w:val="20"/>
        </w:numPr>
      </w:pPr>
      <m:oMath>
        <m:r>
          <w:rPr>
            <w:rFonts w:ascii="Cambria Math" w:hAnsi="Cambria Math"/>
          </w:rPr>
          <m:t>V</m:t>
        </m:r>
      </m:oMath>
      <w:r w:rsidRPr="0021400B">
        <w:t>is the local airflow velocity</w:t>
      </w:r>
    </w:p>
    <w:p w14:paraId="0A0BD80F" w14:textId="6210A194" w:rsidR="0021400B" w:rsidRPr="0021400B" w:rsidRDefault="0021400B" w:rsidP="0021400B">
      <w:pPr>
        <w:numPr>
          <w:ilvl w:val="0"/>
          <w:numId w:val="20"/>
        </w:numPr>
      </w:pPr>
      <m:oMath>
        <m:sSub>
          <m:sSubPr>
            <m:ctrlPr>
              <w:rPr>
                <w:rFonts w:ascii="Cambria Math" w:hAnsi="Cambria Math"/>
              </w:rPr>
            </m:ctrlPr>
          </m:sSubPr>
          <m:e>
            <m:r>
              <w:rPr>
                <w:rFonts w:ascii="Cambria Math" w:hAnsi="Cambria Math"/>
              </w:rPr>
              <m:t>D</m:t>
            </m:r>
          </m:e>
          <m:sub>
            <m:r>
              <w:rPr>
                <w:rFonts w:ascii="Cambria Math" w:hAnsi="Cambria Math"/>
              </w:rPr>
              <m:t>h</m:t>
            </m:r>
          </m:sub>
        </m:sSub>
      </m:oMath>
      <w:r w:rsidRPr="0021400B">
        <w:t>is the hydraulic diameter of the air channel</w:t>
      </w:r>
    </w:p>
    <w:p w14:paraId="036C774B" w14:textId="1295F4A9" w:rsidR="0021400B" w:rsidRPr="0021400B" w:rsidRDefault="0021400B" w:rsidP="0021400B">
      <w:pPr>
        <w:numPr>
          <w:ilvl w:val="0"/>
          <w:numId w:val="20"/>
        </w:numPr>
      </w:pPr>
      <m:oMath>
        <m:r>
          <w:rPr>
            <w:rFonts w:ascii="Cambria Math" w:hAnsi="Cambria Math"/>
          </w:rPr>
          <m:t>μ</m:t>
        </m:r>
      </m:oMath>
      <w:r w:rsidRPr="0021400B">
        <w:t>is the dynamic viscosity of air</w:t>
      </w:r>
    </w:p>
    <w:p w14:paraId="7329226E" w14:textId="77777777" w:rsidR="0021400B" w:rsidRPr="0021400B" w:rsidRDefault="0021400B" w:rsidP="0021400B">
      <w:r w:rsidRPr="0021400B">
        <w:t>Maintaining turbulent or transitional-to-turbulent flow was a key design objective, as higher Reynolds numbers are associated with increased convective heat transfer coefficients. Reynolds number distributions were evaluated for the benchmark configuration, the initial enhanced design, and the final enhanced configuration to quantify improvements in turbulence generation and flow mixing along the channel.</w:t>
      </w:r>
    </w:p>
    <w:p w14:paraId="684682E1" w14:textId="77777777" w:rsidR="000233B9" w:rsidRPr="000233B9" w:rsidRDefault="000233B9" w:rsidP="000233B9">
      <w:pPr>
        <w:pStyle w:val="Heading2"/>
      </w:pPr>
      <w:bookmarkStart w:id="17" w:name="_Toc219646292"/>
      <w:r w:rsidRPr="000233B9">
        <w:t>5.2 Velocity Distribution</w:t>
      </w:r>
      <w:bookmarkEnd w:id="17"/>
    </w:p>
    <w:p w14:paraId="686EBC64" w14:textId="77777777" w:rsidR="0021400B" w:rsidRPr="0021400B" w:rsidRDefault="0021400B" w:rsidP="0021400B">
      <w:r w:rsidRPr="0021400B">
        <w:t xml:space="preserve">Airflow velocity was monitored at multiple locations along the air channel to ensure that enhancement features did not introduce excessive flow </w:t>
      </w:r>
      <w:proofErr w:type="gramStart"/>
      <w:r w:rsidRPr="0021400B">
        <w:t>restriction</w:t>
      </w:r>
      <w:proofErr w:type="gramEnd"/>
      <w:r w:rsidRPr="0021400B">
        <w:t xml:space="preserve"> or undesirable pressure losses. Velocity profiles were used to verify that improvements in thermal performance were not primarily driven by increased airflow speed, which would imply higher fan power requirements.</w:t>
      </w:r>
    </w:p>
    <w:p w14:paraId="559B1CDE" w14:textId="69335245" w:rsidR="000233B9" w:rsidRPr="000233B9" w:rsidRDefault="0021400B" w:rsidP="000233B9">
      <w:r w:rsidRPr="0021400B">
        <w:t>Comparative results showed that average airflow velocities remained relatively consistent between configurations. This indicates that the observed improvements in thermal performance were achieved primarily through enhanced turbulence and mixing rather than through increases in volumetric flow rate.</w:t>
      </w:r>
    </w:p>
    <w:p w14:paraId="11A6D0B4" w14:textId="77777777" w:rsidR="000233B9" w:rsidRPr="000233B9" w:rsidRDefault="000233B9" w:rsidP="000233B9">
      <w:pPr>
        <w:pStyle w:val="Heading2"/>
      </w:pPr>
      <w:bookmarkStart w:id="18" w:name="_Toc219646293"/>
      <w:r w:rsidRPr="000233B9">
        <w:t>5.3 Heat Transfer and Temperature Rise</w:t>
      </w:r>
      <w:bookmarkEnd w:id="18"/>
    </w:p>
    <w:p w14:paraId="3EC44B38" w14:textId="77777777" w:rsidR="0021400B" w:rsidRPr="0021400B" w:rsidRDefault="0021400B" w:rsidP="0021400B">
      <w:r w:rsidRPr="0021400B">
        <w:t>The temperature rise of the air flowing through the channel was used as the primary indicator of thermal performance. Air temperature was evaluated at the channel inlet, outlet, and intermediate locations along the duct to assess the distribution of heat transfer along the flow path.</w:t>
      </w:r>
    </w:p>
    <w:p w14:paraId="0B868581" w14:textId="77777777" w:rsidR="0021400B" w:rsidRPr="0021400B" w:rsidRDefault="0021400B" w:rsidP="0021400B">
      <w:r w:rsidRPr="0021400B">
        <w:lastRenderedPageBreak/>
        <w:t>An energy balance approach was used to relate the heat transferred from the PV panel surface to the air stream:</w:t>
      </w:r>
    </w:p>
    <w:p w14:paraId="42BC5764" w14:textId="026A8370" w:rsidR="0021400B" w:rsidRPr="0021400B" w:rsidRDefault="0021400B" w:rsidP="0021400B">
      <m:oMathPara>
        <m:oMath>
          <m:r>
            <w:rPr>
              <w:rFonts w:ascii="Cambria Math" w:hAnsi="Cambria Math"/>
            </w:rPr>
            <m:t>Q=</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Δ</m:t>
          </m:r>
          <m:r>
            <w:rPr>
              <w:rFonts w:ascii="Cambria Math" w:hAnsi="Cambria Math"/>
            </w:rPr>
            <m:t>T</m:t>
          </m:r>
          <m:r>
            <w:rPr>
              <w:i/>
            </w:rPr>
            <w:br/>
          </m:r>
        </m:oMath>
      </m:oMathPara>
    </w:p>
    <w:p w14:paraId="4E7173A4" w14:textId="77777777" w:rsidR="0021400B" w:rsidRPr="0021400B" w:rsidRDefault="0021400B" w:rsidP="0021400B">
      <w:r w:rsidRPr="0021400B">
        <w:t>where:</w:t>
      </w:r>
    </w:p>
    <w:p w14:paraId="716E2C06" w14:textId="18725BFD" w:rsidR="0021400B" w:rsidRPr="0021400B" w:rsidRDefault="0021400B" w:rsidP="0021400B">
      <w:pPr>
        <w:numPr>
          <w:ilvl w:val="0"/>
          <w:numId w:val="21"/>
        </w:numPr>
      </w:pPr>
      <m:oMath>
        <m:r>
          <w:rPr>
            <w:rFonts w:ascii="Cambria Math" w:hAnsi="Cambria Math"/>
          </w:rPr>
          <m:t>Q</m:t>
        </m:r>
      </m:oMath>
      <w:r w:rsidRPr="0021400B">
        <w:t>is the rate of heat transfer</w:t>
      </w:r>
    </w:p>
    <w:p w14:paraId="2A9BCD07" w14:textId="07099E02" w:rsidR="0021400B" w:rsidRPr="0021400B" w:rsidRDefault="0021400B" w:rsidP="0021400B">
      <w:pPr>
        <w:numPr>
          <w:ilvl w:val="0"/>
          <w:numId w:val="21"/>
        </w:numPr>
      </w:pPr>
      <m:oMath>
        <m:acc>
          <m:accPr>
            <m:chr m:val="̇"/>
            <m:ctrlPr>
              <w:rPr>
                <w:rFonts w:ascii="Cambria Math" w:hAnsi="Cambria Math"/>
              </w:rPr>
            </m:ctrlPr>
          </m:accPr>
          <m:e>
            <m:r>
              <w:rPr>
                <w:rFonts w:ascii="Cambria Math" w:hAnsi="Cambria Math"/>
              </w:rPr>
              <m:t>m</m:t>
            </m:r>
          </m:e>
        </m:acc>
      </m:oMath>
      <w:r w:rsidRPr="0021400B">
        <w:t>is the mass flow rate of air</w:t>
      </w:r>
    </w:p>
    <w:p w14:paraId="36156048" w14:textId="36BB9EA3" w:rsidR="0021400B" w:rsidRPr="0021400B" w:rsidRDefault="0021400B" w:rsidP="0021400B">
      <w:pPr>
        <w:numPr>
          <w:ilvl w:val="0"/>
          <w:numId w:val="21"/>
        </w:numPr>
      </w:pP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21400B">
        <w:t>is the specific heat capacity of air</w:t>
      </w:r>
    </w:p>
    <w:p w14:paraId="6D1B82B8" w14:textId="04FA644A" w:rsidR="0021400B" w:rsidRPr="0021400B" w:rsidRDefault="0021400B" w:rsidP="0021400B">
      <w:pPr>
        <w:numPr>
          <w:ilvl w:val="0"/>
          <w:numId w:val="21"/>
        </w:numPr>
      </w:pPr>
      <m:oMath>
        <m:r>
          <m:rPr>
            <m:sty m:val="p"/>
          </m:rPr>
          <w:rPr>
            <w:rFonts w:ascii="Cambria Math" w:hAnsi="Cambria Math"/>
          </w:rPr>
          <m:t>Δ</m:t>
        </m:r>
        <m:r>
          <w:rPr>
            <w:rFonts w:ascii="Cambria Math" w:hAnsi="Cambria Math"/>
          </w:rPr>
          <m:t>T</m:t>
        </m:r>
      </m:oMath>
      <w:r w:rsidRPr="0021400B">
        <w:t>is the air temperature rise</w:t>
      </w:r>
    </w:p>
    <w:p w14:paraId="5372C182" w14:textId="77777777" w:rsidR="0021400B" w:rsidRPr="0021400B" w:rsidRDefault="0021400B" w:rsidP="0021400B">
      <w:r w:rsidRPr="0021400B">
        <w:t xml:space="preserve">Thermal input to the air channel was modeled using an effective thermal transmittance representative of combined conduction and convection heat transfer from the PV panel surface to the airflow. A value of approximately </w:t>
      </w:r>
      <w:r w:rsidRPr="0021400B">
        <w:rPr>
          <w:b/>
          <w:bCs/>
        </w:rPr>
        <w:t>150 W/m²·K</w:t>
      </w:r>
      <w:r w:rsidRPr="0021400B">
        <w:t xml:space="preserve"> was selected based on representative operating conditions and literature values. This simplified approach was considered appropriate for comparing relative performance between configurations, acknowledging that more detailed thermal modeling would be required for precise prediction of absolute heat transfer rates.</w:t>
      </w:r>
    </w:p>
    <w:p w14:paraId="79BE4BE0" w14:textId="77777777" w:rsidR="000233B9" w:rsidRPr="000233B9" w:rsidRDefault="000233B9" w:rsidP="000233B9">
      <w:pPr>
        <w:pStyle w:val="Heading2"/>
      </w:pPr>
      <w:bookmarkStart w:id="19" w:name="_Toc219646294"/>
      <w:r w:rsidRPr="000233B9">
        <w:t>5.4 Comparative Performance Evaluation</w:t>
      </w:r>
      <w:bookmarkEnd w:id="19"/>
    </w:p>
    <w:p w14:paraId="612E1D14" w14:textId="77777777" w:rsidR="0021400B" w:rsidRPr="0021400B" w:rsidRDefault="0021400B" w:rsidP="0021400B">
      <w:r w:rsidRPr="0021400B">
        <w:t>Performance comparisons between configurations were based on the following criteria:</w:t>
      </w:r>
    </w:p>
    <w:p w14:paraId="411E8519" w14:textId="77777777" w:rsidR="0021400B" w:rsidRPr="0021400B" w:rsidRDefault="0021400B" w:rsidP="0021400B">
      <w:pPr>
        <w:numPr>
          <w:ilvl w:val="0"/>
          <w:numId w:val="22"/>
        </w:numPr>
      </w:pPr>
      <w:r w:rsidRPr="0021400B">
        <w:t xml:space="preserve">Magnitude and distribution of Reynolds </w:t>
      </w:r>
      <w:proofErr w:type="gramStart"/>
      <w:r w:rsidRPr="0021400B">
        <w:t>number</w:t>
      </w:r>
      <w:proofErr w:type="gramEnd"/>
      <w:r w:rsidRPr="0021400B">
        <w:t xml:space="preserve"> along the duct</w:t>
      </w:r>
    </w:p>
    <w:p w14:paraId="4AE4DB16" w14:textId="77777777" w:rsidR="0021400B" w:rsidRPr="0021400B" w:rsidRDefault="0021400B" w:rsidP="0021400B">
      <w:pPr>
        <w:numPr>
          <w:ilvl w:val="0"/>
          <w:numId w:val="22"/>
        </w:numPr>
      </w:pPr>
      <w:r w:rsidRPr="0021400B">
        <w:t>Consistency of turbulent flow development</w:t>
      </w:r>
    </w:p>
    <w:p w14:paraId="48B5AE03" w14:textId="77777777" w:rsidR="0021400B" w:rsidRPr="0021400B" w:rsidRDefault="0021400B" w:rsidP="0021400B">
      <w:pPr>
        <w:numPr>
          <w:ilvl w:val="0"/>
          <w:numId w:val="22"/>
        </w:numPr>
      </w:pPr>
      <w:r w:rsidRPr="0021400B">
        <w:t xml:space="preserve">Net air temperature </w:t>
      </w:r>
      <w:proofErr w:type="gramStart"/>
      <w:r w:rsidRPr="0021400B">
        <w:t>rise</w:t>
      </w:r>
      <w:proofErr w:type="gramEnd"/>
      <w:r w:rsidRPr="0021400B">
        <w:t xml:space="preserve"> from inlet to outlet</w:t>
      </w:r>
    </w:p>
    <w:p w14:paraId="7CE18CD1" w14:textId="77777777" w:rsidR="0021400B" w:rsidRPr="0021400B" w:rsidRDefault="0021400B" w:rsidP="0021400B">
      <w:r w:rsidRPr="0021400B">
        <w:t>The initial enhanced configuration demonstrated measurable improvements in turbulence intensity and temperature rise relative to the benchmark system. However, the final configuration—combining fin baffles with a porous metal mesh—produced the highest Reynolds numbers across most of the duct length while achieving a comparable or slightly greater temperature increase.</w:t>
      </w:r>
    </w:p>
    <w:p w14:paraId="73E4250F" w14:textId="77777777" w:rsidR="0021400B" w:rsidRPr="0021400B" w:rsidRDefault="0021400B" w:rsidP="0021400B">
      <w:r w:rsidRPr="0021400B">
        <w:t xml:space="preserve">This result is particularly relevant given the relationship between PV panel temperature and electrical efficiency. Typical photovoltaic modules experience an efficiency reduction of approximately </w:t>
      </w:r>
      <w:r w:rsidRPr="0021400B">
        <w:rPr>
          <w:b/>
          <w:bCs/>
        </w:rPr>
        <w:t>0.4% per degree Celsius</w:t>
      </w:r>
      <w:r w:rsidRPr="0021400B">
        <w:t xml:space="preserve"> increase in operating temperature. Enhanced heat extraction from the panel surface therefore contributes not only to improved thermal recovery but also to potential gains in electrical performance.</w:t>
      </w:r>
    </w:p>
    <w:p w14:paraId="162EFBFC" w14:textId="77777777" w:rsidR="000233B9" w:rsidRPr="000233B9" w:rsidRDefault="000233B9" w:rsidP="000233B9">
      <w:pPr>
        <w:pStyle w:val="Heading2"/>
      </w:pPr>
      <w:bookmarkStart w:id="20" w:name="_Toc219646295"/>
      <w:r w:rsidRPr="000233B9">
        <w:lastRenderedPageBreak/>
        <w:t>5.5 Interpretation of Results</w:t>
      </w:r>
      <w:bookmarkEnd w:id="20"/>
    </w:p>
    <w:p w14:paraId="76454018" w14:textId="77777777" w:rsidR="0021400B" w:rsidRPr="0021400B" w:rsidRDefault="0021400B" w:rsidP="0021400B">
      <w:r w:rsidRPr="0021400B">
        <w:t>The analysis indicates that turbulence intensity, as reflected by Reynolds number distribution, plays a dominant role in heat transfer performance within the BIPV/T air channel. Configurations that effectively disrupted airflow and promoted mixing achieved greater heat extraction without requiring increases in airflow velocity.</w:t>
      </w:r>
    </w:p>
    <w:p w14:paraId="59B8DF70" w14:textId="77777777" w:rsidR="0021400B" w:rsidRPr="0021400B" w:rsidRDefault="0021400B" w:rsidP="0021400B">
      <w:r w:rsidRPr="0021400B">
        <w:t>These findings support the selection of the final enhanced configuration and demonstrate the viability of using relatively simple, passive airflow enhancement features to improve BIPV/T system performance in residential applications, particularly where system complexity and energy consumption must be carefully managed.</w:t>
      </w:r>
    </w:p>
    <w:p w14:paraId="24E78ECA" w14:textId="37D64792" w:rsidR="003105CE" w:rsidRDefault="0092450D" w:rsidP="003105CE">
      <w:pPr>
        <w:pStyle w:val="Heading1"/>
      </w:pPr>
      <w:bookmarkStart w:id="21" w:name="_Toc219646296"/>
      <w:r w:rsidRPr="0092450D">
        <w:rPr>
          <w:rStyle w:val="Heading1Char"/>
        </w:rPr>
        <w:t xml:space="preserve">6. Results </w:t>
      </w:r>
      <w:r w:rsidR="003A6004">
        <w:rPr>
          <w:rStyle w:val="Heading1Char"/>
        </w:rPr>
        <w:t>&amp;</w:t>
      </w:r>
      <w:r w:rsidRPr="0092450D">
        <w:rPr>
          <w:rStyle w:val="Heading1Char"/>
        </w:rPr>
        <w:t xml:space="preserve"> Visuals</w:t>
      </w:r>
      <w:bookmarkEnd w:id="21"/>
    </w:p>
    <w:p w14:paraId="3E923677" w14:textId="15E3A03A" w:rsidR="000233B9" w:rsidRPr="000233B9" w:rsidRDefault="00CE5A30" w:rsidP="000233B9">
      <w:r w:rsidRPr="00CE5A30">
        <w:t>Simulation results were analyzed to evaluate airflow behavior, turbulence intensity, and thermal performance for the benchmark configuration, the initial enhanced design, and the final enhanced design. Results are presented in terms of Reynolds number distribution, airflow velocity, and air temperature rise along the length of the BIPV/T air channel. Both quantitative metrics and visual outputs were used to assess the relative effectiveness of each design configuration.</w:t>
      </w:r>
    </w:p>
    <w:p w14:paraId="0A404FC5" w14:textId="77777777" w:rsidR="000233B9" w:rsidRPr="000233B9" w:rsidRDefault="000233B9" w:rsidP="000233B9">
      <w:pPr>
        <w:pStyle w:val="Heading2"/>
      </w:pPr>
      <w:bookmarkStart w:id="22" w:name="_Toc219646297"/>
      <w:r w:rsidRPr="000233B9">
        <w:t>6.1 Benchmark Configuration Results</w:t>
      </w:r>
      <w:bookmarkEnd w:id="22"/>
    </w:p>
    <w:p w14:paraId="63C5BF0C" w14:textId="77777777" w:rsidR="00CE5A30" w:rsidRPr="00CE5A30" w:rsidRDefault="00CE5A30" w:rsidP="00CE5A30">
      <w:r w:rsidRPr="00CE5A30">
        <w:t>The benchmark configuration, which did not include any airflow enhancement features, exhibited relatively uniform airflow along the air channel with limited mixing across the channel cross-section. Reynolds number values remained above the nominal turbulent threshold; however, turbulence intensity was comparatively low and varied minimally along the duct length.</w:t>
      </w:r>
    </w:p>
    <w:p w14:paraId="343F15A3" w14:textId="4A944789" w:rsidR="00CE5A30" w:rsidRDefault="00CE5A30" w:rsidP="00CE5A30">
      <w:r w:rsidRPr="00CE5A30">
        <w:t>The air temperature rise along the channel was gradual, indicating limited convective heat transfer between the PV panel surface and the airflow. These results reflect the behavior expected of a conventional BIPV/T air channel and served as a baseline for evaluating the</w:t>
      </w:r>
      <w:r>
        <w:t xml:space="preserve"> </w:t>
      </w:r>
      <w:r w:rsidRPr="00CE5A30">
        <w:t>impact of subsequent airflow enhancement strategies.</w:t>
      </w:r>
    </w:p>
    <w:p w14:paraId="5F108526" w14:textId="092EA6A2" w:rsidR="001F3523" w:rsidRDefault="001F3523" w:rsidP="00CE5A30">
      <w:r>
        <w:rPr>
          <w:noProof/>
        </w:rPr>
        <w:drawing>
          <wp:anchor distT="0" distB="0" distL="114300" distR="114300" simplePos="0" relativeHeight="251664384" behindDoc="1" locked="0" layoutInCell="1" allowOverlap="1" wp14:anchorId="48C37B2D" wp14:editId="5DBB5AAF">
            <wp:simplePos x="0" y="0"/>
            <wp:positionH relativeFrom="margin">
              <wp:align>center</wp:align>
            </wp:positionH>
            <wp:positionV relativeFrom="paragraph">
              <wp:posOffset>14605</wp:posOffset>
            </wp:positionV>
            <wp:extent cx="3767404" cy="938151"/>
            <wp:effectExtent l="0" t="0" r="5080" b="0"/>
            <wp:wrapTight wrapText="bothSides">
              <wp:wrapPolygon edited="0">
                <wp:start x="0" y="0"/>
                <wp:lineTo x="0" y="21059"/>
                <wp:lineTo x="21520" y="21059"/>
                <wp:lineTo x="21520" y="0"/>
                <wp:lineTo x="0" y="0"/>
              </wp:wrapPolygon>
            </wp:wrapTight>
            <wp:docPr id="2092189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67404" cy="9381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3179F2" w14:textId="1767AE6B" w:rsidR="001F3523" w:rsidRDefault="001F3523" w:rsidP="00CE5A30"/>
    <w:p w14:paraId="7AB28E4E" w14:textId="77777777" w:rsidR="001F3523" w:rsidRDefault="001F3523" w:rsidP="00CE5A30"/>
    <w:p w14:paraId="4CE6F067" w14:textId="1F825ECE" w:rsidR="001F3523" w:rsidRPr="001F3523" w:rsidRDefault="001F3523" w:rsidP="001F3523">
      <w:pPr>
        <w:pStyle w:val="Caption"/>
        <w:jc w:val="center"/>
        <w:rPr>
          <w:i w:val="0"/>
          <w:iCs w:val="0"/>
          <w:color w:val="auto"/>
          <w:sz w:val="24"/>
          <w:szCs w:val="24"/>
        </w:rPr>
      </w:pPr>
      <w:bookmarkStart w:id="23" w:name="_Toc219646309"/>
      <w:r w:rsidRPr="001F3523">
        <w:rPr>
          <w:color w:val="auto"/>
          <w:sz w:val="24"/>
          <w:szCs w:val="24"/>
        </w:rPr>
        <w:t xml:space="preserve">Figure </w:t>
      </w:r>
      <w:r w:rsidRPr="001F3523">
        <w:rPr>
          <w:color w:val="auto"/>
          <w:sz w:val="24"/>
          <w:szCs w:val="24"/>
        </w:rPr>
        <w:fldChar w:fldCharType="begin"/>
      </w:r>
      <w:r w:rsidRPr="001F3523">
        <w:rPr>
          <w:color w:val="auto"/>
          <w:sz w:val="24"/>
          <w:szCs w:val="24"/>
        </w:rPr>
        <w:instrText xml:space="preserve"> SEQ Figure \* ARABIC </w:instrText>
      </w:r>
      <w:r w:rsidRPr="001F3523">
        <w:rPr>
          <w:color w:val="auto"/>
          <w:sz w:val="24"/>
          <w:szCs w:val="24"/>
        </w:rPr>
        <w:fldChar w:fldCharType="separate"/>
      </w:r>
      <w:r w:rsidR="009737B3">
        <w:rPr>
          <w:noProof/>
          <w:color w:val="auto"/>
          <w:sz w:val="24"/>
          <w:szCs w:val="24"/>
        </w:rPr>
        <w:t>1</w:t>
      </w:r>
      <w:r w:rsidRPr="001F3523">
        <w:rPr>
          <w:color w:val="auto"/>
          <w:sz w:val="24"/>
          <w:szCs w:val="24"/>
        </w:rPr>
        <w:fldChar w:fldCharType="end"/>
      </w:r>
      <w:r w:rsidRPr="001F3523">
        <w:rPr>
          <w:color w:val="auto"/>
          <w:sz w:val="24"/>
          <w:szCs w:val="24"/>
        </w:rPr>
        <w:t>: Benchmark airflow and temperature distribution</w:t>
      </w:r>
      <w:bookmarkEnd w:id="23"/>
    </w:p>
    <w:p w14:paraId="160FBC23" w14:textId="60AFC17D" w:rsidR="000233B9" w:rsidRPr="000233B9" w:rsidRDefault="000233B9" w:rsidP="000233B9">
      <w:pPr>
        <w:pStyle w:val="Heading2"/>
      </w:pPr>
      <w:bookmarkStart w:id="24" w:name="_Toc219646298"/>
      <w:r w:rsidRPr="000233B9">
        <w:lastRenderedPageBreak/>
        <w:t>6.2 Initial Enhanced Design Results</w:t>
      </w:r>
      <w:bookmarkEnd w:id="24"/>
    </w:p>
    <w:p w14:paraId="7F6357C1" w14:textId="178E5C34" w:rsidR="00CE5A30" w:rsidRPr="00CE5A30" w:rsidRDefault="00CE5A30" w:rsidP="00CE5A30">
      <w:r w:rsidRPr="00CE5A30">
        <w:t xml:space="preserve">The initial enhanced configuration, which incorporated a porous media-based airflow enhancement, demonstrated noticeable improvements in airflow distribution and turbulence compared to the benchmark system. </w:t>
      </w:r>
      <w:proofErr w:type="gramStart"/>
      <w:r w:rsidRPr="00CE5A30">
        <w:t>Reynolds</w:t>
      </w:r>
      <w:proofErr w:type="gramEnd"/>
      <w:r w:rsidRPr="00CE5A30">
        <w:t xml:space="preserve"> number values increased </w:t>
      </w:r>
      <w:proofErr w:type="gramStart"/>
      <w:r w:rsidRPr="00CE5A30">
        <w:t>along</w:t>
      </w:r>
      <w:proofErr w:type="gramEnd"/>
      <w:r w:rsidRPr="00CE5A30">
        <w:t xml:space="preserve"> the duct length, indicating more effective disruption of regions prone to lower turbulence intensity.</w:t>
      </w:r>
    </w:p>
    <w:p w14:paraId="212A7689" w14:textId="57688670" w:rsidR="00CE5A30" w:rsidRPr="00CE5A30" w:rsidRDefault="00CE5A30" w:rsidP="00CE5A30">
      <w:r w:rsidRPr="00CE5A30">
        <w:t>The inlet-to-outlet air temperature rise increased relative to the benchmark configuration, reflecting improved heat transfer from the PV panel surface to the airflow. Airflow remained stable throughout the channel, and velocity levels were comparable to those observed in the benchmark case. This suggests that the observed thermal performance gains were achieved without introducing significant additional flow resistance.</w:t>
      </w:r>
    </w:p>
    <w:p w14:paraId="26C5FA59" w14:textId="7424E36A" w:rsidR="001F3523" w:rsidRDefault="001F3523" w:rsidP="00FF1085">
      <w:pPr>
        <w:pStyle w:val="Caption"/>
        <w:keepNext/>
        <w:ind w:left="720"/>
        <w:jc w:val="center"/>
        <w:rPr>
          <w:b/>
          <w:bCs/>
          <w:i w:val="0"/>
          <w:iCs w:val="0"/>
          <w:color w:val="auto"/>
          <w:sz w:val="24"/>
          <w:szCs w:val="24"/>
        </w:rPr>
      </w:pPr>
      <w:r w:rsidRPr="001F3523">
        <w:rPr>
          <w:b/>
          <w:bCs/>
          <w:i w:val="0"/>
          <w:iCs w:val="0"/>
          <w:color w:val="auto"/>
          <w:sz w:val="24"/>
          <w:szCs w:val="24"/>
        </w:rPr>
        <w:t xml:space="preserve"> </w:t>
      </w:r>
      <w:bookmarkStart w:id="25" w:name="_Toc219646490"/>
      <w:r w:rsidRPr="001F3523">
        <w:rPr>
          <w:b/>
          <w:bCs/>
          <w:i w:val="0"/>
          <w:iCs w:val="0"/>
          <w:color w:val="auto"/>
          <w:sz w:val="24"/>
          <w:szCs w:val="24"/>
        </w:rPr>
        <w:t xml:space="preserve">Table </w:t>
      </w:r>
      <w:r w:rsidRPr="001F3523">
        <w:rPr>
          <w:b/>
          <w:bCs/>
          <w:i w:val="0"/>
          <w:iCs w:val="0"/>
          <w:color w:val="auto"/>
          <w:sz w:val="24"/>
          <w:szCs w:val="24"/>
        </w:rPr>
        <w:fldChar w:fldCharType="begin"/>
      </w:r>
      <w:r w:rsidRPr="001F3523">
        <w:rPr>
          <w:b/>
          <w:bCs/>
          <w:i w:val="0"/>
          <w:iCs w:val="0"/>
          <w:color w:val="auto"/>
          <w:sz w:val="24"/>
          <w:szCs w:val="24"/>
        </w:rPr>
        <w:instrText xml:space="preserve"> SEQ Table \* ARABIC </w:instrText>
      </w:r>
      <w:r w:rsidRPr="001F3523">
        <w:rPr>
          <w:b/>
          <w:bCs/>
          <w:i w:val="0"/>
          <w:iCs w:val="0"/>
          <w:color w:val="auto"/>
          <w:sz w:val="24"/>
          <w:szCs w:val="24"/>
        </w:rPr>
        <w:fldChar w:fldCharType="separate"/>
      </w:r>
      <w:r>
        <w:rPr>
          <w:b/>
          <w:bCs/>
          <w:i w:val="0"/>
          <w:iCs w:val="0"/>
          <w:noProof/>
          <w:color w:val="auto"/>
          <w:sz w:val="24"/>
          <w:szCs w:val="24"/>
        </w:rPr>
        <w:t>1</w:t>
      </w:r>
      <w:r w:rsidRPr="001F3523">
        <w:rPr>
          <w:b/>
          <w:bCs/>
          <w:i w:val="0"/>
          <w:iCs w:val="0"/>
          <w:color w:val="auto"/>
          <w:sz w:val="24"/>
          <w:szCs w:val="24"/>
        </w:rPr>
        <w:fldChar w:fldCharType="end"/>
      </w:r>
      <w:r w:rsidRPr="001F3523">
        <w:rPr>
          <w:b/>
          <w:bCs/>
          <w:i w:val="0"/>
          <w:iCs w:val="0"/>
          <w:color w:val="auto"/>
          <w:sz w:val="24"/>
          <w:szCs w:val="24"/>
        </w:rPr>
        <w:t xml:space="preserve">: </w:t>
      </w:r>
      <w:r w:rsidRPr="00CE5A30">
        <w:rPr>
          <w:b/>
          <w:bCs/>
          <w:i w:val="0"/>
          <w:iCs w:val="0"/>
          <w:color w:val="auto"/>
          <w:sz w:val="24"/>
          <w:szCs w:val="24"/>
        </w:rPr>
        <w:t>Reynolds number, velocity, and temperature at selected duct locations – Initial Design</w:t>
      </w:r>
      <w:bookmarkEnd w:id="25"/>
    </w:p>
    <w:tbl>
      <w:tblPr>
        <w:tblStyle w:val="TableGrid"/>
        <w:tblpPr w:leftFromText="180" w:rightFromText="180" w:vertAnchor="text" w:horzAnchor="page" w:tblpX="3207" w:tblpY="-95"/>
        <w:tblW w:w="0" w:type="auto"/>
        <w:tblLook w:val="04A0" w:firstRow="1" w:lastRow="0" w:firstColumn="1" w:lastColumn="0" w:noHBand="0" w:noVBand="1"/>
      </w:tblPr>
      <w:tblGrid>
        <w:gridCol w:w="1346"/>
        <w:gridCol w:w="1518"/>
        <w:gridCol w:w="1497"/>
        <w:gridCol w:w="1268"/>
      </w:tblGrid>
      <w:tr w:rsidR="003A6004" w14:paraId="01AD504E" w14:textId="77777777" w:rsidTr="003A6004">
        <w:trPr>
          <w:trHeight w:val="379"/>
        </w:trPr>
        <w:tc>
          <w:tcPr>
            <w:tcW w:w="1346" w:type="dxa"/>
            <w:shd w:val="clear" w:color="auto" w:fill="BFBFBF" w:themeFill="background1" w:themeFillShade="BF"/>
          </w:tcPr>
          <w:p w14:paraId="1EE1A4AD" w14:textId="77777777" w:rsidR="003A6004" w:rsidRPr="001F3523" w:rsidRDefault="003A6004" w:rsidP="003A6004">
            <w:pPr>
              <w:jc w:val="center"/>
              <w:rPr>
                <w:b/>
                <w:bCs/>
              </w:rPr>
            </w:pPr>
            <w:r w:rsidRPr="001F3523">
              <w:rPr>
                <w:b/>
                <w:bCs/>
              </w:rPr>
              <w:t>x (m)</w:t>
            </w:r>
          </w:p>
        </w:tc>
        <w:tc>
          <w:tcPr>
            <w:tcW w:w="1518" w:type="dxa"/>
            <w:shd w:val="clear" w:color="auto" w:fill="BFBFBF" w:themeFill="background1" w:themeFillShade="BF"/>
          </w:tcPr>
          <w:p w14:paraId="51773107" w14:textId="77777777" w:rsidR="003A6004" w:rsidRPr="001F3523" w:rsidRDefault="003A6004" w:rsidP="003A6004">
            <w:pPr>
              <w:jc w:val="center"/>
              <w:rPr>
                <w:b/>
                <w:bCs/>
              </w:rPr>
            </w:pPr>
            <w:r w:rsidRPr="001F3523">
              <w:rPr>
                <w:b/>
                <w:bCs/>
              </w:rPr>
              <w:t>Re</w:t>
            </w:r>
          </w:p>
        </w:tc>
        <w:tc>
          <w:tcPr>
            <w:tcW w:w="1497" w:type="dxa"/>
            <w:shd w:val="clear" w:color="auto" w:fill="BFBFBF" w:themeFill="background1" w:themeFillShade="BF"/>
          </w:tcPr>
          <w:p w14:paraId="64A0AB83" w14:textId="77777777" w:rsidR="003A6004" w:rsidRPr="001F3523" w:rsidRDefault="003A6004" w:rsidP="003A6004">
            <w:pPr>
              <w:jc w:val="center"/>
              <w:rPr>
                <w:b/>
                <w:bCs/>
              </w:rPr>
            </w:pPr>
            <w:r w:rsidRPr="001F3523">
              <w:rPr>
                <w:b/>
                <w:bCs/>
              </w:rPr>
              <w:t>V (m/s)</w:t>
            </w:r>
          </w:p>
        </w:tc>
        <w:tc>
          <w:tcPr>
            <w:tcW w:w="1268" w:type="dxa"/>
            <w:shd w:val="clear" w:color="auto" w:fill="BFBFBF" w:themeFill="background1" w:themeFillShade="BF"/>
          </w:tcPr>
          <w:p w14:paraId="02E0B5DB" w14:textId="77777777" w:rsidR="003A6004" w:rsidRPr="001F3523" w:rsidRDefault="003A6004" w:rsidP="003A6004">
            <w:pPr>
              <w:jc w:val="center"/>
              <w:rPr>
                <w:b/>
                <w:bCs/>
              </w:rPr>
            </w:pPr>
            <w:r w:rsidRPr="001F3523">
              <w:rPr>
                <w:b/>
                <w:bCs/>
              </w:rPr>
              <w:t>T(°C)</w:t>
            </w:r>
          </w:p>
        </w:tc>
      </w:tr>
      <w:tr w:rsidR="003A6004" w14:paraId="31F4D4CB" w14:textId="77777777" w:rsidTr="003A6004">
        <w:trPr>
          <w:trHeight w:val="208"/>
        </w:trPr>
        <w:tc>
          <w:tcPr>
            <w:tcW w:w="1346" w:type="dxa"/>
          </w:tcPr>
          <w:p w14:paraId="70EE6739"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0.63</w:t>
            </w:r>
          </w:p>
        </w:tc>
        <w:tc>
          <w:tcPr>
            <w:tcW w:w="1518" w:type="dxa"/>
          </w:tcPr>
          <w:p w14:paraId="04FAF0F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35097.29</w:t>
            </w:r>
          </w:p>
        </w:tc>
        <w:tc>
          <w:tcPr>
            <w:tcW w:w="1497" w:type="dxa"/>
          </w:tcPr>
          <w:p w14:paraId="29FAD7E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2.02</w:t>
            </w:r>
          </w:p>
        </w:tc>
        <w:tc>
          <w:tcPr>
            <w:tcW w:w="1268" w:type="dxa"/>
          </w:tcPr>
          <w:p w14:paraId="173A4850"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1.34</w:t>
            </w:r>
          </w:p>
        </w:tc>
      </w:tr>
      <w:tr w:rsidR="003A6004" w14:paraId="7FE0B370" w14:textId="77777777" w:rsidTr="003A6004">
        <w:trPr>
          <w:trHeight w:val="312"/>
        </w:trPr>
        <w:tc>
          <w:tcPr>
            <w:tcW w:w="1346" w:type="dxa"/>
          </w:tcPr>
          <w:p w14:paraId="18943E4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1.36</w:t>
            </w:r>
          </w:p>
        </w:tc>
        <w:tc>
          <w:tcPr>
            <w:tcW w:w="1518" w:type="dxa"/>
          </w:tcPr>
          <w:p w14:paraId="0A25C4B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32240.54</w:t>
            </w:r>
          </w:p>
        </w:tc>
        <w:tc>
          <w:tcPr>
            <w:tcW w:w="1497" w:type="dxa"/>
          </w:tcPr>
          <w:p w14:paraId="65F79C2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1.84</w:t>
            </w:r>
          </w:p>
        </w:tc>
        <w:tc>
          <w:tcPr>
            <w:tcW w:w="1268" w:type="dxa"/>
          </w:tcPr>
          <w:p w14:paraId="672E8CE9"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2.33</w:t>
            </w:r>
          </w:p>
        </w:tc>
      </w:tr>
      <w:tr w:rsidR="003A6004" w14:paraId="56D00755" w14:textId="77777777" w:rsidTr="003A6004">
        <w:trPr>
          <w:trHeight w:val="384"/>
        </w:trPr>
        <w:tc>
          <w:tcPr>
            <w:tcW w:w="1346" w:type="dxa"/>
          </w:tcPr>
          <w:p w14:paraId="6A50C5FF"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2.42</w:t>
            </w:r>
          </w:p>
        </w:tc>
        <w:tc>
          <w:tcPr>
            <w:tcW w:w="1518" w:type="dxa"/>
          </w:tcPr>
          <w:p w14:paraId="37C8C0A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33668.92</w:t>
            </w:r>
          </w:p>
        </w:tc>
        <w:tc>
          <w:tcPr>
            <w:tcW w:w="1497" w:type="dxa"/>
          </w:tcPr>
          <w:p w14:paraId="2B93613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2.36</w:t>
            </w:r>
          </w:p>
        </w:tc>
        <w:tc>
          <w:tcPr>
            <w:tcW w:w="1268" w:type="dxa"/>
          </w:tcPr>
          <w:p w14:paraId="50047A2E"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4.37</w:t>
            </w:r>
          </w:p>
        </w:tc>
      </w:tr>
      <w:tr w:rsidR="003A6004" w14:paraId="4BD6AE0C" w14:textId="77777777" w:rsidTr="003A6004">
        <w:trPr>
          <w:trHeight w:val="384"/>
        </w:trPr>
        <w:tc>
          <w:tcPr>
            <w:tcW w:w="1346" w:type="dxa"/>
          </w:tcPr>
          <w:p w14:paraId="05B632CE"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3.38</w:t>
            </w:r>
          </w:p>
        </w:tc>
        <w:tc>
          <w:tcPr>
            <w:tcW w:w="1518" w:type="dxa"/>
          </w:tcPr>
          <w:p w14:paraId="39C7C40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45912.16</w:t>
            </w:r>
          </w:p>
        </w:tc>
        <w:tc>
          <w:tcPr>
            <w:tcW w:w="1497" w:type="dxa"/>
          </w:tcPr>
          <w:p w14:paraId="3FB82D6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2.73</w:t>
            </w:r>
          </w:p>
        </w:tc>
        <w:tc>
          <w:tcPr>
            <w:tcW w:w="1268" w:type="dxa"/>
          </w:tcPr>
          <w:p w14:paraId="17B3126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6.01</w:t>
            </w:r>
          </w:p>
        </w:tc>
      </w:tr>
      <w:tr w:rsidR="003A6004" w14:paraId="40BC27EA" w14:textId="77777777" w:rsidTr="003A6004">
        <w:trPr>
          <w:trHeight w:val="331"/>
        </w:trPr>
        <w:tc>
          <w:tcPr>
            <w:tcW w:w="1346" w:type="dxa"/>
          </w:tcPr>
          <w:p w14:paraId="05DFE305"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4.49</w:t>
            </w:r>
          </w:p>
        </w:tc>
        <w:tc>
          <w:tcPr>
            <w:tcW w:w="1518" w:type="dxa"/>
          </w:tcPr>
          <w:p w14:paraId="7914F66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44279.73</w:t>
            </w:r>
          </w:p>
        </w:tc>
        <w:tc>
          <w:tcPr>
            <w:tcW w:w="1497" w:type="dxa"/>
          </w:tcPr>
          <w:p w14:paraId="343EBBF8"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4.68</w:t>
            </w:r>
          </w:p>
        </w:tc>
        <w:tc>
          <w:tcPr>
            <w:tcW w:w="1268" w:type="dxa"/>
          </w:tcPr>
          <w:p w14:paraId="65BDE30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8.47</w:t>
            </w:r>
          </w:p>
        </w:tc>
      </w:tr>
      <w:tr w:rsidR="003A6004" w14:paraId="2DC0B0B6" w14:textId="77777777" w:rsidTr="003A6004">
        <w:trPr>
          <w:trHeight w:val="318"/>
        </w:trPr>
        <w:tc>
          <w:tcPr>
            <w:tcW w:w="1346" w:type="dxa"/>
          </w:tcPr>
          <w:p w14:paraId="0D540CB6"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6.52</w:t>
            </w:r>
          </w:p>
        </w:tc>
        <w:tc>
          <w:tcPr>
            <w:tcW w:w="1518" w:type="dxa"/>
          </w:tcPr>
          <w:p w14:paraId="6C78474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33566.89</w:t>
            </w:r>
          </w:p>
        </w:tc>
        <w:tc>
          <w:tcPr>
            <w:tcW w:w="1497" w:type="dxa"/>
          </w:tcPr>
          <w:p w14:paraId="5D537297"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1.91</w:t>
            </w:r>
          </w:p>
        </w:tc>
        <w:tc>
          <w:tcPr>
            <w:tcW w:w="1268" w:type="dxa"/>
          </w:tcPr>
          <w:p w14:paraId="655FF82D"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8.68</w:t>
            </w:r>
          </w:p>
        </w:tc>
      </w:tr>
    </w:tbl>
    <w:p w14:paraId="26C00804" w14:textId="77777777" w:rsidR="001F3523" w:rsidRDefault="001F3523" w:rsidP="001F3523"/>
    <w:p w14:paraId="17930B3E" w14:textId="77777777" w:rsidR="001F3523" w:rsidRDefault="001F3523" w:rsidP="001F3523"/>
    <w:p w14:paraId="7C9E572D" w14:textId="77777777" w:rsidR="001F3523" w:rsidRDefault="001F3523" w:rsidP="001F3523"/>
    <w:p w14:paraId="07938206" w14:textId="77777777" w:rsidR="001F3523" w:rsidRDefault="001F3523" w:rsidP="001F3523"/>
    <w:p w14:paraId="4CE7F692" w14:textId="77777777" w:rsidR="001F3523" w:rsidRDefault="001F3523" w:rsidP="001F3523"/>
    <w:p w14:paraId="78AC40A5" w14:textId="2FA4EB60" w:rsidR="001F3523" w:rsidRDefault="001F3523" w:rsidP="001F3523">
      <w:r>
        <w:rPr>
          <w:noProof/>
        </w:rPr>
        <w:drawing>
          <wp:anchor distT="0" distB="0" distL="114300" distR="114300" simplePos="0" relativeHeight="251663360" behindDoc="1" locked="0" layoutInCell="1" allowOverlap="1" wp14:anchorId="5235DC3F" wp14:editId="3A847D80">
            <wp:simplePos x="0" y="0"/>
            <wp:positionH relativeFrom="margin">
              <wp:align>center</wp:align>
            </wp:positionH>
            <wp:positionV relativeFrom="paragraph">
              <wp:posOffset>122555</wp:posOffset>
            </wp:positionV>
            <wp:extent cx="3743325" cy="1776730"/>
            <wp:effectExtent l="0" t="0" r="9525" b="0"/>
            <wp:wrapTight wrapText="bothSides">
              <wp:wrapPolygon edited="0">
                <wp:start x="0" y="0"/>
                <wp:lineTo x="0" y="21307"/>
                <wp:lineTo x="21545" y="21307"/>
                <wp:lineTo x="21545" y="0"/>
                <wp:lineTo x="0" y="0"/>
              </wp:wrapPolygon>
            </wp:wrapTight>
            <wp:docPr id="7913647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3325" cy="1776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63BA65" w14:textId="341AD9EE" w:rsidR="001F3523" w:rsidRPr="001F3523" w:rsidRDefault="001F3523" w:rsidP="001F3523"/>
    <w:p w14:paraId="26D5C3A7" w14:textId="0F3AC4F4" w:rsidR="001F3523" w:rsidRDefault="001F3523" w:rsidP="00CE5A30">
      <w:pPr>
        <w:jc w:val="center"/>
        <w:rPr>
          <w:noProof/>
        </w:rPr>
      </w:pPr>
    </w:p>
    <w:p w14:paraId="6D476D86" w14:textId="1442202E" w:rsidR="001F3523" w:rsidRDefault="001F3523" w:rsidP="00CE5A30">
      <w:pPr>
        <w:jc w:val="center"/>
        <w:rPr>
          <w:noProof/>
        </w:rPr>
      </w:pPr>
    </w:p>
    <w:p w14:paraId="639733E0" w14:textId="66004BAD" w:rsidR="001F3523" w:rsidRDefault="001F3523" w:rsidP="00CE5A30">
      <w:pPr>
        <w:jc w:val="center"/>
        <w:rPr>
          <w:noProof/>
        </w:rPr>
      </w:pPr>
    </w:p>
    <w:p w14:paraId="773D35C2" w14:textId="2E88534C" w:rsidR="001F3523" w:rsidRDefault="001F3523" w:rsidP="00CE5A30">
      <w:pPr>
        <w:jc w:val="center"/>
        <w:rPr>
          <w:i/>
          <w:iCs/>
        </w:rPr>
      </w:pPr>
    </w:p>
    <w:p w14:paraId="11206E41" w14:textId="32AF457C" w:rsidR="001F3523" w:rsidRPr="001F3523" w:rsidRDefault="001F3523" w:rsidP="001F3523">
      <w:pPr>
        <w:pStyle w:val="Caption"/>
        <w:jc w:val="center"/>
        <w:rPr>
          <w:color w:val="auto"/>
          <w:sz w:val="24"/>
          <w:szCs w:val="24"/>
        </w:rPr>
      </w:pPr>
      <w:bookmarkStart w:id="26" w:name="_Toc219646310"/>
      <w:r w:rsidRPr="001F3523">
        <w:rPr>
          <w:color w:val="auto"/>
          <w:sz w:val="24"/>
          <w:szCs w:val="24"/>
        </w:rPr>
        <w:t xml:space="preserve">Figure </w:t>
      </w:r>
      <w:r w:rsidRPr="001F3523">
        <w:rPr>
          <w:color w:val="auto"/>
          <w:sz w:val="24"/>
          <w:szCs w:val="24"/>
        </w:rPr>
        <w:fldChar w:fldCharType="begin"/>
      </w:r>
      <w:r w:rsidRPr="001F3523">
        <w:rPr>
          <w:color w:val="auto"/>
          <w:sz w:val="24"/>
          <w:szCs w:val="24"/>
        </w:rPr>
        <w:instrText xml:space="preserve"> SEQ Figure \* ARABIC </w:instrText>
      </w:r>
      <w:r w:rsidRPr="001F3523">
        <w:rPr>
          <w:color w:val="auto"/>
          <w:sz w:val="24"/>
          <w:szCs w:val="24"/>
        </w:rPr>
        <w:fldChar w:fldCharType="separate"/>
      </w:r>
      <w:r>
        <w:rPr>
          <w:noProof/>
          <w:color w:val="auto"/>
          <w:sz w:val="24"/>
          <w:szCs w:val="24"/>
        </w:rPr>
        <w:t>2</w:t>
      </w:r>
      <w:r w:rsidRPr="001F3523">
        <w:rPr>
          <w:color w:val="auto"/>
          <w:sz w:val="24"/>
          <w:szCs w:val="24"/>
        </w:rPr>
        <w:fldChar w:fldCharType="end"/>
      </w:r>
      <w:r w:rsidRPr="001F3523">
        <w:rPr>
          <w:color w:val="auto"/>
          <w:sz w:val="24"/>
          <w:szCs w:val="24"/>
        </w:rPr>
        <w:t xml:space="preserve">: </w:t>
      </w:r>
      <w:r w:rsidRPr="00CE5A30">
        <w:rPr>
          <w:color w:val="auto"/>
          <w:sz w:val="24"/>
          <w:szCs w:val="24"/>
        </w:rPr>
        <w:t>Initial enhanced design airflow and temperature contours</w:t>
      </w:r>
      <w:bookmarkEnd w:id="26"/>
    </w:p>
    <w:p w14:paraId="591912A5" w14:textId="77777777" w:rsidR="000233B9" w:rsidRPr="000233B9" w:rsidRDefault="000233B9" w:rsidP="000233B9">
      <w:pPr>
        <w:pStyle w:val="Heading2"/>
      </w:pPr>
      <w:bookmarkStart w:id="27" w:name="_Toc219646299"/>
      <w:r w:rsidRPr="000233B9">
        <w:t>6.3 Final Enhanced Design Results</w:t>
      </w:r>
      <w:bookmarkEnd w:id="27"/>
    </w:p>
    <w:p w14:paraId="658CCCA2" w14:textId="17570651" w:rsidR="00CE5A30" w:rsidRPr="00CE5A30" w:rsidRDefault="00CE5A30" w:rsidP="00CE5A30">
      <w:r w:rsidRPr="00CE5A30">
        <w:t xml:space="preserve">The final enhanced configuration combined fin baffles with a porous metal mesh distributed throughout the air channel. This configuration produced the highest Reynolds number values across most of the duct length, indicating a sustained increase in </w:t>
      </w:r>
      <w:r w:rsidRPr="00CE5A30">
        <w:lastRenderedPageBreak/>
        <w:t>turbulence intensity and improved mixing relative to both the benchmark and initial enhanced designs.</w:t>
      </w:r>
    </w:p>
    <w:p w14:paraId="65935FFB" w14:textId="58576D55" w:rsidR="00CE5A30" w:rsidRDefault="00CE5A30" w:rsidP="00CE5A30">
      <w:r w:rsidRPr="00CE5A30">
        <w:t xml:space="preserve">Under design conditions, the inlet-to-outlet air temperature rise reached approximately </w:t>
      </w:r>
      <w:r w:rsidRPr="00CE5A30">
        <w:rPr>
          <w:b/>
          <w:bCs/>
        </w:rPr>
        <w:t>8.66 °C</w:t>
      </w:r>
      <w:r w:rsidRPr="00CE5A30">
        <w:t xml:space="preserve">, representing a modest but consistent improvement over the initial enhanced configuration. Importantly, airflow velocity remained similar to that observed in the previous configurations. This indicates that the improvement in thermal performance was primarily driven by enhanced convective heat transfer rather than increased </w:t>
      </w:r>
      <w:proofErr w:type="gramStart"/>
      <w:r w:rsidRPr="00CE5A30">
        <w:t>airflow</w:t>
      </w:r>
      <w:proofErr w:type="gramEnd"/>
      <w:r w:rsidRPr="00CE5A30">
        <w:t xml:space="preserve"> rate.</w:t>
      </w:r>
    </w:p>
    <w:p w14:paraId="00C128B9" w14:textId="73776EC2" w:rsidR="001F3523" w:rsidRPr="0030283E" w:rsidRDefault="001F3523" w:rsidP="00FF1085">
      <w:pPr>
        <w:pStyle w:val="Caption"/>
        <w:ind w:left="720"/>
        <w:jc w:val="center"/>
        <w:rPr>
          <w:b/>
          <w:bCs/>
          <w:i w:val="0"/>
          <w:iCs w:val="0"/>
          <w:color w:val="auto"/>
          <w:sz w:val="24"/>
          <w:szCs w:val="24"/>
        </w:rPr>
      </w:pPr>
      <w:bookmarkStart w:id="28" w:name="_Toc219646491"/>
      <w:r w:rsidRPr="0030283E">
        <w:rPr>
          <w:b/>
          <w:bCs/>
          <w:i w:val="0"/>
          <w:iCs w:val="0"/>
          <w:color w:val="auto"/>
          <w:sz w:val="24"/>
          <w:szCs w:val="24"/>
        </w:rPr>
        <w:t xml:space="preserve">Table </w:t>
      </w:r>
      <w:r w:rsidRPr="0030283E">
        <w:rPr>
          <w:b/>
          <w:bCs/>
          <w:i w:val="0"/>
          <w:iCs w:val="0"/>
          <w:color w:val="auto"/>
          <w:sz w:val="24"/>
          <w:szCs w:val="24"/>
        </w:rPr>
        <w:fldChar w:fldCharType="begin"/>
      </w:r>
      <w:r w:rsidRPr="0030283E">
        <w:rPr>
          <w:b/>
          <w:bCs/>
          <w:i w:val="0"/>
          <w:iCs w:val="0"/>
          <w:color w:val="auto"/>
          <w:sz w:val="24"/>
          <w:szCs w:val="24"/>
        </w:rPr>
        <w:instrText xml:space="preserve"> SEQ Table \* ARABIC </w:instrText>
      </w:r>
      <w:r w:rsidRPr="0030283E">
        <w:rPr>
          <w:b/>
          <w:bCs/>
          <w:i w:val="0"/>
          <w:iCs w:val="0"/>
          <w:color w:val="auto"/>
          <w:sz w:val="24"/>
          <w:szCs w:val="24"/>
        </w:rPr>
        <w:fldChar w:fldCharType="separate"/>
      </w:r>
      <w:r w:rsidRPr="0030283E">
        <w:rPr>
          <w:b/>
          <w:bCs/>
          <w:i w:val="0"/>
          <w:iCs w:val="0"/>
          <w:noProof/>
          <w:color w:val="auto"/>
          <w:sz w:val="24"/>
          <w:szCs w:val="24"/>
        </w:rPr>
        <w:t>2</w:t>
      </w:r>
      <w:r w:rsidRPr="0030283E">
        <w:rPr>
          <w:b/>
          <w:bCs/>
          <w:i w:val="0"/>
          <w:iCs w:val="0"/>
          <w:color w:val="auto"/>
          <w:sz w:val="24"/>
          <w:szCs w:val="24"/>
        </w:rPr>
        <w:fldChar w:fldCharType="end"/>
      </w:r>
      <w:r w:rsidRPr="0030283E">
        <w:rPr>
          <w:b/>
          <w:bCs/>
          <w:i w:val="0"/>
          <w:iCs w:val="0"/>
          <w:color w:val="auto"/>
          <w:sz w:val="24"/>
          <w:szCs w:val="24"/>
        </w:rPr>
        <w:t>: Reynolds number, velocity, and temperature at selected duct locations – Final Design</w:t>
      </w:r>
      <w:bookmarkEnd w:id="28"/>
    </w:p>
    <w:tbl>
      <w:tblPr>
        <w:tblStyle w:val="TableGrid"/>
        <w:tblpPr w:leftFromText="180" w:rightFromText="180" w:vertAnchor="text" w:horzAnchor="page" w:tblpX="3245" w:tblpY="26"/>
        <w:tblW w:w="0" w:type="auto"/>
        <w:tblLook w:val="04A0" w:firstRow="1" w:lastRow="0" w:firstColumn="1" w:lastColumn="0" w:noHBand="0" w:noVBand="1"/>
      </w:tblPr>
      <w:tblGrid>
        <w:gridCol w:w="1356"/>
        <w:gridCol w:w="1529"/>
        <w:gridCol w:w="1508"/>
        <w:gridCol w:w="1278"/>
      </w:tblGrid>
      <w:tr w:rsidR="003A6004" w14:paraId="53612242" w14:textId="77777777" w:rsidTr="003A6004">
        <w:trPr>
          <w:trHeight w:val="311"/>
        </w:trPr>
        <w:tc>
          <w:tcPr>
            <w:tcW w:w="1356" w:type="dxa"/>
            <w:shd w:val="clear" w:color="auto" w:fill="BFBFBF" w:themeFill="background1" w:themeFillShade="BF"/>
          </w:tcPr>
          <w:p w14:paraId="67435FE9" w14:textId="77777777" w:rsidR="003A6004" w:rsidRPr="001F3523" w:rsidRDefault="003A6004" w:rsidP="003A6004">
            <w:pPr>
              <w:jc w:val="center"/>
              <w:rPr>
                <w:b/>
                <w:bCs/>
              </w:rPr>
            </w:pPr>
            <w:r w:rsidRPr="001F3523">
              <w:rPr>
                <w:b/>
                <w:bCs/>
              </w:rPr>
              <w:t>x (m)</w:t>
            </w:r>
          </w:p>
        </w:tc>
        <w:tc>
          <w:tcPr>
            <w:tcW w:w="1529" w:type="dxa"/>
            <w:shd w:val="clear" w:color="auto" w:fill="BFBFBF" w:themeFill="background1" w:themeFillShade="BF"/>
          </w:tcPr>
          <w:p w14:paraId="1EC34DDB" w14:textId="77777777" w:rsidR="003A6004" w:rsidRPr="001F3523" w:rsidRDefault="003A6004" w:rsidP="003A6004">
            <w:pPr>
              <w:jc w:val="center"/>
              <w:rPr>
                <w:b/>
                <w:bCs/>
              </w:rPr>
            </w:pPr>
            <w:r w:rsidRPr="001F3523">
              <w:rPr>
                <w:b/>
                <w:bCs/>
              </w:rPr>
              <w:t>Re</w:t>
            </w:r>
          </w:p>
        </w:tc>
        <w:tc>
          <w:tcPr>
            <w:tcW w:w="1508" w:type="dxa"/>
            <w:shd w:val="clear" w:color="auto" w:fill="BFBFBF" w:themeFill="background1" w:themeFillShade="BF"/>
          </w:tcPr>
          <w:p w14:paraId="458E86BA" w14:textId="77777777" w:rsidR="003A6004" w:rsidRPr="001F3523" w:rsidRDefault="003A6004" w:rsidP="003A6004">
            <w:pPr>
              <w:jc w:val="center"/>
              <w:rPr>
                <w:b/>
                <w:bCs/>
              </w:rPr>
            </w:pPr>
            <w:r w:rsidRPr="001F3523">
              <w:rPr>
                <w:b/>
                <w:bCs/>
              </w:rPr>
              <w:t>V (m/s)</w:t>
            </w:r>
          </w:p>
        </w:tc>
        <w:tc>
          <w:tcPr>
            <w:tcW w:w="1278" w:type="dxa"/>
            <w:shd w:val="clear" w:color="auto" w:fill="BFBFBF" w:themeFill="background1" w:themeFillShade="BF"/>
          </w:tcPr>
          <w:p w14:paraId="07D361F1" w14:textId="77777777" w:rsidR="003A6004" w:rsidRPr="001F3523" w:rsidRDefault="003A6004" w:rsidP="003A6004">
            <w:pPr>
              <w:jc w:val="center"/>
              <w:rPr>
                <w:b/>
                <w:bCs/>
              </w:rPr>
            </w:pPr>
            <w:r w:rsidRPr="001F3523">
              <w:rPr>
                <w:b/>
                <w:bCs/>
              </w:rPr>
              <w:t>T(°C)</w:t>
            </w:r>
          </w:p>
        </w:tc>
      </w:tr>
      <w:tr w:rsidR="003A6004" w14:paraId="001FA63A" w14:textId="77777777" w:rsidTr="003A6004">
        <w:trPr>
          <w:trHeight w:val="379"/>
        </w:trPr>
        <w:tc>
          <w:tcPr>
            <w:tcW w:w="1356" w:type="dxa"/>
          </w:tcPr>
          <w:p w14:paraId="506C114C"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0.63</w:t>
            </w:r>
          </w:p>
        </w:tc>
        <w:tc>
          <w:tcPr>
            <w:tcW w:w="1529" w:type="dxa"/>
          </w:tcPr>
          <w:p w14:paraId="5CE069D9"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54278.37</w:t>
            </w:r>
          </w:p>
        </w:tc>
        <w:tc>
          <w:tcPr>
            <w:tcW w:w="1508" w:type="dxa"/>
          </w:tcPr>
          <w:p w14:paraId="2849907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2.66</w:t>
            </w:r>
          </w:p>
        </w:tc>
        <w:tc>
          <w:tcPr>
            <w:tcW w:w="1278" w:type="dxa"/>
          </w:tcPr>
          <w:p w14:paraId="2938B90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1.67</w:t>
            </w:r>
          </w:p>
        </w:tc>
      </w:tr>
      <w:tr w:rsidR="003A6004" w14:paraId="11E4DB3F" w14:textId="77777777" w:rsidTr="003A6004">
        <w:trPr>
          <w:trHeight w:val="272"/>
        </w:trPr>
        <w:tc>
          <w:tcPr>
            <w:tcW w:w="1356" w:type="dxa"/>
          </w:tcPr>
          <w:p w14:paraId="5938C0A2"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1.36</w:t>
            </w:r>
          </w:p>
        </w:tc>
        <w:tc>
          <w:tcPr>
            <w:tcW w:w="1529" w:type="dxa"/>
          </w:tcPr>
          <w:p w14:paraId="7142DE37"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37545.94</w:t>
            </w:r>
          </w:p>
        </w:tc>
        <w:tc>
          <w:tcPr>
            <w:tcW w:w="1508" w:type="dxa"/>
          </w:tcPr>
          <w:p w14:paraId="2D53EAA1"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1.84</w:t>
            </w:r>
          </w:p>
        </w:tc>
        <w:tc>
          <w:tcPr>
            <w:tcW w:w="1278" w:type="dxa"/>
          </w:tcPr>
          <w:p w14:paraId="075CE5B4"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2.30</w:t>
            </w:r>
          </w:p>
        </w:tc>
      </w:tr>
      <w:tr w:rsidR="003A6004" w14:paraId="46153DCD" w14:textId="77777777" w:rsidTr="003A6004">
        <w:trPr>
          <w:trHeight w:val="315"/>
        </w:trPr>
        <w:tc>
          <w:tcPr>
            <w:tcW w:w="1356" w:type="dxa"/>
          </w:tcPr>
          <w:p w14:paraId="13BBC3D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2.42</w:t>
            </w:r>
          </w:p>
        </w:tc>
        <w:tc>
          <w:tcPr>
            <w:tcW w:w="1529" w:type="dxa"/>
          </w:tcPr>
          <w:p w14:paraId="25552C02"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47748.65</w:t>
            </w:r>
          </w:p>
        </w:tc>
        <w:tc>
          <w:tcPr>
            <w:tcW w:w="1508" w:type="dxa"/>
          </w:tcPr>
          <w:p w14:paraId="4F8609D7"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2.34</w:t>
            </w:r>
          </w:p>
        </w:tc>
        <w:tc>
          <w:tcPr>
            <w:tcW w:w="1278" w:type="dxa"/>
          </w:tcPr>
          <w:p w14:paraId="64345106"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4.31</w:t>
            </w:r>
          </w:p>
        </w:tc>
      </w:tr>
      <w:tr w:rsidR="003A6004" w14:paraId="03E6D9C1" w14:textId="77777777" w:rsidTr="003A6004">
        <w:trPr>
          <w:trHeight w:val="315"/>
        </w:trPr>
        <w:tc>
          <w:tcPr>
            <w:tcW w:w="1356" w:type="dxa"/>
          </w:tcPr>
          <w:p w14:paraId="37F0CD85"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3.38</w:t>
            </w:r>
          </w:p>
        </w:tc>
        <w:tc>
          <w:tcPr>
            <w:tcW w:w="1529" w:type="dxa"/>
          </w:tcPr>
          <w:p w14:paraId="2C093E4F"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55298.64</w:t>
            </w:r>
          </w:p>
        </w:tc>
        <w:tc>
          <w:tcPr>
            <w:tcW w:w="1508" w:type="dxa"/>
          </w:tcPr>
          <w:p w14:paraId="79A8321D"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2.71</w:t>
            </w:r>
          </w:p>
        </w:tc>
        <w:tc>
          <w:tcPr>
            <w:tcW w:w="1278" w:type="dxa"/>
          </w:tcPr>
          <w:p w14:paraId="4497856F"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5.93</w:t>
            </w:r>
          </w:p>
        </w:tc>
      </w:tr>
      <w:tr w:rsidR="003A6004" w14:paraId="185AA53F" w14:textId="77777777" w:rsidTr="003A6004">
        <w:trPr>
          <w:trHeight w:val="272"/>
        </w:trPr>
        <w:tc>
          <w:tcPr>
            <w:tcW w:w="1356" w:type="dxa"/>
          </w:tcPr>
          <w:p w14:paraId="4A3C8034"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4.49</w:t>
            </w:r>
          </w:p>
        </w:tc>
        <w:tc>
          <w:tcPr>
            <w:tcW w:w="1529" w:type="dxa"/>
          </w:tcPr>
          <w:p w14:paraId="0E0F227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95497.29</w:t>
            </w:r>
          </w:p>
        </w:tc>
        <w:tc>
          <w:tcPr>
            <w:tcW w:w="1508" w:type="dxa"/>
          </w:tcPr>
          <w:p w14:paraId="75AAAF7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4.68</w:t>
            </w:r>
          </w:p>
        </w:tc>
        <w:tc>
          <w:tcPr>
            <w:tcW w:w="1278" w:type="dxa"/>
          </w:tcPr>
          <w:p w14:paraId="301B09FB"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8.44</w:t>
            </w:r>
          </w:p>
        </w:tc>
      </w:tr>
      <w:tr w:rsidR="003A6004" w14:paraId="6414FB00" w14:textId="77777777" w:rsidTr="003A6004">
        <w:trPr>
          <w:trHeight w:val="261"/>
        </w:trPr>
        <w:tc>
          <w:tcPr>
            <w:tcW w:w="1356" w:type="dxa"/>
          </w:tcPr>
          <w:p w14:paraId="68822B2A" w14:textId="77777777" w:rsidR="003A6004" w:rsidRPr="001F3523" w:rsidRDefault="003A6004" w:rsidP="003A6004">
            <w:pPr>
              <w:jc w:val="center"/>
              <w:rPr>
                <w:rFonts w:ascii="Times New Roman" w:hAnsi="Times New Roman" w:cs="Times New Roman"/>
              </w:rPr>
            </w:pPr>
            <w:r w:rsidRPr="001F3523">
              <w:rPr>
                <w:rFonts w:ascii="Times New Roman" w:hAnsi="Times New Roman" w:cs="Times New Roman"/>
              </w:rPr>
              <w:t>6.52</w:t>
            </w:r>
          </w:p>
        </w:tc>
        <w:tc>
          <w:tcPr>
            <w:tcW w:w="1529" w:type="dxa"/>
          </w:tcPr>
          <w:p w14:paraId="64BEDCD2"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38974.32</w:t>
            </w:r>
          </w:p>
        </w:tc>
        <w:tc>
          <w:tcPr>
            <w:tcW w:w="1508" w:type="dxa"/>
          </w:tcPr>
          <w:p w14:paraId="092A5A14"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1.91</w:t>
            </w:r>
          </w:p>
        </w:tc>
        <w:tc>
          <w:tcPr>
            <w:tcW w:w="1278" w:type="dxa"/>
          </w:tcPr>
          <w:p w14:paraId="38CE796C" w14:textId="77777777" w:rsidR="003A6004" w:rsidRPr="001F3523" w:rsidRDefault="003A6004" w:rsidP="003A6004">
            <w:pPr>
              <w:jc w:val="center"/>
              <w:rPr>
                <w:rFonts w:ascii="Times New Roman" w:hAnsi="Times New Roman" w:cs="Times New Roman"/>
              </w:rPr>
            </w:pPr>
            <w:r>
              <w:rPr>
                <w:rFonts w:ascii="Times New Roman" w:hAnsi="Times New Roman" w:cs="Times New Roman"/>
              </w:rPr>
              <w:t>8.66</w:t>
            </w:r>
          </w:p>
        </w:tc>
      </w:tr>
    </w:tbl>
    <w:p w14:paraId="62934CB4" w14:textId="02E5AB4E" w:rsidR="0030283E" w:rsidRDefault="0030283E" w:rsidP="001F3523">
      <w:pPr>
        <w:pStyle w:val="Caption"/>
      </w:pPr>
    </w:p>
    <w:p w14:paraId="3AE9D8DF" w14:textId="77777777" w:rsidR="0030283E" w:rsidRDefault="0030283E" w:rsidP="001F3523">
      <w:pPr>
        <w:pStyle w:val="Caption"/>
      </w:pPr>
    </w:p>
    <w:p w14:paraId="68E454D2" w14:textId="426F6E8D" w:rsidR="0030283E" w:rsidRDefault="0030283E" w:rsidP="001F3523">
      <w:pPr>
        <w:pStyle w:val="Caption"/>
      </w:pPr>
    </w:p>
    <w:p w14:paraId="2992CB4A" w14:textId="77777777" w:rsidR="0030283E" w:rsidRDefault="0030283E" w:rsidP="001F3523">
      <w:pPr>
        <w:pStyle w:val="Caption"/>
      </w:pPr>
    </w:p>
    <w:p w14:paraId="762E6552" w14:textId="678C9108" w:rsidR="0030283E" w:rsidRDefault="0030283E" w:rsidP="001F3523">
      <w:pPr>
        <w:pStyle w:val="Caption"/>
      </w:pPr>
    </w:p>
    <w:p w14:paraId="191162C7" w14:textId="4158A839" w:rsidR="0030283E" w:rsidRDefault="0030283E" w:rsidP="001F3523">
      <w:pPr>
        <w:pStyle w:val="Caption"/>
      </w:pPr>
    </w:p>
    <w:p w14:paraId="7DF8393C" w14:textId="2D0A2D2C" w:rsidR="0030283E" w:rsidRPr="0030283E" w:rsidRDefault="0030283E" w:rsidP="0030283E">
      <w:r>
        <w:rPr>
          <w:noProof/>
        </w:rPr>
        <w:drawing>
          <wp:anchor distT="0" distB="0" distL="114300" distR="114300" simplePos="0" relativeHeight="251665408" behindDoc="1" locked="0" layoutInCell="1" allowOverlap="1" wp14:anchorId="7D65C49B" wp14:editId="7A73BBE9">
            <wp:simplePos x="0" y="0"/>
            <wp:positionH relativeFrom="margin">
              <wp:align>center</wp:align>
            </wp:positionH>
            <wp:positionV relativeFrom="paragraph">
              <wp:posOffset>3810</wp:posOffset>
            </wp:positionV>
            <wp:extent cx="3714750" cy="1745615"/>
            <wp:effectExtent l="0" t="0" r="0" b="6985"/>
            <wp:wrapTight wrapText="bothSides">
              <wp:wrapPolygon edited="0">
                <wp:start x="0" y="0"/>
                <wp:lineTo x="0" y="21451"/>
                <wp:lineTo x="21489" y="21451"/>
                <wp:lineTo x="21489" y="0"/>
                <wp:lineTo x="0" y="0"/>
              </wp:wrapPolygon>
            </wp:wrapTight>
            <wp:docPr id="1062418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4750" cy="1745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2D4360" w14:textId="77777777" w:rsidR="0030283E" w:rsidRDefault="0030283E" w:rsidP="0030283E">
      <w:pPr>
        <w:pStyle w:val="Caption"/>
        <w:jc w:val="center"/>
        <w:rPr>
          <w:color w:val="auto"/>
          <w:sz w:val="24"/>
          <w:szCs w:val="24"/>
        </w:rPr>
      </w:pPr>
    </w:p>
    <w:p w14:paraId="0296C96D" w14:textId="77777777" w:rsidR="0030283E" w:rsidRDefault="0030283E" w:rsidP="0030283E">
      <w:pPr>
        <w:pStyle w:val="Caption"/>
        <w:jc w:val="center"/>
        <w:rPr>
          <w:color w:val="auto"/>
          <w:sz w:val="24"/>
          <w:szCs w:val="24"/>
        </w:rPr>
      </w:pPr>
    </w:p>
    <w:p w14:paraId="130BBF7D" w14:textId="77777777" w:rsidR="0030283E" w:rsidRDefault="0030283E" w:rsidP="0030283E">
      <w:pPr>
        <w:pStyle w:val="Caption"/>
        <w:jc w:val="center"/>
        <w:rPr>
          <w:color w:val="auto"/>
          <w:sz w:val="24"/>
          <w:szCs w:val="24"/>
        </w:rPr>
      </w:pPr>
    </w:p>
    <w:p w14:paraId="42AAF1CF" w14:textId="77777777" w:rsidR="0030283E" w:rsidRDefault="0030283E" w:rsidP="0030283E">
      <w:pPr>
        <w:pStyle w:val="Caption"/>
        <w:jc w:val="center"/>
        <w:rPr>
          <w:color w:val="auto"/>
          <w:sz w:val="24"/>
          <w:szCs w:val="24"/>
        </w:rPr>
      </w:pPr>
    </w:p>
    <w:p w14:paraId="55E6A834" w14:textId="77777777" w:rsidR="0030283E" w:rsidRDefault="0030283E" w:rsidP="0030283E">
      <w:pPr>
        <w:pStyle w:val="Caption"/>
        <w:jc w:val="center"/>
        <w:rPr>
          <w:color w:val="auto"/>
          <w:sz w:val="24"/>
          <w:szCs w:val="24"/>
        </w:rPr>
      </w:pPr>
    </w:p>
    <w:p w14:paraId="742E8FEA" w14:textId="3E5555CF" w:rsidR="00FF1085" w:rsidRPr="00FF1085" w:rsidRDefault="001F3523" w:rsidP="00FF1085">
      <w:pPr>
        <w:pStyle w:val="Caption"/>
        <w:jc w:val="center"/>
        <w:rPr>
          <w:i w:val="0"/>
          <w:iCs w:val="0"/>
          <w:color w:val="auto"/>
          <w:sz w:val="24"/>
          <w:szCs w:val="24"/>
        </w:rPr>
      </w:pPr>
      <w:bookmarkStart w:id="29" w:name="_Toc219646311"/>
      <w:r w:rsidRPr="0030283E">
        <w:rPr>
          <w:color w:val="auto"/>
          <w:sz w:val="24"/>
          <w:szCs w:val="24"/>
        </w:rPr>
        <w:t xml:space="preserve">Figure </w:t>
      </w:r>
      <w:r w:rsidRPr="0030283E">
        <w:rPr>
          <w:color w:val="auto"/>
          <w:sz w:val="24"/>
          <w:szCs w:val="24"/>
        </w:rPr>
        <w:fldChar w:fldCharType="begin"/>
      </w:r>
      <w:r w:rsidRPr="0030283E">
        <w:rPr>
          <w:color w:val="auto"/>
          <w:sz w:val="24"/>
          <w:szCs w:val="24"/>
        </w:rPr>
        <w:instrText xml:space="preserve"> SEQ Figure \* ARABIC </w:instrText>
      </w:r>
      <w:r w:rsidRPr="0030283E">
        <w:rPr>
          <w:color w:val="auto"/>
          <w:sz w:val="24"/>
          <w:szCs w:val="24"/>
        </w:rPr>
        <w:fldChar w:fldCharType="separate"/>
      </w:r>
      <w:r w:rsidRPr="0030283E">
        <w:rPr>
          <w:noProof/>
          <w:color w:val="auto"/>
          <w:sz w:val="24"/>
          <w:szCs w:val="24"/>
        </w:rPr>
        <w:t>3</w:t>
      </w:r>
      <w:r w:rsidRPr="0030283E">
        <w:rPr>
          <w:color w:val="auto"/>
          <w:sz w:val="24"/>
          <w:szCs w:val="24"/>
        </w:rPr>
        <w:fldChar w:fldCharType="end"/>
      </w:r>
      <w:r w:rsidRPr="0030283E">
        <w:rPr>
          <w:color w:val="auto"/>
          <w:sz w:val="24"/>
          <w:szCs w:val="24"/>
        </w:rPr>
        <w:t>: Final enhanced design airflow and temperature contours</w:t>
      </w:r>
      <w:bookmarkStart w:id="30" w:name="_Toc219646300"/>
      <w:bookmarkEnd w:id="29"/>
    </w:p>
    <w:p w14:paraId="4D159923" w14:textId="7ED2B31E" w:rsidR="000233B9" w:rsidRPr="000233B9" w:rsidRDefault="000233B9" w:rsidP="000233B9">
      <w:pPr>
        <w:pStyle w:val="Heading2"/>
      </w:pPr>
      <w:r w:rsidRPr="000233B9">
        <w:t>6.4 Comparative Performance Summary</w:t>
      </w:r>
      <w:bookmarkEnd w:id="30"/>
    </w:p>
    <w:p w14:paraId="079897DF" w14:textId="2311C34F" w:rsidR="00A32C8C" w:rsidRPr="00A32C8C" w:rsidRDefault="00A32C8C" w:rsidP="00A32C8C">
      <w:r w:rsidRPr="00A32C8C">
        <w:t>A comparison of all configurations highlights the effectiveness of airflow enhancement strategies in improving BIPV/T system performance. While both enhanced designs demonstrated improved thermal behavior relative to the benchmark system, the final enhanced configuration consistently produced higher Reynolds numbers and slightly greater temperature rise along the air channel.</w:t>
      </w:r>
    </w:p>
    <w:p w14:paraId="3EBED74D" w14:textId="488B7283" w:rsidR="000233B9" w:rsidRPr="000233B9" w:rsidRDefault="00A32C8C" w:rsidP="000233B9">
      <w:r w:rsidRPr="00A32C8C">
        <w:t xml:space="preserve">Although the increase in outlet air temperature between the initial and final enhanced designs was relatively small, the higher and more uniformly distributed turbulence levels achieved in the final design are significant from a system performance perspective. </w:t>
      </w:r>
      <w:r w:rsidRPr="00A32C8C">
        <w:lastRenderedPageBreak/>
        <w:t>Enhanced heat extraction reduces PV panel operating temperature, which can improve electrical efficiency and potentially extend panel lifespan.</w:t>
      </w:r>
    </w:p>
    <w:p w14:paraId="069B29AB" w14:textId="26F867A0" w:rsidR="000233B9" w:rsidRPr="000233B9" w:rsidRDefault="000233B9" w:rsidP="000233B9">
      <w:pPr>
        <w:pStyle w:val="Heading2"/>
      </w:pPr>
      <w:bookmarkStart w:id="31" w:name="_Toc219646301"/>
      <w:r w:rsidRPr="000233B9">
        <w:t xml:space="preserve">6.5 </w:t>
      </w:r>
      <w:r w:rsidR="000333A5" w:rsidRPr="000333A5">
        <w:t>Interpretation of Simulation Visual Results</w:t>
      </w:r>
      <w:bookmarkEnd w:id="31"/>
    </w:p>
    <w:p w14:paraId="0F37FD26" w14:textId="77777777" w:rsidR="00A32C8C" w:rsidRPr="00A32C8C" w:rsidRDefault="00A32C8C" w:rsidP="00A32C8C">
      <w:r w:rsidRPr="00A32C8C">
        <w:t>Visual inspection of airflow and temperature contour plots revealed that the enhancement features effectively disrupted flow patterns, reduced stagnant regions, and promoted mixing across the channel cross-section. In particular, the porous metal mesh contributed to more uniform airflow distribution and sustained turbulence throughout the length of the air channel.</w:t>
      </w:r>
    </w:p>
    <w:p w14:paraId="71F76355" w14:textId="77777777" w:rsidR="00A32C8C" w:rsidRPr="00A32C8C" w:rsidRDefault="00A32C8C" w:rsidP="00A32C8C">
      <w:r w:rsidRPr="00A32C8C">
        <w:t>These visual observations are consistent with the quantitative results and provide qualitative confirmation that the selected enhancement strategy offers a balanced improvement in thermal performance without introducing excessive system complexity or operational penalties.</w:t>
      </w:r>
    </w:p>
    <w:p w14:paraId="0446583C" w14:textId="5AE7B8D6" w:rsidR="0092450D" w:rsidRPr="0092450D" w:rsidRDefault="0092450D" w:rsidP="003105CE">
      <w:pPr>
        <w:pStyle w:val="Heading1"/>
      </w:pPr>
      <w:bookmarkStart w:id="32" w:name="_Toc219646302"/>
      <w:r w:rsidRPr="0092450D">
        <w:t xml:space="preserve">7. Tools </w:t>
      </w:r>
      <w:r w:rsidR="007C5501">
        <w:t>&amp;</w:t>
      </w:r>
      <w:r w:rsidRPr="0092450D">
        <w:t xml:space="preserve"> Skills Used</w:t>
      </w:r>
      <w:bookmarkEnd w:id="32"/>
    </w:p>
    <w:p w14:paraId="41A519D9" w14:textId="33A2EABF" w:rsidR="000233B9" w:rsidRPr="000233B9" w:rsidRDefault="00A32C8C" w:rsidP="000233B9">
      <w:r w:rsidRPr="00A32C8C">
        <w:t>This project required the application of engineering analysis, simulation, and design principles to evaluate and improve the thermal performance of a BIPV/T system. A combination of computational tools, technical knowledge, and standard engineering practices was used throughout the design and evaluation process.</w:t>
      </w:r>
    </w:p>
    <w:p w14:paraId="75DD7FA8" w14:textId="314994F6" w:rsidR="000233B9" w:rsidRPr="000233B9" w:rsidRDefault="000233B9" w:rsidP="000233B9">
      <w:pPr>
        <w:pStyle w:val="Heading2"/>
      </w:pPr>
      <w:bookmarkStart w:id="33" w:name="_Toc219646303"/>
      <w:r>
        <w:t xml:space="preserve">7.1 </w:t>
      </w:r>
      <w:commentRangeStart w:id="34"/>
      <w:r w:rsidRPr="000233B9">
        <w:t>Engineering Tools</w:t>
      </w:r>
      <w:commentRangeEnd w:id="34"/>
      <w:r w:rsidR="00F70892">
        <w:rPr>
          <w:rStyle w:val="CommentReference"/>
          <w:rFonts w:asciiTheme="minorHAnsi" w:eastAsiaTheme="minorHAnsi" w:hAnsiTheme="minorHAnsi" w:cstheme="minorBidi"/>
          <w:color w:val="auto"/>
        </w:rPr>
        <w:commentReference w:id="34"/>
      </w:r>
      <w:bookmarkEnd w:id="33"/>
    </w:p>
    <w:p w14:paraId="43EF4869" w14:textId="77777777" w:rsidR="00A32C8C" w:rsidRPr="00A32C8C" w:rsidRDefault="00A32C8C" w:rsidP="00A32C8C">
      <w:r w:rsidRPr="00A32C8C">
        <w:t>The following tools were used to support modeling, analysis, and design development:</w:t>
      </w:r>
    </w:p>
    <w:p w14:paraId="4DB9C5ED" w14:textId="77777777" w:rsidR="00A32C8C" w:rsidRPr="00A32C8C" w:rsidRDefault="00A32C8C" w:rsidP="00A32C8C">
      <w:pPr>
        <w:numPr>
          <w:ilvl w:val="0"/>
          <w:numId w:val="23"/>
        </w:numPr>
      </w:pPr>
      <w:r w:rsidRPr="00A32C8C">
        <w:rPr>
          <w:b/>
          <w:bCs/>
        </w:rPr>
        <w:t>Computational simulation software</w:t>
      </w:r>
      <w:r w:rsidRPr="00A32C8C">
        <w:t xml:space="preserve"> for modeling airflow behavior, turbulence characteristics, and heat transfer within the BIPV/T air channel</w:t>
      </w:r>
    </w:p>
    <w:p w14:paraId="6AEAF082" w14:textId="77777777" w:rsidR="00A32C8C" w:rsidRPr="00A32C8C" w:rsidRDefault="00A32C8C" w:rsidP="00A32C8C">
      <w:pPr>
        <w:numPr>
          <w:ilvl w:val="0"/>
          <w:numId w:val="23"/>
        </w:numPr>
      </w:pPr>
      <w:r w:rsidRPr="00A32C8C">
        <w:rPr>
          <w:b/>
          <w:bCs/>
        </w:rPr>
        <w:t>Computer-aided design (CAD) tools</w:t>
      </w:r>
      <w:r w:rsidRPr="00A32C8C">
        <w:t xml:space="preserve"> for developing system geometry, configuring airflow enhancement features, and preparing models for simulation</w:t>
      </w:r>
    </w:p>
    <w:p w14:paraId="52199C25" w14:textId="77777777" w:rsidR="00A32C8C" w:rsidRDefault="00A32C8C" w:rsidP="00A32C8C">
      <w:pPr>
        <w:numPr>
          <w:ilvl w:val="0"/>
          <w:numId w:val="23"/>
        </w:numPr>
      </w:pPr>
      <w:commentRangeStart w:id="35"/>
      <w:r w:rsidRPr="00A32C8C">
        <w:rPr>
          <w:b/>
          <w:bCs/>
        </w:rPr>
        <w:t>Data analysis and post-processing tools</w:t>
      </w:r>
      <w:r w:rsidRPr="00A32C8C">
        <w:t xml:space="preserve"> </w:t>
      </w:r>
      <w:commentRangeEnd w:id="35"/>
      <w:r w:rsidR="003A6004">
        <w:rPr>
          <w:rStyle w:val="CommentReference"/>
        </w:rPr>
        <w:commentReference w:id="35"/>
      </w:r>
      <w:r w:rsidRPr="00A32C8C">
        <w:t>for extracting simulation results, comparing performance metrics, and evaluating trends across design configurations</w:t>
      </w:r>
    </w:p>
    <w:p w14:paraId="6109ACC9" w14:textId="4BCA9792" w:rsidR="00AA379D" w:rsidRPr="00A32C8C" w:rsidRDefault="00AA379D" w:rsidP="00AA379D">
      <w:r w:rsidRPr="00AA379D">
        <w:rPr>
          <w:highlight w:val="yellow"/>
        </w:rPr>
        <w:t xml:space="preserve">The primary tools used included SolidWorks and SolidWorks Flow Simulation for CAD and airflow modeling, with Microsoft Excel used for supporting calculations and result </w:t>
      </w:r>
      <w:commentRangeStart w:id="36"/>
      <w:r w:rsidRPr="00AA379D">
        <w:rPr>
          <w:highlight w:val="yellow"/>
        </w:rPr>
        <w:t>comparison</w:t>
      </w:r>
      <w:commentRangeEnd w:id="36"/>
      <w:r>
        <w:rPr>
          <w:rStyle w:val="CommentReference"/>
        </w:rPr>
        <w:commentReference w:id="36"/>
      </w:r>
      <w:r w:rsidRPr="00AA379D">
        <w:rPr>
          <w:highlight w:val="yellow"/>
        </w:rPr>
        <w:t>.</w:t>
      </w:r>
    </w:p>
    <w:p w14:paraId="603D6117" w14:textId="1836B4AB" w:rsidR="000233B9" w:rsidRPr="000233B9" w:rsidRDefault="000233B9" w:rsidP="000233B9">
      <w:pPr>
        <w:pStyle w:val="Heading2"/>
      </w:pPr>
      <w:bookmarkStart w:id="37" w:name="_Toc219646304"/>
      <w:r>
        <w:lastRenderedPageBreak/>
        <w:t xml:space="preserve">7.2 </w:t>
      </w:r>
      <w:r w:rsidRPr="000233B9">
        <w:t>Technical Skills</w:t>
      </w:r>
      <w:bookmarkEnd w:id="37"/>
    </w:p>
    <w:p w14:paraId="4F2259A1" w14:textId="77777777" w:rsidR="00A32C8C" w:rsidRPr="00A32C8C" w:rsidRDefault="00A32C8C" w:rsidP="00A32C8C">
      <w:r w:rsidRPr="00A32C8C">
        <w:t>Key technical concepts and skills applied during the project included:</w:t>
      </w:r>
    </w:p>
    <w:p w14:paraId="73D55BD6" w14:textId="77777777" w:rsidR="00A32C8C" w:rsidRPr="00A32C8C" w:rsidRDefault="00A32C8C" w:rsidP="00A32C8C">
      <w:pPr>
        <w:numPr>
          <w:ilvl w:val="0"/>
          <w:numId w:val="24"/>
        </w:numPr>
      </w:pPr>
      <w:r w:rsidRPr="00A32C8C">
        <w:rPr>
          <w:b/>
          <w:bCs/>
        </w:rPr>
        <w:t>Fluid mechanics</w:t>
      </w:r>
      <w:r w:rsidRPr="00A32C8C">
        <w:t>, with emphasis on internal flow behavior and turbulence characterization</w:t>
      </w:r>
    </w:p>
    <w:p w14:paraId="5B312597" w14:textId="77777777" w:rsidR="00A32C8C" w:rsidRPr="00A32C8C" w:rsidRDefault="00A32C8C" w:rsidP="00A32C8C">
      <w:pPr>
        <w:numPr>
          <w:ilvl w:val="0"/>
          <w:numId w:val="24"/>
        </w:numPr>
      </w:pPr>
      <w:r w:rsidRPr="00A32C8C">
        <w:rPr>
          <w:b/>
          <w:bCs/>
        </w:rPr>
        <w:t>Heat transfer analysis</w:t>
      </w:r>
      <w:r w:rsidRPr="00A32C8C">
        <w:t>, including convective heat transfer and energy balance methods</w:t>
      </w:r>
    </w:p>
    <w:p w14:paraId="077BEDA5" w14:textId="77777777" w:rsidR="00A32C8C" w:rsidRPr="00A32C8C" w:rsidRDefault="00A32C8C" w:rsidP="00A32C8C">
      <w:pPr>
        <w:numPr>
          <w:ilvl w:val="0"/>
          <w:numId w:val="24"/>
        </w:numPr>
      </w:pPr>
      <w:r w:rsidRPr="00A32C8C">
        <w:rPr>
          <w:b/>
          <w:bCs/>
        </w:rPr>
        <w:t>Reynolds number evaluation</w:t>
      </w:r>
      <w:r w:rsidRPr="00A32C8C">
        <w:t xml:space="preserve"> as an indicator of flow regime and turbulence intensity</w:t>
      </w:r>
    </w:p>
    <w:p w14:paraId="385899F9" w14:textId="77777777" w:rsidR="00A32C8C" w:rsidRPr="00A32C8C" w:rsidRDefault="00A32C8C" w:rsidP="00A32C8C">
      <w:pPr>
        <w:numPr>
          <w:ilvl w:val="0"/>
          <w:numId w:val="24"/>
        </w:numPr>
      </w:pPr>
      <w:r w:rsidRPr="00A32C8C">
        <w:rPr>
          <w:b/>
          <w:bCs/>
        </w:rPr>
        <w:t>Thermal performance assessment</w:t>
      </w:r>
      <w:r w:rsidRPr="00A32C8C">
        <w:t>, based on air temperature rise and comparative analysis between configurations</w:t>
      </w:r>
    </w:p>
    <w:p w14:paraId="3A17C6CA" w14:textId="77777777" w:rsidR="00A32C8C" w:rsidRPr="00A32C8C" w:rsidRDefault="00A32C8C" w:rsidP="00A32C8C">
      <w:pPr>
        <w:numPr>
          <w:ilvl w:val="0"/>
          <w:numId w:val="24"/>
        </w:numPr>
      </w:pPr>
      <w:r w:rsidRPr="00A32C8C">
        <w:rPr>
          <w:b/>
          <w:bCs/>
        </w:rPr>
        <w:t>System-level understanding of photovoltaic–thermal interactions</w:t>
      </w:r>
      <w:r w:rsidRPr="00A32C8C">
        <w:t>, including the impact of heat extraction on PV operating temperature</w:t>
      </w:r>
    </w:p>
    <w:p w14:paraId="325EED46" w14:textId="4624822E" w:rsidR="000233B9" w:rsidRPr="000233B9" w:rsidRDefault="000233B9" w:rsidP="000233B9">
      <w:pPr>
        <w:pStyle w:val="Heading2"/>
      </w:pPr>
      <w:bookmarkStart w:id="38" w:name="_Toc219646305"/>
      <w:r>
        <w:t xml:space="preserve">7.3 </w:t>
      </w:r>
      <w:r w:rsidRPr="000233B9">
        <w:t>Engineering Practices</w:t>
      </w:r>
      <w:bookmarkEnd w:id="38"/>
    </w:p>
    <w:p w14:paraId="2BC198E4" w14:textId="77777777" w:rsidR="00A32C8C" w:rsidRPr="00A32C8C" w:rsidRDefault="00A32C8C" w:rsidP="00A32C8C">
      <w:r w:rsidRPr="00A32C8C">
        <w:t>Standard engineering practices were applied to guide the design and evaluation process:</w:t>
      </w:r>
    </w:p>
    <w:p w14:paraId="3D133613" w14:textId="77777777" w:rsidR="00A32C8C" w:rsidRPr="00A32C8C" w:rsidRDefault="00A32C8C" w:rsidP="00A32C8C">
      <w:pPr>
        <w:numPr>
          <w:ilvl w:val="0"/>
          <w:numId w:val="25"/>
        </w:numPr>
      </w:pPr>
      <w:r w:rsidRPr="00A32C8C">
        <w:rPr>
          <w:b/>
          <w:bCs/>
        </w:rPr>
        <w:t>Concept generation and comparative design evaluation</w:t>
      </w:r>
      <w:r w:rsidRPr="00A32C8C">
        <w:t xml:space="preserve"> to assess multiple airflow enhancement strategies</w:t>
      </w:r>
    </w:p>
    <w:p w14:paraId="250E492D" w14:textId="77777777" w:rsidR="00A32C8C" w:rsidRPr="00A32C8C" w:rsidRDefault="00A32C8C" w:rsidP="00A32C8C">
      <w:pPr>
        <w:numPr>
          <w:ilvl w:val="0"/>
          <w:numId w:val="25"/>
        </w:numPr>
      </w:pPr>
      <w:r w:rsidRPr="00A32C8C">
        <w:rPr>
          <w:b/>
          <w:bCs/>
        </w:rPr>
        <w:t>Use of simplifying assumptions and constraints</w:t>
      </w:r>
      <w:r w:rsidRPr="00A32C8C">
        <w:t xml:space="preserve"> to make the problem tractable within the scope of a capstone project</w:t>
      </w:r>
    </w:p>
    <w:p w14:paraId="301A07C2" w14:textId="77777777" w:rsidR="00A32C8C" w:rsidRPr="00A32C8C" w:rsidRDefault="00A32C8C" w:rsidP="00A32C8C">
      <w:pPr>
        <w:numPr>
          <w:ilvl w:val="0"/>
          <w:numId w:val="25"/>
        </w:numPr>
      </w:pPr>
      <w:r w:rsidRPr="00A32C8C">
        <w:rPr>
          <w:b/>
          <w:bCs/>
        </w:rPr>
        <w:t>Interpretation of simulation results</w:t>
      </w:r>
      <w:r w:rsidRPr="00A32C8C">
        <w:t xml:space="preserve"> to support design decisions rather than relying solely on raw numerical outputs</w:t>
      </w:r>
    </w:p>
    <w:p w14:paraId="71A87118" w14:textId="77777777" w:rsidR="00A32C8C" w:rsidRPr="00A32C8C" w:rsidRDefault="00A32C8C" w:rsidP="00A32C8C">
      <w:pPr>
        <w:numPr>
          <w:ilvl w:val="0"/>
          <w:numId w:val="25"/>
        </w:numPr>
      </w:pPr>
      <w:r w:rsidRPr="00A32C8C">
        <w:rPr>
          <w:b/>
          <w:bCs/>
        </w:rPr>
        <w:t>Technical documentation and professional reporting</w:t>
      </w:r>
      <w:r w:rsidRPr="00A32C8C">
        <w:t xml:space="preserve"> to clearly communicate methodology, results, and limitations</w:t>
      </w:r>
    </w:p>
    <w:p w14:paraId="37E3E9AF" w14:textId="63DE119B" w:rsidR="003105CE" w:rsidRDefault="0092450D" w:rsidP="003105CE">
      <w:pPr>
        <w:pStyle w:val="Heading1"/>
        <w:rPr>
          <w:rStyle w:val="Heading1Char"/>
        </w:rPr>
      </w:pPr>
      <w:bookmarkStart w:id="39" w:name="_Toc219646306"/>
      <w:r w:rsidRPr="0092450D">
        <w:rPr>
          <w:rStyle w:val="Heading1Char"/>
        </w:rPr>
        <w:t xml:space="preserve">8. Lessons Learned </w:t>
      </w:r>
      <w:r w:rsidR="007C5501">
        <w:rPr>
          <w:rStyle w:val="Heading1Char"/>
        </w:rPr>
        <w:t>&amp;</w:t>
      </w:r>
      <w:r w:rsidRPr="0092450D">
        <w:rPr>
          <w:rStyle w:val="Heading1Char"/>
        </w:rPr>
        <w:t xml:space="preserve"> Reflections</w:t>
      </w:r>
      <w:bookmarkEnd w:id="39"/>
    </w:p>
    <w:p w14:paraId="046184D2" w14:textId="77777777" w:rsidR="00A32C8C" w:rsidRPr="00A32C8C" w:rsidRDefault="00A32C8C" w:rsidP="00A32C8C">
      <w:r w:rsidRPr="00A32C8C">
        <w:t>This project provided valuable insight into the design, analysis, and evaluation of building-integrated photovoltaic/thermal (BIPV/T) systems. A key technical takeaway was the significant influence of airflow behavior on convective heat transfer: simply increasing airflow velocity alone did not yield substantial thermal gains. Rather, promoting turbulence and effective mixing within the air channel, achieved through passive enhancement features such as fin baffles and porous media, was critical to improving heat extraction while maintaining practicality for residential applications.</w:t>
      </w:r>
    </w:p>
    <w:p w14:paraId="2C3130ED" w14:textId="77777777" w:rsidR="00A32C8C" w:rsidRPr="00A32C8C" w:rsidRDefault="00A32C8C" w:rsidP="00A32C8C">
      <w:r w:rsidRPr="00A32C8C">
        <w:lastRenderedPageBreak/>
        <w:t>The project also highlighted the importance of selecting appropriate performance metrics. Reynolds number proved to be a useful indicator of turbulence intensity and a reliable basis for comparing design configurations. However, improvements in turbulence must be balanced against practical constraints such as pressure losses, manufacturability, and simplicity of implementation.</w:t>
      </w:r>
    </w:p>
    <w:p w14:paraId="762EB642" w14:textId="77777777" w:rsidR="00A32C8C" w:rsidRPr="00A32C8C" w:rsidRDefault="00A32C8C" w:rsidP="00A32C8C">
      <w:r w:rsidRPr="00A32C8C">
        <w:t>From a modeling perspective, the work reinforced the value of simulation as an early-stage design tool. Computational models allowed multiple airflow enhancement concepts to be explored efficiently, revealing trends in flow behavior and thermal performance that would have been difficult to measure experimentally within the constraints of a single semester. At the same time, the project emphasized the inherent limitations of simulation-based analysis, including reliance on steady-state assumptions, simplified material representations, and qualitative evaluation of pressure losses. Experimental validation remains important to confirm predicted performance.</w:t>
      </w:r>
    </w:p>
    <w:p w14:paraId="7912EAB9" w14:textId="77777777" w:rsidR="00A32C8C" w:rsidRPr="00A32C8C" w:rsidRDefault="00A32C8C" w:rsidP="00A32C8C">
      <w:r w:rsidRPr="00A32C8C">
        <w:t xml:space="preserve">On a project execution level, the team-based nature of the work underscored the importance of communication, coordination, and task allocation. Balancing technical depth with schedule constraints </w:t>
      </w:r>
      <w:proofErr w:type="gramStart"/>
      <w:r w:rsidRPr="00A32C8C">
        <w:t>required</w:t>
      </w:r>
      <w:proofErr w:type="gramEnd"/>
      <w:r w:rsidRPr="00A32C8C">
        <w:t xml:space="preserve"> prioritization of design efforts and clear definition of objectives, reflecting challenges commonly encountered in professional engineering projects.</w:t>
      </w:r>
    </w:p>
    <w:p w14:paraId="65C3B902" w14:textId="77777777" w:rsidR="00A32C8C" w:rsidRPr="00A32C8C" w:rsidRDefault="00A32C8C" w:rsidP="00A32C8C">
      <w:r w:rsidRPr="00A32C8C">
        <w:t>Future work could focus on experimental validation of the final design, refinement of enhancement geometry, and exploration of adaptive airflow control strategies under transient solar conditions. Despite these limitations, the project successfully demonstrated that simple, cost-effective airflow enhancements can measurably improve BIPV/T system performance, providing a strong foundation for both practical design and further research.</w:t>
      </w:r>
    </w:p>
    <w:p w14:paraId="03E2B666" w14:textId="77777777" w:rsidR="0092450D" w:rsidRPr="003105CE" w:rsidRDefault="0092450D" w:rsidP="003105CE">
      <w:pPr>
        <w:pStyle w:val="Heading1"/>
      </w:pPr>
      <w:bookmarkStart w:id="40" w:name="_Toc219646307"/>
      <w:r w:rsidRPr="003105CE">
        <w:t>9. Links / References</w:t>
      </w:r>
      <w:bookmarkEnd w:id="40"/>
    </w:p>
    <w:p w14:paraId="522C1DBF" w14:textId="1AA6F54E" w:rsidR="0075583A" w:rsidRPr="0075583A" w:rsidRDefault="0075583A" w:rsidP="0075583A">
      <w:pPr>
        <w:pStyle w:val="Heading2"/>
      </w:pPr>
      <w:bookmarkStart w:id="41" w:name="_Toc219646308"/>
      <w:r>
        <w:t xml:space="preserve">9.1 </w:t>
      </w:r>
      <w:r w:rsidRPr="0075583A">
        <w:t>Project Documentation and Resources</w:t>
      </w:r>
      <w:bookmarkEnd w:id="41"/>
    </w:p>
    <w:p w14:paraId="017DFE2F" w14:textId="77777777" w:rsidR="0075583A" w:rsidRPr="0075583A" w:rsidRDefault="0075583A" w:rsidP="0075583A">
      <w:pPr>
        <w:numPr>
          <w:ilvl w:val="0"/>
          <w:numId w:val="16"/>
        </w:numPr>
      </w:pPr>
      <w:r w:rsidRPr="0075583A">
        <w:t xml:space="preserve">Conference Paper: </w:t>
      </w:r>
      <w:r w:rsidRPr="0075583A">
        <w:rPr>
          <w:i/>
          <w:iCs/>
        </w:rPr>
        <w:t>BIPV/T Airflow Analysis for Improved Heat Transfer</w:t>
      </w:r>
    </w:p>
    <w:p w14:paraId="2B15B740" w14:textId="77777777" w:rsidR="0075583A" w:rsidRPr="0075583A" w:rsidRDefault="0075583A" w:rsidP="0075583A">
      <w:pPr>
        <w:numPr>
          <w:ilvl w:val="0"/>
          <w:numId w:val="16"/>
        </w:numPr>
      </w:pPr>
      <w:r w:rsidRPr="0075583A">
        <w:t xml:space="preserve">Portfolio project page </w:t>
      </w:r>
      <w:r w:rsidRPr="0075583A">
        <w:rPr>
          <w:i/>
          <w:iCs/>
        </w:rPr>
        <w:t>(to be added)</w:t>
      </w:r>
    </w:p>
    <w:p w14:paraId="1E28AC36" w14:textId="77777777" w:rsidR="0075583A" w:rsidRPr="0092450D" w:rsidRDefault="0075583A" w:rsidP="0075583A">
      <w:pPr>
        <w:numPr>
          <w:ilvl w:val="0"/>
          <w:numId w:val="16"/>
        </w:numPr>
      </w:pPr>
      <w:r w:rsidRPr="0092450D">
        <w:t>GitHub Repository: [Insert URL]</w:t>
      </w:r>
    </w:p>
    <w:p w14:paraId="19635F5F" w14:textId="77777777" w:rsidR="0075583A" w:rsidRPr="0092450D" w:rsidRDefault="0075583A" w:rsidP="0075583A">
      <w:pPr>
        <w:numPr>
          <w:ilvl w:val="0"/>
          <w:numId w:val="16"/>
        </w:numPr>
      </w:pPr>
      <w:r w:rsidRPr="0092450D">
        <w:t>Portfolio Project Card: [Insert URL]</w:t>
      </w:r>
    </w:p>
    <w:sectPr w:rsidR="0075583A" w:rsidRPr="0092450D" w:rsidSect="00F54865">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aisal A" w:date="2026-01-18T16:10:00Z" w:initials="FA">
    <w:p w14:paraId="05A88CF9" w14:textId="77777777" w:rsidR="001F119D" w:rsidRDefault="001F119D" w:rsidP="001F119D">
      <w:pPr>
        <w:pStyle w:val="CommentText"/>
      </w:pPr>
      <w:r>
        <w:rPr>
          <w:rStyle w:val="CommentReference"/>
        </w:rPr>
        <w:annotationRef/>
      </w:r>
      <w:r>
        <w:t>Why this report instead of original uni?</w:t>
      </w:r>
      <w:r>
        <w:br/>
        <w:t xml:space="preserve">“This report is a refined and consolidated technical version created for portfolio and professional presentation purposes. The original university capstone report and conference paper were produced under different constraints and audiences — one for academic evaluation and one for publication. This version integrates the technical content, clarifies assumptions, and improves consistency and readability, while accurately reflecting my contributions and the final design outcomes.” </w:t>
      </w:r>
    </w:p>
    <w:p w14:paraId="2E34DF69" w14:textId="77777777" w:rsidR="001F119D" w:rsidRDefault="001F119D" w:rsidP="001F119D">
      <w:pPr>
        <w:pStyle w:val="CommentText"/>
      </w:pPr>
      <w:r>
        <w:t>Follow up if needed:</w:t>
      </w:r>
    </w:p>
    <w:p w14:paraId="3D6B8667" w14:textId="77777777" w:rsidR="001F119D" w:rsidRDefault="001F119D" w:rsidP="001F119D">
      <w:pPr>
        <w:pStyle w:val="CommentText"/>
      </w:pPr>
      <w:r>
        <w:t xml:space="preserve">“It’s not meant to replace the original documents, but rather to present the work in a clear, professional format suitable for engineering review and discussion.” </w:t>
      </w:r>
    </w:p>
    <w:p w14:paraId="610FED4A" w14:textId="77777777" w:rsidR="001F119D" w:rsidRDefault="001F119D" w:rsidP="001F119D">
      <w:pPr>
        <w:pStyle w:val="CommentText"/>
      </w:pPr>
    </w:p>
    <w:p w14:paraId="3B0F21D9" w14:textId="77777777" w:rsidR="001F119D" w:rsidRDefault="001F119D" w:rsidP="001F119D">
      <w:pPr>
        <w:pStyle w:val="CommentText"/>
      </w:pPr>
      <w:r>
        <w:t>If needed to state it formally:</w:t>
      </w:r>
    </w:p>
    <w:p w14:paraId="73DFA6C5" w14:textId="77777777" w:rsidR="001F119D" w:rsidRDefault="001F119D" w:rsidP="001F119D">
      <w:pPr>
        <w:pStyle w:val="CommentText"/>
      </w:pPr>
      <w:r>
        <w:t xml:space="preserve">“The technical content in this report was derived from the original capstone project documentation and supporting analyses, with reference to the conference paper where applicable. This report consolidates and refines the material for clarity, consistency, and professional presentation.” </w:t>
      </w:r>
    </w:p>
  </w:comment>
  <w:comment w:id="34" w:author="Faisal A" w:date="2026-01-18T14:57:00Z" w:initials="FA">
    <w:p w14:paraId="00935F33" w14:textId="77777777" w:rsidR="00F70892" w:rsidRDefault="00F70892" w:rsidP="00F70892">
      <w:pPr>
        <w:pStyle w:val="CommentText"/>
      </w:pPr>
      <w:r>
        <w:rPr>
          <w:rStyle w:val="CommentReference"/>
        </w:rPr>
        <w:annotationRef/>
      </w:r>
      <w:r>
        <w:t>Be able to name or say what was used if asked</w:t>
      </w:r>
    </w:p>
  </w:comment>
  <w:comment w:id="35" w:author="Faisal A" w:date="2026-01-18T15:45:00Z" w:initials="FA">
    <w:p w14:paraId="17CC1AE4" w14:textId="77777777" w:rsidR="003A6004" w:rsidRDefault="003A6004" w:rsidP="003A6004">
      <w:pPr>
        <w:pStyle w:val="CommentText"/>
      </w:pPr>
      <w:r>
        <w:rPr>
          <w:rStyle w:val="CommentReference"/>
        </w:rPr>
        <w:annotationRef/>
      </w:r>
      <w:r>
        <w:t xml:space="preserve">“What did you use for data analysis and post-processing?” “Simulation outputs such as velocity, temperature, and flow patterns were exported and compared using Excel. I used it to calculate Reynolds numbers, estimate heat transfer and outlet temperature changes, and compare performance metrics across design iterations. The focus was on relative performance rather than absolute prediction.” </w:t>
      </w:r>
    </w:p>
  </w:comment>
  <w:comment w:id="36" w:author="Faisal A" w:date="2026-01-18T16:29:00Z" w:initials="FA">
    <w:p w14:paraId="3625A64A" w14:textId="77777777" w:rsidR="00AA379D" w:rsidRDefault="00AA379D" w:rsidP="00AA379D">
      <w:pPr>
        <w:pStyle w:val="CommentText"/>
      </w:pPr>
      <w:r>
        <w:rPr>
          <w:rStyle w:val="CommentReference"/>
        </w:rPr>
        <w:annotationRef/>
      </w:r>
      <w:r>
        <w:t>See what actually used - see original report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DFA6C5" w15:done="0"/>
  <w15:commentEx w15:paraId="00935F33" w15:done="0"/>
  <w15:commentEx w15:paraId="17CC1AE4" w15:done="0"/>
  <w15:commentEx w15:paraId="3625A6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820DAC" w16cex:dateUtc="2026-01-18T21:10:00Z"/>
  <w16cex:commentExtensible w16cex:durableId="43A6AA76" w16cex:dateUtc="2026-01-18T19:57:00Z"/>
  <w16cex:commentExtensible w16cex:durableId="4E7D067F" w16cex:dateUtc="2026-01-18T20:45:00Z"/>
  <w16cex:commentExtensible w16cex:durableId="331CFBD6" w16cex:dateUtc="2026-01-18T2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DFA6C5" w16cid:durableId="1A820DAC"/>
  <w16cid:commentId w16cid:paraId="00935F33" w16cid:durableId="43A6AA76"/>
  <w16cid:commentId w16cid:paraId="17CC1AE4" w16cid:durableId="4E7D067F"/>
  <w16cid:commentId w16cid:paraId="3625A64A" w16cid:durableId="331CFB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207D2" w14:textId="77777777" w:rsidR="00177E45" w:rsidRDefault="00177E45" w:rsidP="00AA379D">
      <w:pPr>
        <w:spacing w:after="0" w:line="240" w:lineRule="auto"/>
      </w:pPr>
      <w:r>
        <w:separator/>
      </w:r>
    </w:p>
  </w:endnote>
  <w:endnote w:type="continuationSeparator" w:id="0">
    <w:p w14:paraId="6C691E4D" w14:textId="77777777" w:rsidR="00177E45" w:rsidRDefault="00177E45" w:rsidP="00AA3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807FC" w14:textId="77777777" w:rsidR="00177E45" w:rsidRDefault="00177E45" w:rsidP="00AA379D">
      <w:pPr>
        <w:spacing w:after="0" w:line="240" w:lineRule="auto"/>
      </w:pPr>
      <w:r>
        <w:separator/>
      </w:r>
    </w:p>
  </w:footnote>
  <w:footnote w:type="continuationSeparator" w:id="0">
    <w:p w14:paraId="71C1404D" w14:textId="77777777" w:rsidR="00177E45" w:rsidRDefault="00177E45" w:rsidP="00AA37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8F"/>
    <w:multiLevelType w:val="multilevel"/>
    <w:tmpl w:val="C9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4F50"/>
    <w:multiLevelType w:val="multilevel"/>
    <w:tmpl w:val="EE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A3B07"/>
    <w:multiLevelType w:val="multilevel"/>
    <w:tmpl w:val="644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82DC2"/>
    <w:multiLevelType w:val="multilevel"/>
    <w:tmpl w:val="497A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64FC5"/>
    <w:multiLevelType w:val="multilevel"/>
    <w:tmpl w:val="22B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14473"/>
    <w:multiLevelType w:val="multilevel"/>
    <w:tmpl w:val="79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23CD5"/>
    <w:multiLevelType w:val="multilevel"/>
    <w:tmpl w:val="CD7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16AE8"/>
    <w:multiLevelType w:val="multilevel"/>
    <w:tmpl w:val="25A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42560"/>
    <w:multiLevelType w:val="multilevel"/>
    <w:tmpl w:val="2F24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30A18"/>
    <w:multiLevelType w:val="multilevel"/>
    <w:tmpl w:val="BB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C284D"/>
    <w:multiLevelType w:val="multilevel"/>
    <w:tmpl w:val="75A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5759C"/>
    <w:multiLevelType w:val="multilevel"/>
    <w:tmpl w:val="537C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A0D4C"/>
    <w:multiLevelType w:val="multilevel"/>
    <w:tmpl w:val="AA6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008BF"/>
    <w:multiLevelType w:val="multilevel"/>
    <w:tmpl w:val="6ED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D492B"/>
    <w:multiLevelType w:val="multilevel"/>
    <w:tmpl w:val="8EF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7A1B98"/>
    <w:multiLevelType w:val="multilevel"/>
    <w:tmpl w:val="734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9456B"/>
    <w:multiLevelType w:val="multilevel"/>
    <w:tmpl w:val="BD48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816D6"/>
    <w:multiLevelType w:val="multilevel"/>
    <w:tmpl w:val="7686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165595"/>
    <w:multiLevelType w:val="multilevel"/>
    <w:tmpl w:val="F05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C38DF"/>
    <w:multiLevelType w:val="multilevel"/>
    <w:tmpl w:val="0DA2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332ED5"/>
    <w:multiLevelType w:val="multilevel"/>
    <w:tmpl w:val="BE4C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607DD"/>
    <w:multiLevelType w:val="multilevel"/>
    <w:tmpl w:val="D0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004519"/>
    <w:multiLevelType w:val="multilevel"/>
    <w:tmpl w:val="32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81876"/>
    <w:multiLevelType w:val="multilevel"/>
    <w:tmpl w:val="4C4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F254D7"/>
    <w:multiLevelType w:val="multilevel"/>
    <w:tmpl w:val="F22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8162">
    <w:abstractNumId w:val="23"/>
  </w:num>
  <w:num w:numId="2" w16cid:durableId="494299799">
    <w:abstractNumId w:val="24"/>
  </w:num>
  <w:num w:numId="3" w16cid:durableId="1114595976">
    <w:abstractNumId w:val="21"/>
  </w:num>
  <w:num w:numId="4" w16cid:durableId="650016559">
    <w:abstractNumId w:val="13"/>
  </w:num>
  <w:num w:numId="5" w16cid:durableId="2000034883">
    <w:abstractNumId w:val="1"/>
  </w:num>
  <w:num w:numId="6" w16cid:durableId="1615943182">
    <w:abstractNumId w:val="15"/>
  </w:num>
  <w:num w:numId="7" w16cid:durableId="1116288455">
    <w:abstractNumId w:val="5"/>
  </w:num>
  <w:num w:numId="8" w16cid:durableId="1636178396">
    <w:abstractNumId w:val="22"/>
  </w:num>
  <w:num w:numId="9" w16cid:durableId="1167597978">
    <w:abstractNumId w:val="2"/>
  </w:num>
  <w:num w:numId="10" w16cid:durableId="256984101">
    <w:abstractNumId w:val="14"/>
  </w:num>
  <w:num w:numId="11" w16cid:durableId="1374844609">
    <w:abstractNumId w:val="10"/>
  </w:num>
  <w:num w:numId="12" w16cid:durableId="1449274050">
    <w:abstractNumId w:val="9"/>
  </w:num>
  <w:num w:numId="13" w16cid:durableId="184486969">
    <w:abstractNumId w:val="0"/>
  </w:num>
  <w:num w:numId="14" w16cid:durableId="1655522712">
    <w:abstractNumId w:val="4"/>
  </w:num>
  <w:num w:numId="15" w16cid:durableId="1300837191">
    <w:abstractNumId w:val="6"/>
  </w:num>
  <w:num w:numId="16" w16cid:durableId="545416623">
    <w:abstractNumId w:val="7"/>
  </w:num>
  <w:num w:numId="17" w16cid:durableId="1720858993">
    <w:abstractNumId w:val="12"/>
  </w:num>
  <w:num w:numId="18" w16cid:durableId="1278874052">
    <w:abstractNumId w:val="20"/>
  </w:num>
  <w:num w:numId="19" w16cid:durableId="576598066">
    <w:abstractNumId w:val="17"/>
  </w:num>
  <w:num w:numId="20" w16cid:durableId="415439037">
    <w:abstractNumId w:val="18"/>
  </w:num>
  <w:num w:numId="21" w16cid:durableId="418864836">
    <w:abstractNumId w:val="19"/>
  </w:num>
  <w:num w:numId="22" w16cid:durableId="33970295">
    <w:abstractNumId w:val="8"/>
  </w:num>
  <w:num w:numId="23" w16cid:durableId="619723089">
    <w:abstractNumId w:val="11"/>
  </w:num>
  <w:num w:numId="24" w16cid:durableId="76827136">
    <w:abstractNumId w:val="16"/>
  </w:num>
  <w:num w:numId="25" w16cid:durableId="191427115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isal A">
    <w15:presenceInfo w15:providerId="Windows Live" w15:userId="5ed7f4007a18e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D"/>
    <w:rsid w:val="000233B9"/>
    <w:rsid w:val="000239BA"/>
    <w:rsid w:val="000333A5"/>
    <w:rsid w:val="0016419F"/>
    <w:rsid w:val="00177E45"/>
    <w:rsid w:val="001F119D"/>
    <w:rsid w:val="001F3523"/>
    <w:rsid w:val="0021400B"/>
    <w:rsid w:val="00221F93"/>
    <w:rsid w:val="002858FA"/>
    <w:rsid w:val="002877FB"/>
    <w:rsid w:val="0030283E"/>
    <w:rsid w:val="003105CE"/>
    <w:rsid w:val="003A6004"/>
    <w:rsid w:val="003D276E"/>
    <w:rsid w:val="0046009E"/>
    <w:rsid w:val="004E7E1C"/>
    <w:rsid w:val="0051536F"/>
    <w:rsid w:val="00562EC9"/>
    <w:rsid w:val="005C3B93"/>
    <w:rsid w:val="005F34FC"/>
    <w:rsid w:val="005F625D"/>
    <w:rsid w:val="0075583A"/>
    <w:rsid w:val="0075708D"/>
    <w:rsid w:val="007C5501"/>
    <w:rsid w:val="00853151"/>
    <w:rsid w:val="0092450D"/>
    <w:rsid w:val="009737B3"/>
    <w:rsid w:val="009C3E00"/>
    <w:rsid w:val="00A17C42"/>
    <w:rsid w:val="00A2324E"/>
    <w:rsid w:val="00A32C8C"/>
    <w:rsid w:val="00A967B6"/>
    <w:rsid w:val="00AA379D"/>
    <w:rsid w:val="00AD3B78"/>
    <w:rsid w:val="00AF209C"/>
    <w:rsid w:val="00C82A92"/>
    <w:rsid w:val="00CB03D8"/>
    <w:rsid w:val="00CE5A30"/>
    <w:rsid w:val="00DB0C2C"/>
    <w:rsid w:val="00DF14B9"/>
    <w:rsid w:val="00E04727"/>
    <w:rsid w:val="00E82D2C"/>
    <w:rsid w:val="00F54865"/>
    <w:rsid w:val="00F70892"/>
    <w:rsid w:val="00F805C5"/>
    <w:rsid w:val="00FB3C8E"/>
    <w:rsid w:val="00FE0B9F"/>
    <w:rsid w:val="00FF1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7828"/>
  <w15:chartTrackingRefBased/>
  <w15:docId w15:val="{7EE37CE8-5CB1-4570-8B3B-EB92B1D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D"/>
    <w:rPr>
      <w:rFonts w:eastAsiaTheme="majorEastAsia" w:cstheme="majorBidi"/>
      <w:color w:val="272727" w:themeColor="text1" w:themeTint="D8"/>
    </w:rPr>
  </w:style>
  <w:style w:type="paragraph" w:styleId="Title">
    <w:name w:val="Title"/>
    <w:basedOn w:val="Normal"/>
    <w:next w:val="Normal"/>
    <w:link w:val="TitleChar"/>
    <w:uiPriority w:val="10"/>
    <w:qFormat/>
    <w:rsid w:val="0092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D"/>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D"/>
    <w:rPr>
      <w:i/>
      <w:iCs/>
      <w:color w:val="404040" w:themeColor="text1" w:themeTint="BF"/>
    </w:rPr>
  </w:style>
  <w:style w:type="paragraph" w:styleId="ListParagraph">
    <w:name w:val="List Paragraph"/>
    <w:basedOn w:val="Normal"/>
    <w:uiPriority w:val="34"/>
    <w:qFormat/>
    <w:rsid w:val="0092450D"/>
    <w:pPr>
      <w:ind w:left="720"/>
      <w:contextualSpacing/>
    </w:pPr>
  </w:style>
  <w:style w:type="character" w:styleId="IntenseEmphasis">
    <w:name w:val="Intense Emphasis"/>
    <w:basedOn w:val="DefaultParagraphFont"/>
    <w:uiPriority w:val="21"/>
    <w:qFormat/>
    <w:rsid w:val="0092450D"/>
    <w:rPr>
      <w:i/>
      <w:iCs/>
      <w:color w:val="0F4761" w:themeColor="accent1" w:themeShade="BF"/>
    </w:rPr>
  </w:style>
  <w:style w:type="paragraph" w:styleId="IntenseQuote">
    <w:name w:val="Intense Quote"/>
    <w:basedOn w:val="Normal"/>
    <w:next w:val="Normal"/>
    <w:link w:val="IntenseQuoteChar"/>
    <w:uiPriority w:val="30"/>
    <w:qFormat/>
    <w:rsid w:val="0092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D"/>
    <w:rPr>
      <w:i/>
      <w:iCs/>
      <w:color w:val="0F4761" w:themeColor="accent1" w:themeShade="BF"/>
    </w:rPr>
  </w:style>
  <w:style w:type="character" w:styleId="IntenseReference">
    <w:name w:val="Intense Reference"/>
    <w:basedOn w:val="DefaultParagraphFont"/>
    <w:uiPriority w:val="32"/>
    <w:qFormat/>
    <w:rsid w:val="0092450D"/>
    <w:rPr>
      <w:b/>
      <w:bCs/>
      <w:smallCaps/>
      <w:color w:val="0F4761" w:themeColor="accent1" w:themeShade="BF"/>
      <w:spacing w:val="5"/>
    </w:rPr>
  </w:style>
  <w:style w:type="paragraph" w:styleId="NoSpacing">
    <w:name w:val="No Spacing"/>
    <w:link w:val="NoSpacingChar"/>
    <w:uiPriority w:val="1"/>
    <w:qFormat/>
    <w:rsid w:val="009245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0D"/>
    <w:rPr>
      <w:rFonts w:eastAsiaTheme="minorEastAsia"/>
      <w:kern w:val="0"/>
      <w:sz w:val="22"/>
      <w:szCs w:val="22"/>
      <w14:ligatures w14:val="none"/>
    </w:rPr>
  </w:style>
  <w:style w:type="paragraph" w:styleId="TOCHeading">
    <w:name w:val="TOC Heading"/>
    <w:basedOn w:val="Heading1"/>
    <w:next w:val="Normal"/>
    <w:uiPriority w:val="39"/>
    <w:unhideWhenUsed/>
    <w:qFormat/>
    <w:rsid w:val="009245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450D"/>
    <w:pPr>
      <w:spacing w:after="100"/>
    </w:pPr>
  </w:style>
  <w:style w:type="character" w:styleId="Hyperlink">
    <w:name w:val="Hyperlink"/>
    <w:basedOn w:val="DefaultParagraphFont"/>
    <w:uiPriority w:val="99"/>
    <w:unhideWhenUsed/>
    <w:rsid w:val="0092450D"/>
    <w:rPr>
      <w:color w:val="467886" w:themeColor="hyperlink"/>
      <w:u w:val="single"/>
    </w:rPr>
  </w:style>
  <w:style w:type="paragraph" w:styleId="NormalWeb">
    <w:name w:val="Normal (Web)"/>
    <w:basedOn w:val="Normal"/>
    <w:uiPriority w:val="99"/>
    <w:semiHidden/>
    <w:unhideWhenUsed/>
    <w:rsid w:val="00AD3B78"/>
    <w:rPr>
      <w:rFonts w:ascii="Times New Roman" w:hAnsi="Times New Roman" w:cs="Times New Roman"/>
    </w:rPr>
  </w:style>
  <w:style w:type="paragraph" w:styleId="TOC2">
    <w:name w:val="toc 2"/>
    <w:basedOn w:val="Normal"/>
    <w:next w:val="Normal"/>
    <w:autoRedefine/>
    <w:uiPriority w:val="39"/>
    <w:unhideWhenUsed/>
    <w:rsid w:val="000239BA"/>
    <w:pPr>
      <w:spacing w:after="100"/>
      <w:ind w:left="240"/>
    </w:pPr>
  </w:style>
  <w:style w:type="character" w:styleId="Strong">
    <w:name w:val="Strong"/>
    <w:basedOn w:val="DefaultParagraphFont"/>
    <w:uiPriority w:val="22"/>
    <w:qFormat/>
    <w:rsid w:val="004E7E1C"/>
    <w:rPr>
      <w:b/>
      <w:bCs/>
    </w:rPr>
  </w:style>
  <w:style w:type="character" w:styleId="CommentReference">
    <w:name w:val="annotation reference"/>
    <w:basedOn w:val="DefaultParagraphFont"/>
    <w:uiPriority w:val="99"/>
    <w:semiHidden/>
    <w:unhideWhenUsed/>
    <w:rsid w:val="00F805C5"/>
    <w:rPr>
      <w:sz w:val="16"/>
      <w:szCs w:val="16"/>
    </w:rPr>
  </w:style>
  <w:style w:type="paragraph" w:styleId="CommentText">
    <w:name w:val="annotation text"/>
    <w:basedOn w:val="Normal"/>
    <w:link w:val="CommentTextChar"/>
    <w:uiPriority w:val="99"/>
    <w:unhideWhenUsed/>
    <w:rsid w:val="00F805C5"/>
    <w:pPr>
      <w:spacing w:line="240" w:lineRule="auto"/>
    </w:pPr>
    <w:rPr>
      <w:sz w:val="20"/>
      <w:szCs w:val="20"/>
    </w:rPr>
  </w:style>
  <w:style w:type="character" w:customStyle="1" w:styleId="CommentTextChar">
    <w:name w:val="Comment Text Char"/>
    <w:basedOn w:val="DefaultParagraphFont"/>
    <w:link w:val="CommentText"/>
    <w:uiPriority w:val="99"/>
    <w:rsid w:val="00F805C5"/>
    <w:rPr>
      <w:sz w:val="20"/>
      <w:szCs w:val="20"/>
    </w:rPr>
  </w:style>
  <w:style w:type="paragraph" w:styleId="CommentSubject">
    <w:name w:val="annotation subject"/>
    <w:basedOn w:val="CommentText"/>
    <w:next w:val="CommentText"/>
    <w:link w:val="CommentSubjectChar"/>
    <w:uiPriority w:val="99"/>
    <w:semiHidden/>
    <w:unhideWhenUsed/>
    <w:rsid w:val="00F805C5"/>
    <w:rPr>
      <w:b/>
      <w:bCs/>
    </w:rPr>
  </w:style>
  <w:style w:type="character" w:customStyle="1" w:styleId="CommentSubjectChar">
    <w:name w:val="Comment Subject Char"/>
    <w:basedOn w:val="CommentTextChar"/>
    <w:link w:val="CommentSubject"/>
    <w:uiPriority w:val="99"/>
    <w:semiHidden/>
    <w:rsid w:val="00F805C5"/>
    <w:rPr>
      <w:b/>
      <w:bCs/>
      <w:sz w:val="20"/>
      <w:szCs w:val="20"/>
    </w:rPr>
  </w:style>
  <w:style w:type="character" w:styleId="Emphasis">
    <w:name w:val="Emphasis"/>
    <w:basedOn w:val="DefaultParagraphFont"/>
    <w:uiPriority w:val="20"/>
    <w:qFormat/>
    <w:rsid w:val="0075583A"/>
    <w:rPr>
      <w:i/>
      <w:iCs/>
    </w:rPr>
  </w:style>
  <w:style w:type="paragraph" w:styleId="TOC3">
    <w:name w:val="toc 3"/>
    <w:basedOn w:val="Normal"/>
    <w:next w:val="Normal"/>
    <w:autoRedefine/>
    <w:uiPriority w:val="39"/>
    <w:unhideWhenUsed/>
    <w:rsid w:val="00853151"/>
    <w:pPr>
      <w:spacing w:after="100"/>
      <w:ind w:left="480"/>
    </w:pPr>
  </w:style>
  <w:style w:type="table" w:styleId="TableGrid">
    <w:name w:val="Table Grid"/>
    <w:basedOn w:val="TableNormal"/>
    <w:uiPriority w:val="39"/>
    <w:rsid w:val="00F548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F352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A3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79D"/>
  </w:style>
  <w:style w:type="paragraph" w:styleId="Footer">
    <w:name w:val="footer"/>
    <w:basedOn w:val="Normal"/>
    <w:link w:val="FooterChar"/>
    <w:uiPriority w:val="99"/>
    <w:unhideWhenUsed/>
    <w:rsid w:val="00AA3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79D"/>
  </w:style>
  <w:style w:type="paragraph" w:styleId="TableofFigures">
    <w:name w:val="table of figures"/>
    <w:basedOn w:val="Normal"/>
    <w:next w:val="Normal"/>
    <w:uiPriority w:val="99"/>
    <w:unhideWhenUsed/>
    <w:rsid w:val="00AA379D"/>
    <w:pPr>
      <w:spacing w:after="0"/>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1226-91A7-49C5-B9FB-3D1705EDA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4688</Words>
  <Characters>30239</Characters>
  <Application>Microsoft Office Word</Application>
  <DocSecurity>0</DocSecurity>
  <Lines>592</Lines>
  <Paragraphs>275</Paragraphs>
  <ScaleCrop>false</ScaleCrop>
  <HeadingPairs>
    <vt:vector size="2" baseType="variant">
      <vt:variant>
        <vt:lpstr>Title</vt:lpstr>
      </vt:variant>
      <vt:variant>
        <vt:i4>1</vt:i4>
      </vt:variant>
    </vt:vector>
  </HeadingPairs>
  <TitlesOfParts>
    <vt:vector size="1" baseType="lpstr">
      <vt:lpstr>BIPVT Solar COllector</vt:lpstr>
    </vt:vector>
  </TitlesOfParts>
  <Company/>
  <LinksUpToDate>false</LinksUpToDate>
  <CharactersWithSpaces>34652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BIPVT Solar COllector</dc:title>
  <dc:subject>Building Integrated Photovoltaic-Thermal Solar Collector</dc:subject>
  <dc:creator>Faisal A</dc:creator>
  <cp:keywords/>
  <dc:description/>
  <cp:lastModifiedBy>Faisal A</cp:lastModifiedBy>
  <cp:revision>3</cp:revision>
  <cp:lastPrinted>2026-01-08T23:08:00Z</cp:lastPrinted>
  <dcterms:created xsi:type="dcterms:W3CDTF">2026-01-18T21:35:00Z</dcterms:created>
  <dcterms:modified xsi:type="dcterms:W3CDTF">2026-01-18T21:38:00Z</dcterms:modified>
</cp:coreProperties>
</file>