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6EB9C64A"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w:t>
                                    </w:r>
                                    <w:r w:rsidR="009B7782">
                                      <w:rPr>
                                        <w:caps/>
                                        <w:color w:val="0A1D30" w:themeColor="text2" w:themeShade="BF"/>
                                        <w:sz w:val="52"/>
                                        <w:szCs w:val="52"/>
                                      </w:rPr>
                                      <w:t>/</w:t>
                                    </w:r>
                                    <w:r w:rsidR="0092450D">
                                      <w:rPr>
                                        <w:caps/>
                                        <w:color w:val="0A1D30" w:themeColor="text2" w:themeShade="BF"/>
                                        <w:sz w:val="52"/>
                                        <w:szCs w:val="52"/>
                                      </w:rPr>
                                      <w:t>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6EB9C64A"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w:t>
                              </w:r>
                              <w:r w:rsidR="009B7782">
                                <w:rPr>
                                  <w:caps/>
                                  <w:color w:val="0A1D30" w:themeColor="text2" w:themeShade="BF"/>
                                  <w:sz w:val="52"/>
                                  <w:szCs w:val="52"/>
                                </w:rPr>
                                <w:t>/</w:t>
                              </w:r>
                              <w:r w:rsidR="0092450D">
                                <w:rPr>
                                  <w:caps/>
                                  <w:color w:val="0A1D30" w:themeColor="text2" w:themeShade="BF"/>
                                  <w:sz w:val="52"/>
                                  <w:szCs w:val="52"/>
                                </w:rPr>
                                <w:t>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p w14:paraId="51AD57B6" w14:textId="2B6A2CD3" w:rsidR="00AA379D" w:rsidRDefault="00AA379D" w:rsidP="00AA379D">
      <w:pPr>
        <w:pStyle w:val="TOCHeading"/>
        <w:jc w:val="center"/>
        <w:rPr>
          <w:rFonts w:asciiTheme="minorHAnsi" w:eastAsiaTheme="minorHAnsi" w:hAnsiTheme="minorHAnsi" w:cstheme="minorBidi"/>
          <w:color w:val="auto"/>
          <w:kern w:val="2"/>
          <w:sz w:val="40"/>
          <w:szCs w:val="40"/>
          <w14:ligatures w14:val="standardContextual"/>
        </w:rPr>
      </w:pPr>
      <w:r w:rsidRPr="00AA379D">
        <w:rPr>
          <w:rFonts w:asciiTheme="minorHAnsi" w:eastAsiaTheme="minorHAnsi" w:hAnsiTheme="minorHAnsi" w:cstheme="minorBidi"/>
          <w:color w:val="auto"/>
          <w:kern w:val="2"/>
          <w:sz w:val="40"/>
          <w:szCs w:val="40"/>
          <w14:ligatures w14:val="standardContextual"/>
        </w:rPr>
        <w:lastRenderedPageBreak/>
        <w:t>Report Purpose and Context</w:t>
      </w:r>
    </w:p>
    <w:p w14:paraId="5E327700" w14:textId="77777777" w:rsidR="00AA379D" w:rsidRPr="00AA379D" w:rsidRDefault="00AA379D" w:rsidP="00AA379D"/>
    <w:p w14:paraId="77C27F9D" w14:textId="77777777" w:rsidR="00AA379D" w:rsidRPr="00AA379D" w:rsidRDefault="00AA379D" w:rsidP="00AA379D">
      <w:r w:rsidRPr="00AA379D">
        <w:t>This report is a refined and consolidated technical version of a team-based engineering capstone project, prepared for portfolio and professional presentation purposes. The original university capstone report and associated conference paper were produced under different constraints and for different audiences — one for academic evaluation and one for publication. This version integrates and refines the technical content, clarifies assumptions, and improves consistency and readability, while accurately reflecting my individual contributions and the final design outcomes.</w:t>
      </w:r>
    </w:p>
    <w:p w14:paraId="7BA6AD75" w14:textId="77777777" w:rsidR="00AA379D" w:rsidRPr="00AA379D" w:rsidRDefault="00AA379D" w:rsidP="00AA379D">
      <w:r w:rsidRPr="00AA379D">
        <w:t>The technical content in this report is derived from the original capstone documentation and supporting analyses, with reference to the conference paper where applicable. This document is not intended to replace the original submissions, but to present the work in a clear, professional format suitable for engineering review and discussion.</w:t>
      </w:r>
    </w:p>
    <w:p w14:paraId="0CD7C770" w14:textId="77777777" w:rsidR="00AA379D" w:rsidRPr="00AA379D" w:rsidRDefault="00AA379D" w:rsidP="00AA379D"/>
    <w:p w14:paraId="731FFEBD" w14:textId="63D94B05" w:rsidR="009B7782" w:rsidRDefault="00AA379D">
      <w:r>
        <w:br w:type="page"/>
      </w:r>
    </w:p>
    <w:p w14:paraId="6CDB2083" w14:textId="6BF75946" w:rsidR="009B7782" w:rsidRPr="009B7782" w:rsidRDefault="009B7782" w:rsidP="009B7782">
      <w:pPr>
        <w:jc w:val="center"/>
        <w:rPr>
          <w:sz w:val="40"/>
          <w:szCs w:val="40"/>
        </w:rPr>
      </w:pPr>
      <w:r w:rsidRPr="009B7782">
        <w:rPr>
          <w:sz w:val="40"/>
          <w:szCs w:val="40"/>
        </w:rPr>
        <w:lastRenderedPageBreak/>
        <w:t>Executive Summary</w:t>
      </w:r>
    </w:p>
    <w:p w14:paraId="3588C6BB" w14:textId="77777777" w:rsidR="009B7782" w:rsidRPr="009B7782" w:rsidRDefault="009B7782" w:rsidP="009B7782">
      <w:r w:rsidRPr="009B7782">
        <w:t>This report presents a refined technical analysis of a building-integrated photovoltaic and thermal (BIPV/T) solar air collector developed as part of a team-based engineering capstone project. The primary objective of the project was to investigate and improve the thermal performance of the BIPV/T system through airflow management within the collector air channel, with particular emphasis on enhancing convective heat transfer from the photovoltaic panels.</w:t>
      </w:r>
    </w:p>
    <w:p w14:paraId="5B3CB891" w14:textId="41DDA5CE" w:rsidR="009B7782" w:rsidRPr="009B7782" w:rsidRDefault="009B7782" w:rsidP="009B7782">
      <w:r w:rsidRPr="009B7782">
        <w:t>The work focused on evaluating airflow enhancement strategies that promote turbulence and mixing without increasing system complexity or energy consumption. Multiple airflow configurations were assessed, including modifications to inlet geometry and the introduction of passive internal features such as baffles. These design concepts were analyzed using a combination of analytical heat transfer calculations and computational simulation to compare relative thermal performance, airflow behavior, and practical implementation considerations.</w:t>
      </w:r>
    </w:p>
    <w:p w14:paraId="43817B33" w14:textId="77777777" w:rsidR="009B7782" w:rsidRPr="009B7782" w:rsidRDefault="009B7782" w:rsidP="009B7782">
      <w:r w:rsidRPr="009B7782">
        <w:t>My contributions to the project encompassed both technical analysis and project coordination. From a technical perspective, I was responsible for the development and evaluation of airflow enhancement geometries, implementation of the airflow simulation model, and analysis of key performance indicators such as Reynolds number trends and outlet air temperature rise. Comparative assessments were conducted to support selection of the final airflow configuration. In parallel, I contributed to project management and documentation efforts, including task coordination, meeting organization, integration of team inputs, and leadership in the preparation and refinement of the final technical deliverables.</w:t>
      </w:r>
    </w:p>
    <w:p w14:paraId="59603C47" w14:textId="5F2458CB" w:rsidR="009B7782" w:rsidRPr="009B7782" w:rsidRDefault="009B7782" w:rsidP="009B7782">
      <w:r w:rsidRPr="009B7782">
        <w:t>The selected airflow configuration demonstrated a measurable improvement in thermal performance, achieving an outlet air temperature increase of approximately 8.7 °C relative to baseline conditions. The results highlight the importance of airflow behavior in BIPV/T system performance and demonstrate that meaningful thermal gains can be achieved through passive design modifications guided by fundamental fluid mechanics principles.</w:t>
      </w:r>
      <w:r w:rsidR="00FC1730">
        <w:t xml:space="preserve"> </w:t>
      </w:r>
      <w:r w:rsidR="00FC1730" w:rsidRPr="00FC1730">
        <w:t>The findings demonstrate how passive airflow modifications can influence heat transfer performance in BIPV/T systems and provide a basis for future design refinement</w:t>
      </w:r>
      <w:r w:rsidR="00FC1730">
        <w:t>.</w:t>
      </w:r>
    </w:p>
    <w:p w14:paraId="68B895CD" w14:textId="6F2EBA9B" w:rsidR="009B7782" w:rsidRDefault="009B7782" w:rsidP="009B7782">
      <w:r>
        <w:br w:type="page"/>
      </w:r>
    </w:p>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26501168" w:rsidR="0092450D" w:rsidRDefault="0092450D" w:rsidP="009B7782">
          <w:pPr>
            <w:pStyle w:val="TOCHeading"/>
          </w:pPr>
          <w:r>
            <w:t>Contents</w:t>
          </w:r>
        </w:p>
        <w:p w14:paraId="76621C17" w14:textId="3549B1BC" w:rsidR="003F026B"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646760" w:history="1">
            <w:r w:rsidR="003F026B" w:rsidRPr="00FB7F9D">
              <w:rPr>
                <w:rStyle w:val="Hyperlink"/>
                <w:noProof/>
              </w:rPr>
              <w:t>1. Project Summary</w:t>
            </w:r>
            <w:r w:rsidR="003F026B">
              <w:rPr>
                <w:noProof/>
                <w:webHidden/>
              </w:rPr>
              <w:tab/>
            </w:r>
            <w:r w:rsidR="003F026B">
              <w:rPr>
                <w:noProof/>
                <w:webHidden/>
              </w:rPr>
              <w:fldChar w:fldCharType="begin"/>
            </w:r>
            <w:r w:rsidR="003F026B">
              <w:rPr>
                <w:noProof/>
                <w:webHidden/>
              </w:rPr>
              <w:instrText xml:space="preserve"> PAGEREF _Toc219646760 \h </w:instrText>
            </w:r>
            <w:r w:rsidR="003F026B">
              <w:rPr>
                <w:noProof/>
                <w:webHidden/>
              </w:rPr>
            </w:r>
            <w:r w:rsidR="003F026B">
              <w:rPr>
                <w:noProof/>
                <w:webHidden/>
              </w:rPr>
              <w:fldChar w:fldCharType="separate"/>
            </w:r>
            <w:r w:rsidR="003F026B">
              <w:rPr>
                <w:noProof/>
                <w:webHidden/>
              </w:rPr>
              <w:t>4</w:t>
            </w:r>
            <w:r w:rsidR="003F026B">
              <w:rPr>
                <w:noProof/>
                <w:webHidden/>
              </w:rPr>
              <w:fldChar w:fldCharType="end"/>
            </w:r>
          </w:hyperlink>
        </w:p>
        <w:p w14:paraId="2CDC9904" w14:textId="5ECD8738" w:rsidR="003F026B" w:rsidRDefault="003F026B">
          <w:pPr>
            <w:pStyle w:val="TOC1"/>
            <w:tabs>
              <w:tab w:val="right" w:leader="dot" w:pos="9350"/>
            </w:tabs>
            <w:rPr>
              <w:rFonts w:eastAsiaTheme="minorEastAsia"/>
              <w:noProof/>
            </w:rPr>
          </w:pPr>
          <w:hyperlink w:anchor="_Toc219646761" w:history="1">
            <w:r w:rsidRPr="00FB7F9D">
              <w:rPr>
                <w:rStyle w:val="Hyperlink"/>
                <w:noProof/>
              </w:rPr>
              <w:t>2. Problem Statement</w:t>
            </w:r>
            <w:r>
              <w:rPr>
                <w:noProof/>
                <w:webHidden/>
              </w:rPr>
              <w:tab/>
            </w:r>
            <w:r>
              <w:rPr>
                <w:noProof/>
                <w:webHidden/>
              </w:rPr>
              <w:fldChar w:fldCharType="begin"/>
            </w:r>
            <w:r>
              <w:rPr>
                <w:noProof/>
                <w:webHidden/>
              </w:rPr>
              <w:instrText xml:space="preserve"> PAGEREF _Toc219646761 \h </w:instrText>
            </w:r>
            <w:r>
              <w:rPr>
                <w:noProof/>
                <w:webHidden/>
              </w:rPr>
            </w:r>
            <w:r>
              <w:rPr>
                <w:noProof/>
                <w:webHidden/>
              </w:rPr>
              <w:fldChar w:fldCharType="separate"/>
            </w:r>
            <w:r>
              <w:rPr>
                <w:noProof/>
                <w:webHidden/>
              </w:rPr>
              <w:t>4</w:t>
            </w:r>
            <w:r>
              <w:rPr>
                <w:noProof/>
                <w:webHidden/>
              </w:rPr>
              <w:fldChar w:fldCharType="end"/>
            </w:r>
          </w:hyperlink>
        </w:p>
        <w:p w14:paraId="25E6EF45" w14:textId="01425CA2" w:rsidR="003F026B" w:rsidRDefault="003F026B">
          <w:pPr>
            <w:pStyle w:val="TOC2"/>
            <w:tabs>
              <w:tab w:val="right" w:leader="dot" w:pos="9350"/>
            </w:tabs>
            <w:rPr>
              <w:rFonts w:eastAsiaTheme="minorEastAsia"/>
              <w:noProof/>
            </w:rPr>
          </w:pPr>
          <w:hyperlink w:anchor="_Toc219646762" w:history="1">
            <w:r w:rsidRPr="00FB7F9D">
              <w:rPr>
                <w:rStyle w:val="Hyperlink"/>
                <w:noProof/>
              </w:rPr>
              <w:t>2.1 Background</w:t>
            </w:r>
            <w:r>
              <w:rPr>
                <w:noProof/>
                <w:webHidden/>
              </w:rPr>
              <w:tab/>
            </w:r>
            <w:r>
              <w:rPr>
                <w:noProof/>
                <w:webHidden/>
              </w:rPr>
              <w:fldChar w:fldCharType="begin"/>
            </w:r>
            <w:r>
              <w:rPr>
                <w:noProof/>
                <w:webHidden/>
              </w:rPr>
              <w:instrText xml:space="preserve"> PAGEREF _Toc219646762 \h </w:instrText>
            </w:r>
            <w:r>
              <w:rPr>
                <w:noProof/>
                <w:webHidden/>
              </w:rPr>
            </w:r>
            <w:r>
              <w:rPr>
                <w:noProof/>
                <w:webHidden/>
              </w:rPr>
              <w:fldChar w:fldCharType="separate"/>
            </w:r>
            <w:r>
              <w:rPr>
                <w:noProof/>
                <w:webHidden/>
              </w:rPr>
              <w:t>4</w:t>
            </w:r>
            <w:r>
              <w:rPr>
                <w:noProof/>
                <w:webHidden/>
              </w:rPr>
              <w:fldChar w:fldCharType="end"/>
            </w:r>
          </w:hyperlink>
        </w:p>
        <w:p w14:paraId="2775E21D" w14:textId="14934BB7" w:rsidR="003F026B" w:rsidRDefault="003F026B">
          <w:pPr>
            <w:pStyle w:val="TOC2"/>
            <w:tabs>
              <w:tab w:val="right" w:leader="dot" w:pos="9350"/>
            </w:tabs>
            <w:rPr>
              <w:rFonts w:eastAsiaTheme="minorEastAsia"/>
              <w:noProof/>
            </w:rPr>
          </w:pPr>
          <w:hyperlink w:anchor="_Toc219646763" w:history="1">
            <w:r w:rsidRPr="00FB7F9D">
              <w:rPr>
                <w:rStyle w:val="Hyperlink"/>
                <w:noProof/>
              </w:rPr>
              <w:t>2.2 Team Contribution &amp; Project Context</w:t>
            </w:r>
            <w:r>
              <w:rPr>
                <w:noProof/>
                <w:webHidden/>
              </w:rPr>
              <w:tab/>
            </w:r>
            <w:r>
              <w:rPr>
                <w:noProof/>
                <w:webHidden/>
              </w:rPr>
              <w:fldChar w:fldCharType="begin"/>
            </w:r>
            <w:r>
              <w:rPr>
                <w:noProof/>
                <w:webHidden/>
              </w:rPr>
              <w:instrText xml:space="preserve"> PAGEREF _Toc219646763 \h </w:instrText>
            </w:r>
            <w:r>
              <w:rPr>
                <w:noProof/>
                <w:webHidden/>
              </w:rPr>
            </w:r>
            <w:r>
              <w:rPr>
                <w:noProof/>
                <w:webHidden/>
              </w:rPr>
              <w:fldChar w:fldCharType="separate"/>
            </w:r>
            <w:r>
              <w:rPr>
                <w:noProof/>
                <w:webHidden/>
              </w:rPr>
              <w:t>5</w:t>
            </w:r>
            <w:r>
              <w:rPr>
                <w:noProof/>
                <w:webHidden/>
              </w:rPr>
              <w:fldChar w:fldCharType="end"/>
            </w:r>
          </w:hyperlink>
        </w:p>
        <w:p w14:paraId="70704747" w14:textId="4BC207E1" w:rsidR="003F026B" w:rsidRDefault="003F026B">
          <w:pPr>
            <w:pStyle w:val="TOC1"/>
            <w:tabs>
              <w:tab w:val="right" w:leader="dot" w:pos="9350"/>
            </w:tabs>
            <w:rPr>
              <w:rFonts w:eastAsiaTheme="minorEastAsia"/>
              <w:noProof/>
            </w:rPr>
          </w:pPr>
          <w:hyperlink w:anchor="_Toc219646764" w:history="1">
            <w:r w:rsidRPr="00FB7F9D">
              <w:rPr>
                <w:rStyle w:val="Hyperlink"/>
                <w:noProof/>
              </w:rPr>
              <w:t>3. Assumptions &amp; Constraints</w:t>
            </w:r>
            <w:r>
              <w:rPr>
                <w:noProof/>
                <w:webHidden/>
              </w:rPr>
              <w:tab/>
            </w:r>
            <w:r>
              <w:rPr>
                <w:noProof/>
                <w:webHidden/>
              </w:rPr>
              <w:fldChar w:fldCharType="begin"/>
            </w:r>
            <w:r>
              <w:rPr>
                <w:noProof/>
                <w:webHidden/>
              </w:rPr>
              <w:instrText xml:space="preserve"> PAGEREF _Toc219646764 \h </w:instrText>
            </w:r>
            <w:r>
              <w:rPr>
                <w:noProof/>
                <w:webHidden/>
              </w:rPr>
            </w:r>
            <w:r>
              <w:rPr>
                <w:noProof/>
                <w:webHidden/>
              </w:rPr>
              <w:fldChar w:fldCharType="separate"/>
            </w:r>
            <w:r>
              <w:rPr>
                <w:noProof/>
                <w:webHidden/>
              </w:rPr>
              <w:t>6</w:t>
            </w:r>
            <w:r>
              <w:rPr>
                <w:noProof/>
                <w:webHidden/>
              </w:rPr>
              <w:fldChar w:fldCharType="end"/>
            </w:r>
          </w:hyperlink>
        </w:p>
        <w:p w14:paraId="1E6B5958" w14:textId="56BD3AF5" w:rsidR="003F026B" w:rsidRDefault="003F026B">
          <w:pPr>
            <w:pStyle w:val="TOC2"/>
            <w:tabs>
              <w:tab w:val="right" w:leader="dot" w:pos="9350"/>
            </w:tabs>
            <w:rPr>
              <w:rFonts w:eastAsiaTheme="minorEastAsia"/>
              <w:noProof/>
            </w:rPr>
          </w:pPr>
          <w:hyperlink w:anchor="_Toc219646765" w:history="1">
            <w:r w:rsidRPr="00FB7F9D">
              <w:rPr>
                <w:rStyle w:val="Hyperlink"/>
                <w:noProof/>
              </w:rPr>
              <w:t>3.1 Assumptions</w:t>
            </w:r>
            <w:r>
              <w:rPr>
                <w:noProof/>
                <w:webHidden/>
              </w:rPr>
              <w:tab/>
            </w:r>
            <w:r>
              <w:rPr>
                <w:noProof/>
                <w:webHidden/>
              </w:rPr>
              <w:fldChar w:fldCharType="begin"/>
            </w:r>
            <w:r>
              <w:rPr>
                <w:noProof/>
                <w:webHidden/>
              </w:rPr>
              <w:instrText xml:space="preserve"> PAGEREF _Toc219646765 \h </w:instrText>
            </w:r>
            <w:r>
              <w:rPr>
                <w:noProof/>
                <w:webHidden/>
              </w:rPr>
            </w:r>
            <w:r>
              <w:rPr>
                <w:noProof/>
                <w:webHidden/>
              </w:rPr>
              <w:fldChar w:fldCharType="separate"/>
            </w:r>
            <w:r>
              <w:rPr>
                <w:noProof/>
                <w:webHidden/>
              </w:rPr>
              <w:t>6</w:t>
            </w:r>
            <w:r>
              <w:rPr>
                <w:noProof/>
                <w:webHidden/>
              </w:rPr>
              <w:fldChar w:fldCharType="end"/>
            </w:r>
          </w:hyperlink>
        </w:p>
        <w:p w14:paraId="174F43D6" w14:textId="6B4691E6" w:rsidR="003F026B" w:rsidRDefault="003F026B">
          <w:pPr>
            <w:pStyle w:val="TOC2"/>
            <w:tabs>
              <w:tab w:val="right" w:leader="dot" w:pos="9350"/>
            </w:tabs>
            <w:rPr>
              <w:rFonts w:eastAsiaTheme="minorEastAsia"/>
              <w:noProof/>
            </w:rPr>
          </w:pPr>
          <w:hyperlink w:anchor="_Toc219646766" w:history="1">
            <w:r w:rsidRPr="00FB7F9D">
              <w:rPr>
                <w:rStyle w:val="Hyperlink"/>
                <w:noProof/>
              </w:rPr>
              <w:t>3.2 Constraints</w:t>
            </w:r>
            <w:r>
              <w:rPr>
                <w:noProof/>
                <w:webHidden/>
              </w:rPr>
              <w:tab/>
            </w:r>
            <w:r>
              <w:rPr>
                <w:noProof/>
                <w:webHidden/>
              </w:rPr>
              <w:fldChar w:fldCharType="begin"/>
            </w:r>
            <w:r>
              <w:rPr>
                <w:noProof/>
                <w:webHidden/>
              </w:rPr>
              <w:instrText xml:space="preserve"> PAGEREF _Toc219646766 \h </w:instrText>
            </w:r>
            <w:r>
              <w:rPr>
                <w:noProof/>
                <w:webHidden/>
              </w:rPr>
            </w:r>
            <w:r>
              <w:rPr>
                <w:noProof/>
                <w:webHidden/>
              </w:rPr>
              <w:fldChar w:fldCharType="separate"/>
            </w:r>
            <w:r>
              <w:rPr>
                <w:noProof/>
                <w:webHidden/>
              </w:rPr>
              <w:t>7</w:t>
            </w:r>
            <w:r>
              <w:rPr>
                <w:noProof/>
                <w:webHidden/>
              </w:rPr>
              <w:fldChar w:fldCharType="end"/>
            </w:r>
          </w:hyperlink>
        </w:p>
        <w:p w14:paraId="56EA2B6D" w14:textId="06455DBB" w:rsidR="003F026B" w:rsidRDefault="003F026B">
          <w:pPr>
            <w:pStyle w:val="TOC2"/>
            <w:tabs>
              <w:tab w:val="right" w:leader="dot" w:pos="9350"/>
            </w:tabs>
            <w:rPr>
              <w:rFonts w:eastAsiaTheme="minorEastAsia"/>
              <w:noProof/>
            </w:rPr>
          </w:pPr>
          <w:hyperlink w:anchor="_Toc219646767" w:history="1">
            <w:r w:rsidRPr="00FB7F9D">
              <w:rPr>
                <w:rStyle w:val="Hyperlink"/>
                <w:noProof/>
              </w:rPr>
              <w:t>3.3 Impact of Assumptions and Constraints</w:t>
            </w:r>
            <w:r>
              <w:rPr>
                <w:noProof/>
                <w:webHidden/>
              </w:rPr>
              <w:tab/>
            </w:r>
            <w:r>
              <w:rPr>
                <w:noProof/>
                <w:webHidden/>
              </w:rPr>
              <w:fldChar w:fldCharType="begin"/>
            </w:r>
            <w:r>
              <w:rPr>
                <w:noProof/>
                <w:webHidden/>
              </w:rPr>
              <w:instrText xml:space="preserve"> PAGEREF _Toc219646767 \h </w:instrText>
            </w:r>
            <w:r>
              <w:rPr>
                <w:noProof/>
                <w:webHidden/>
              </w:rPr>
            </w:r>
            <w:r>
              <w:rPr>
                <w:noProof/>
                <w:webHidden/>
              </w:rPr>
              <w:fldChar w:fldCharType="separate"/>
            </w:r>
            <w:r>
              <w:rPr>
                <w:noProof/>
                <w:webHidden/>
              </w:rPr>
              <w:t>8</w:t>
            </w:r>
            <w:r>
              <w:rPr>
                <w:noProof/>
                <w:webHidden/>
              </w:rPr>
              <w:fldChar w:fldCharType="end"/>
            </w:r>
          </w:hyperlink>
        </w:p>
        <w:p w14:paraId="7090E7C3" w14:textId="0B57127B" w:rsidR="003F026B" w:rsidRDefault="003F026B">
          <w:pPr>
            <w:pStyle w:val="TOC1"/>
            <w:tabs>
              <w:tab w:val="right" w:leader="dot" w:pos="9350"/>
            </w:tabs>
            <w:rPr>
              <w:rFonts w:eastAsiaTheme="minorEastAsia"/>
              <w:noProof/>
            </w:rPr>
          </w:pPr>
          <w:hyperlink w:anchor="_Toc219646768" w:history="1">
            <w:r w:rsidRPr="00FB7F9D">
              <w:rPr>
                <w:rStyle w:val="Hyperlink"/>
                <w:noProof/>
              </w:rPr>
              <w:t>4. Methods &amp; Approach</w:t>
            </w:r>
            <w:r>
              <w:rPr>
                <w:noProof/>
                <w:webHidden/>
              </w:rPr>
              <w:tab/>
            </w:r>
            <w:r>
              <w:rPr>
                <w:noProof/>
                <w:webHidden/>
              </w:rPr>
              <w:fldChar w:fldCharType="begin"/>
            </w:r>
            <w:r>
              <w:rPr>
                <w:noProof/>
                <w:webHidden/>
              </w:rPr>
              <w:instrText xml:space="preserve"> PAGEREF _Toc219646768 \h </w:instrText>
            </w:r>
            <w:r>
              <w:rPr>
                <w:noProof/>
                <w:webHidden/>
              </w:rPr>
            </w:r>
            <w:r>
              <w:rPr>
                <w:noProof/>
                <w:webHidden/>
              </w:rPr>
              <w:fldChar w:fldCharType="separate"/>
            </w:r>
            <w:r>
              <w:rPr>
                <w:noProof/>
                <w:webHidden/>
              </w:rPr>
              <w:t>8</w:t>
            </w:r>
            <w:r>
              <w:rPr>
                <w:noProof/>
                <w:webHidden/>
              </w:rPr>
              <w:fldChar w:fldCharType="end"/>
            </w:r>
          </w:hyperlink>
        </w:p>
        <w:p w14:paraId="021804A7" w14:textId="3399811C" w:rsidR="003F026B" w:rsidRDefault="003F026B">
          <w:pPr>
            <w:pStyle w:val="TOC2"/>
            <w:tabs>
              <w:tab w:val="right" w:leader="dot" w:pos="9350"/>
            </w:tabs>
            <w:rPr>
              <w:rFonts w:eastAsiaTheme="minorEastAsia"/>
              <w:noProof/>
            </w:rPr>
          </w:pPr>
          <w:hyperlink w:anchor="_Toc219646769" w:history="1">
            <w:r w:rsidRPr="00FB7F9D">
              <w:rPr>
                <w:rStyle w:val="Hyperlink"/>
                <w:noProof/>
              </w:rPr>
              <w:t>4.1 System Overview</w:t>
            </w:r>
            <w:r>
              <w:rPr>
                <w:noProof/>
                <w:webHidden/>
              </w:rPr>
              <w:tab/>
            </w:r>
            <w:r>
              <w:rPr>
                <w:noProof/>
                <w:webHidden/>
              </w:rPr>
              <w:fldChar w:fldCharType="begin"/>
            </w:r>
            <w:r>
              <w:rPr>
                <w:noProof/>
                <w:webHidden/>
              </w:rPr>
              <w:instrText xml:space="preserve"> PAGEREF _Toc219646769 \h </w:instrText>
            </w:r>
            <w:r>
              <w:rPr>
                <w:noProof/>
                <w:webHidden/>
              </w:rPr>
            </w:r>
            <w:r>
              <w:rPr>
                <w:noProof/>
                <w:webHidden/>
              </w:rPr>
              <w:fldChar w:fldCharType="separate"/>
            </w:r>
            <w:r>
              <w:rPr>
                <w:noProof/>
                <w:webHidden/>
              </w:rPr>
              <w:t>8</w:t>
            </w:r>
            <w:r>
              <w:rPr>
                <w:noProof/>
                <w:webHidden/>
              </w:rPr>
              <w:fldChar w:fldCharType="end"/>
            </w:r>
          </w:hyperlink>
        </w:p>
        <w:p w14:paraId="6E7721DA" w14:textId="0BD5EBC7" w:rsidR="003F026B" w:rsidRDefault="003F026B">
          <w:pPr>
            <w:pStyle w:val="TOC2"/>
            <w:tabs>
              <w:tab w:val="right" w:leader="dot" w:pos="9350"/>
            </w:tabs>
            <w:rPr>
              <w:rFonts w:eastAsiaTheme="minorEastAsia"/>
              <w:noProof/>
            </w:rPr>
          </w:pPr>
          <w:hyperlink w:anchor="_Toc219646770" w:history="1">
            <w:r w:rsidRPr="00FB7F9D">
              <w:rPr>
                <w:rStyle w:val="Hyperlink"/>
                <w:noProof/>
              </w:rPr>
              <w:t>4.2 Air-Channel Modeling Approach</w:t>
            </w:r>
            <w:r>
              <w:rPr>
                <w:noProof/>
                <w:webHidden/>
              </w:rPr>
              <w:tab/>
            </w:r>
            <w:r>
              <w:rPr>
                <w:noProof/>
                <w:webHidden/>
              </w:rPr>
              <w:fldChar w:fldCharType="begin"/>
            </w:r>
            <w:r>
              <w:rPr>
                <w:noProof/>
                <w:webHidden/>
              </w:rPr>
              <w:instrText xml:space="preserve"> PAGEREF _Toc219646770 \h </w:instrText>
            </w:r>
            <w:r>
              <w:rPr>
                <w:noProof/>
                <w:webHidden/>
              </w:rPr>
            </w:r>
            <w:r>
              <w:rPr>
                <w:noProof/>
                <w:webHidden/>
              </w:rPr>
              <w:fldChar w:fldCharType="separate"/>
            </w:r>
            <w:r>
              <w:rPr>
                <w:noProof/>
                <w:webHidden/>
              </w:rPr>
              <w:t>9</w:t>
            </w:r>
            <w:r>
              <w:rPr>
                <w:noProof/>
                <w:webHidden/>
              </w:rPr>
              <w:fldChar w:fldCharType="end"/>
            </w:r>
          </w:hyperlink>
        </w:p>
        <w:p w14:paraId="6B5AA853" w14:textId="5930BB54" w:rsidR="003F026B" w:rsidRDefault="003F026B">
          <w:pPr>
            <w:pStyle w:val="TOC2"/>
            <w:tabs>
              <w:tab w:val="right" w:leader="dot" w:pos="9350"/>
            </w:tabs>
            <w:rPr>
              <w:rFonts w:eastAsiaTheme="minorEastAsia"/>
              <w:noProof/>
            </w:rPr>
          </w:pPr>
          <w:hyperlink w:anchor="_Toc219646771" w:history="1">
            <w:r w:rsidRPr="00FB7F9D">
              <w:rPr>
                <w:rStyle w:val="Hyperlink"/>
                <w:noProof/>
              </w:rPr>
              <w:t>4.3 Benchmark Configuration</w:t>
            </w:r>
            <w:r>
              <w:rPr>
                <w:noProof/>
                <w:webHidden/>
              </w:rPr>
              <w:tab/>
            </w:r>
            <w:r>
              <w:rPr>
                <w:noProof/>
                <w:webHidden/>
              </w:rPr>
              <w:fldChar w:fldCharType="begin"/>
            </w:r>
            <w:r>
              <w:rPr>
                <w:noProof/>
                <w:webHidden/>
              </w:rPr>
              <w:instrText xml:space="preserve"> PAGEREF _Toc219646771 \h </w:instrText>
            </w:r>
            <w:r>
              <w:rPr>
                <w:noProof/>
                <w:webHidden/>
              </w:rPr>
            </w:r>
            <w:r>
              <w:rPr>
                <w:noProof/>
                <w:webHidden/>
              </w:rPr>
              <w:fldChar w:fldCharType="separate"/>
            </w:r>
            <w:r>
              <w:rPr>
                <w:noProof/>
                <w:webHidden/>
              </w:rPr>
              <w:t>9</w:t>
            </w:r>
            <w:r>
              <w:rPr>
                <w:noProof/>
                <w:webHidden/>
              </w:rPr>
              <w:fldChar w:fldCharType="end"/>
            </w:r>
          </w:hyperlink>
        </w:p>
        <w:p w14:paraId="0FF859F0" w14:textId="44BF2463" w:rsidR="003F026B" w:rsidRDefault="003F026B">
          <w:pPr>
            <w:pStyle w:val="TOC2"/>
            <w:tabs>
              <w:tab w:val="right" w:leader="dot" w:pos="9350"/>
            </w:tabs>
            <w:rPr>
              <w:rFonts w:eastAsiaTheme="minorEastAsia"/>
              <w:noProof/>
            </w:rPr>
          </w:pPr>
          <w:hyperlink w:anchor="_Toc219646772" w:history="1">
            <w:r w:rsidRPr="00FB7F9D">
              <w:rPr>
                <w:rStyle w:val="Hyperlink"/>
                <w:noProof/>
              </w:rPr>
              <w:t>4.4 Airflow Enhancement Concepts</w:t>
            </w:r>
            <w:r>
              <w:rPr>
                <w:noProof/>
                <w:webHidden/>
              </w:rPr>
              <w:tab/>
            </w:r>
            <w:r>
              <w:rPr>
                <w:noProof/>
                <w:webHidden/>
              </w:rPr>
              <w:fldChar w:fldCharType="begin"/>
            </w:r>
            <w:r>
              <w:rPr>
                <w:noProof/>
                <w:webHidden/>
              </w:rPr>
              <w:instrText xml:space="preserve"> PAGEREF _Toc219646772 \h </w:instrText>
            </w:r>
            <w:r>
              <w:rPr>
                <w:noProof/>
                <w:webHidden/>
              </w:rPr>
            </w:r>
            <w:r>
              <w:rPr>
                <w:noProof/>
                <w:webHidden/>
              </w:rPr>
              <w:fldChar w:fldCharType="separate"/>
            </w:r>
            <w:r>
              <w:rPr>
                <w:noProof/>
                <w:webHidden/>
              </w:rPr>
              <w:t>9</w:t>
            </w:r>
            <w:r>
              <w:rPr>
                <w:noProof/>
                <w:webHidden/>
              </w:rPr>
              <w:fldChar w:fldCharType="end"/>
            </w:r>
          </w:hyperlink>
        </w:p>
        <w:p w14:paraId="459F0150" w14:textId="05D290E1" w:rsidR="003F026B" w:rsidRDefault="003F026B">
          <w:pPr>
            <w:pStyle w:val="TOC2"/>
            <w:tabs>
              <w:tab w:val="right" w:leader="dot" w:pos="9350"/>
            </w:tabs>
            <w:rPr>
              <w:rFonts w:eastAsiaTheme="minorEastAsia"/>
              <w:noProof/>
            </w:rPr>
          </w:pPr>
          <w:hyperlink w:anchor="_Toc219646773" w:history="1">
            <w:r w:rsidRPr="00FB7F9D">
              <w:rPr>
                <w:rStyle w:val="Hyperlink"/>
                <w:noProof/>
              </w:rPr>
              <w:t>4.5 Selection of Final Design Configuration</w:t>
            </w:r>
            <w:r>
              <w:rPr>
                <w:noProof/>
                <w:webHidden/>
              </w:rPr>
              <w:tab/>
            </w:r>
            <w:r>
              <w:rPr>
                <w:noProof/>
                <w:webHidden/>
              </w:rPr>
              <w:fldChar w:fldCharType="begin"/>
            </w:r>
            <w:r>
              <w:rPr>
                <w:noProof/>
                <w:webHidden/>
              </w:rPr>
              <w:instrText xml:space="preserve"> PAGEREF _Toc219646773 \h </w:instrText>
            </w:r>
            <w:r>
              <w:rPr>
                <w:noProof/>
                <w:webHidden/>
              </w:rPr>
            </w:r>
            <w:r>
              <w:rPr>
                <w:noProof/>
                <w:webHidden/>
              </w:rPr>
              <w:fldChar w:fldCharType="separate"/>
            </w:r>
            <w:r>
              <w:rPr>
                <w:noProof/>
                <w:webHidden/>
              </w:rPr>
              <w:t>10</w:t>
            </w:r>
            <w:r>
              <w:rPr>
                <w:noProof/>
                <w:webHidden/>
              </w:rPr>
              <w:fldChar w:fldCharType="end"/>
            </w:r>
          </w:hyperlink>
        </w:p>
        <w:p w14:paraId="00022B97" w14:textId="5690B1FA" w:rsidR="003F026B" w:rsidRDefault="003F026B">
          <w:pPr>
            <w:pStyle w:val="TOC1"/>
            <w:tabs>
              <w:tab w:val="right" w:leader="dot" w:pos="9350"/>
            </w:tabs>
            <w:rPr>
              <w:rFonts w:eastAsiaTheme="minorEastAsia"/>
              <w:noProof/>
            </w:rPr>
          </w:pPr>
          <w:hyperlink w:anchor="_Toc219646774" w:history="1">
            <w:r w:rsidRPr="00FB7F9D">
              <w:rPr>
                <w:rStyle w:val="Hyperlink"/>
                <w:noProof/>
              </w:rPr>
              <w:t>5. Calculations / Analysis</w:t>
            </w:r>
            <w:r>
              <w:rPr>
                <w:noProof/>
                <w:webHidden/>
              </w:rPr>
              <w:tab/>
            </w:r>
            <w:r>
              <w:rPr>
                <w:noProof/>
                <w:webHidden/>
              </w:rPr>
              <w:fldChar w:fldCharType="begin"/>
            </w:r>
            <w:r>
              <w:rPr>
                <w:noProof/>
                <w:webHidden/>
              </w:rPr>
              <w:instrText xml:space="preserve"> PAGEREF _Toc219646774 \h </w:instrText>
            </w:r>
            <w:r>
              <w:rPr>
                <w:noProof/>
                <w:webHidden/>
              </w:rPr>
            </w:r>
            <w:r>
              <w:rPr>
                <w:noProof/>
                <w:webHidden/>
              </w:rPr>
              <w:fldChar w:fldCharType="separate"/>
            </w:r>
            <w:r>
              <w:rPr>
                <w:noProof/>
                <w:webHidden/>
              </w:rPr>
              <w:t>10</w:t>
            </w:r>
            <w:r>
              <w:rPr>
                <w:noProof/>
                <w:webHidden/>
              </w:rPr>
              <w:fldChar w:fldCharType="end"/>
            </w:r>
          </w:hyperlink>
        </w:p>
        <w:p w14:paraId="6E4EE4F1" w14:textId="503B8F8B" w:rsidR="003F026B" w:rsidRDefault="003F026B">
          <w:pPr>
            <w:pStyle w:val="TOC2"/>
            <w:tabs>
              <w:tab w:val="right" w:leader="dot" w:pos="9350"/>
            </w:tabs>
            <w:rPr>
              <w:rFonts w:eastAsiaTheme="minorEastAsia"/>
              <w:noProof/>
            </w:rPr>
          </w:pPr>
          <w:hyperlink w:anchor="_Toc219646775" w:history="1">
            <w:r w:rsidRPr="00FB7F9D">
              <w:rPr>
                <w:rStyle w:val="Hyperlink"/>
                <w:noProof/>
              </w:rPr>
              <w:t>5.1 Airflow and Reynolds Number Analysis</w:t>
            </w:r>
            <w:r>
              <w:rPr>
                <w:noProof/>
                <w:webHidden/>
              </w:rPr>
              <w:tab/>
            </w:r>
            <w:r>
              <w:rPr>
                <w:noProof/>
                <w:webHidden/>
              </w:rPr>
              <w:fldChar w:fldCharType="begin"/>
            </w:r>
            <w:r>
              <w:rPr>
                <w:noProof/>
                <w:webHidden/>
              </w:rPr>
              <w:instrText xml:space="preserve"> PAGEREF _Toc219646775 \h </w:instrText>
            </w:r>
            <w:r>
              <w:rPr>
                <w:noProof/>
                <w:webHidden/>
              </w:rPr>
            </w:r>
            <w:r>
              <w:rPr>
                <w:noProof/>
                <w:webHidden/>
              </w:rPr>
              <w:fldChar w:fldCharType="separate"/>
            </w:r>
            <w:r>
              <w:rPr>
                <w:noProof/>
                <w:webHidden/>
              </w:rPr>
              <w:t>11</w:t>
            </w:r>
            <w:r>
              <w:rPr>
                <w:noProof/>
                <w:webHidden/>
              </w:rPr>
              <w:fldChar w:fldCharType="end"/>
            </w:r>
          </w:hyperlink>
        </w:p>
        <w:p w14:paraId="63B1EE62" w14:textId="222947C2" w:rsidR="003F026B" w:rsidRDefault="003F026B">
          <w:pPr>
            <w:pStyle w:val="TOC2"/>
            <w:tabs>
              <w:tab w:val="right" w:leader="dot" w:pos="9350"/>
            </w:tabs>
            <w:rPr>
              <w:rFonts w:eastAsiaTheme="minorEastAsia"/>
              <w:noProof/>
            </w:rPr>
          </w:pPr>
          <w:hyperlink w:anchor="_Toc219646776" w:history="1">
            <w:r w:rsidRPr="00FB7F9D">
              <w:rPr>
                <w:rStyle w:val="Hyperlink"/>
                <w:noProof/>
              </w:rPr>
              <w:t>5.2 Velocity Distribution</w:t>
            </w:r>
            <w:r>
              <w:rPr>
                <w:noProof/>
                <w:webHidden/>
              </w:rPr>
              <w:tab/>
            </w:r>
            <w:r>
              <w:rPr>
                <w:noProof/>
                <w:webHidden/>
              </w:rPr>
              <w:fldChar w:fldCharType="begin"/>
            </w:r>
            <w:r>
              <w:rPr>
                <w:noProof/>
                <w:webHidden/>
              </w:rPr>
              <w:instrText xml:space="preserve"> PAGEREF _Toc219646776 \h </w:instrText>
            </w:r>
            <w:r>
              <w:rPr>
                <w:noProof/>
                <w:webHidden/>
              </w:rPr>
            </w:r>
            <w:r>
              <w:rPr>
                <w:noProof/>
                <w:webHidden/>
              </w:rPr>
              <w:fldChar w:fldCharType="separate"/>
            </w:r>
            <w:r>
              <w:rPr>
                <w:noProof/>
                <w:webHidden/>
              </w:rPr>
              <w:t>11</w:t>
            </w:r>
            <w:r>
              <w:rPr>
                <w:noProof/>
                <w:webHidden/>
              </w:rPr>
              <w:fldChar w:fldCharType="end"/>
            </w:r>
          </w:hyperlink>
        </w:p>
        <w:p w14:paraId="3C12FE8B" w14:textId="7141B461" w:rsidR="003F026B" w:rsidRDefault="003F026B">
          <w:pPr>
            <w:pStyle w:val="TOC2"/>
            <w:tabs>
              <w:tab w:val="right" w:leader="dot" w:pos="9350"/>
            </w:tabs>
            <w:rPr>
              <w:rFonts w:eastAsiaTheme="minorEastAsia"/>
              <w:noProof/>
            </w:rPr>
          </w:pPr>
          <w:hyperlink w:anchor="_Toc219646777" w:history="1">
            <w:r w:rsidRPr="00FB7F9D">
              <w:rPr>
                <w:rStyle w:val="Hyperlink"/>
                <w:noProof/>
              </w:rPr>
              <w:t>5.3 Heat Transfer and Temperature Rise</w:t>
            </w:r>
            <w:r>
              <w:rPr>
                <w:noProof/>
                <w:webHidden/>
              </w:rPr>
              <w:tab/>
            </w:r>
            <w:r>
              <w:rPr>
                <w:noProof/>
                <w:webHidden/>
              </w:rPr>
              <w:fldChar w:fldCharType="begin"/>
            </w:r>
            <w:r>
              <w:rPr>
                <w:noProof/>
                <w:webHidden/>
              </w:rPr>
              <w:instrText xml:space="preserve"> PAGEREF _Toc219646777 \h </w:instrText>
            </w:r>
            <w:r>
              <w:rPr>
                <w:noProof/>
                <w:webHidden/>
              </w:rPr>
            </w:r>
            <w:r>
              <w:rPr>
                <w:noProof/>
                <w:webHidden/>
              </w:rPr>
              <w:fldChar w:fldCharType="separate"/>
            </w:r>
            <w:r>
              <w:rPr>
                <w:noProof/>
                <w:webHidden/>
              </w:rPr>
              <w:t>11</w:t>
            </w:r>
            <w:r>
              <w:rPr>
                <w:noProof/>
                <w:webHidden/>
              </w:rPr>
              <w:fldChar w:fldCharType="end"/>
            </w:r>
          </w:hyperlink>
        </w:p>
        <w:p w14:paraId="3FBBE546" w14:textId="433FAD32" w:rsidR="003F026B" w:rsidRDefault="003F026B">
          <w:pPr>
            <w:pStyle w:val="TOC2"/>
            <w:tabs>
              <w:tab w:val="right" w:leader="dot" w:pos="9350"/>
            </w:tabs>
            <w:rPr>
              <w:rFonts w:eastAsiaTheme="minorEastAsia"/>
              <w:noProof/>
            </w:rPr>
          </w:pPr>
          <w:hyperlink w:anchor="_Toc219646778" w:history="1">
            <w:r w:rsidRPr="00FB7F9D">
              <w:rPr>
                <w:rStyle w:val="Hyperlink"/>
                <w:noProof/>
              </w:rPr>
              <w:t>5.4 Comparative Performance Evaluation</w:t>
            </w:r>
            <w:r>
              <w:rPr>
                <w:noProof/>
                <w:webHidden/>
              </w:rPr>
              <w:tab/>
            </w:r>
            <w:r>
              <w:rPr>
                <w:noProof/>
                <w:webHidden/>
              </w:rPr>
              <w:fldChar w:fldCharType="begin"/>
            </w:r>
            <w:r>
              <w:rPr>
                <w:noProof/>
                <w:webHidden/>
              </w:rPr>
              <w:instrText xml:space="preserve"> PAGEREF _Toc219646778 \h </w:instrText>
            </w:r>
            <w:r>
              <w:rPr>
                <w:noProof/>
                <w:webHidden/>
              </w:rPr>
            </w:r>
            <w:r>
              <w:rPr>
                <w:noProof/>
                <w:webHidden/>
              </w:rPr>
              <w:fldChar w:fldCharType="separate"/>
            </w:r>
            <w:r>
              <w:rPr>
                <w:noProof/>
                <w:webHidden/>
              </w:rPr>
              <w:t>12</w:t>
            </w:r>
            <w:r>
              <w:rPr>
                <w:noProof/>
                <w:webHidden/>
              </w:rPr>
              <w:fldChar w:fldCharType="end"/>
            </w:r>
          </w:hyperlink>
        </w:p>
        <w:p w14:paraId="265792E9" w14:textId="5AD99DBF" w:rsidR="003F026B" w:rsidRDefault="003F026B">
          <w:pPr>
            <w:pStyle w:val="TOC2"/>
            <w:tabs>
              <w:tab w:val="right" w:leader="dot" w:pos="9350"/>
            </w:tabs>
            <w:rPr>
              <w:rFonts w:eastAsiaTheme="minorEastAsia"/>
              <w:noProof/>
            </w:rPr>
          </w:pPr>
          <w:hyperlink w:anchor="_Toc219646779" w:history="1">
            <w:r w:rsidRPr="00FB7F9D">
              <w:rPr>
                <w:rStyle w:val="Hyperlink"/>
                <w:noProof/>
              </w:rPr>
              <w:t>5.5 Interpretation of Results</w:t>
            </w:r>
            <w:r>
              <w:rPr>
                <w:noProof/>
                <w:webHidden/>
              </w:rPr>
              <w:tab/>
            </w:r>
            <w:r>
              <w:rPr>
                <w:noProof/>
                <w:webHidden/>
              </w:rPr>
              <w:fldChar w:fldCharType="begin"/>
            </w:r>
            <w:r>
              <w:rPr>
                <w:noProof/>
                <w:webHidden/>
              </w:rPr>
              <w:instrText xml:space="preserve"> PAGEREF _Toc219646779 \h </w:instrText>
            </w:r>
            <w:r>
              <w:rPr>
                <w:noProof/>
                <w:webHidden/>
              </w:rPr>
            </w:r>
            <w:r>
              <w:rPr>
                <w:noProof/>
                <w:webHidden/>
              </w:rPr>
              <w:fldChar w:fldCharType="separate"/>
            </w:r>
            <w:r>
              <w:rPr>
                <w:noProof/>
                <w:webHidden/>
              </w:rPr>
              <w:t>13</w:t>
            </w:r>
            <w:r>
              <w:rPr>
                <w:noProof/>
                <w:webHidden/>
              </w:rPr>
              <w:fldChar w:fldCharType="end"/>
            </w:r>
          </w:hyperlink>
        </w:p>
        <w:p w14:paraId="08ABBE61" w14:textId="430CAF4B" w:rsidR="003F026B" w:rsidRDefault="003F026B">
          <w:pPr>
            <w:pStyle w:val="TOC1"/>
            <w:tabs>
              <w:tab w:val="right" w:leader="dot" w:pos="9350"/>
            </w:tabs>
            <w:rPr>
              <w:rFonts w:eastAsiaTheme="minorEastAsia"/>
              <w:noProof/>
            </w:rPr>
          </w:pPr>
          <w:hyperlink w:anchor="_Toc219646780" w:history="1">
            <w:r w:rsidRPr="00FB7F9D">
              <w:rPr>
                <w:rStyle w:val="Hyperlink"/>
                <w:noProof/>
              </w:rPr>
              <w:t>6. Results &amp; Visuals</w:t>
            </w:r>
            <w:r>
              <w:rPr>
                <w:noProof/>
                <w:webHidden/>
              </w:rPr>
              <w:tab/>
            </w:r>
            <w:r>
              <w:rPr>
                <w:noProof/>
                <w:webHidden/>
              </w:rPr>
              <w:fldChar w:fldCharType="begin"/>
            </w:r>
            <w:r>
              <w:rPr>
                <w:noProof/>
                <w:webHidden/>
              </w:rPr>
              <w:instrText xml:space="preserve"> PAGEREF _Toc219646780 \h </w:instrText>
            </w:r>
            <w:r>
              <w:rPr>
                <w:noProof/>
                <w:webHidden/>
              </w:rPr>
            </w:r>
            <w:r>
              <w:rPr>
                <w:noProof/>
                <w:webHidden/>
              </w:rPr>
              <w:fldChar w:fldCharType="separate"/>
            </w:r>
            <w:r>
              <w:rPr>
                <w:noProof/>
                <w:webHidden/>
              </w:rPr>
              <w:t>13</w:t>
            </w:r>
            <w:r>
              <w:rPr>
                <w:noProof/>
                <w:webHidden/>
              </w:rPr>
              <w:fldChar w:fldCharType="end"/>
            </w:r>
          </w:hyperlink>
        </w:p>
        <w:p w14:paraId="3FB33886" w14:textId="1854ABD3" w:rsidR="003F026B" w:rsidRDefault="003F026B">
          <w:pPr>
            <w:pStyle w:val="TOC2"/>
            <w:tabs>
              <w:tab w:val="right" w:leader="dot" w:pos="9350"/>
            </w:tabs>
            <w:rPr>
              <w:rFonts w:eastAsiaTheme="minorEastAsia"/>
              <w:noProof/>
            </w:rPr>
          </w:pPr>
          <w:hyperlink w:anchor="_Toc219646781" w:history="1">
            <w:r w:rsidRPr="00FB7F9D">
              <w:rPr>
                <w:rStyle w:val="Hyperlink"/>
                <w:noProof/>
              </w:rPr>
              <w:t>6.1 Benchmark Configuration Results</w:t>
            </w:r>
            <w:r>
              <w:rPr>
                <w:noProof/>
                <w:webHidden/>
              </w:rPr>
              <w:tab/>
            </w:r>
            <w:r>
              <w:rPr>
                <w:noProof/>
                <w:webHidden/>
              </w:rPr>
              <w:fldChar w:fldCharType="begin"/>
            </w:r>
            <w:r>
              <w:rPr>
                <w:noProof/>
                <w:webHidden/>
              </w:rPr>
              <w:instrText xml:space="preserve"> PAGEREF _Toc219646781 \h </w:instrText>
            </w:r>
            <w:r>
              <w:rPr>
                <w:noProof/>
                <w:webHidden/>
              </w:rPr>
            </w:r>
            <w:r>
              <w:rPr>
                <w:noProof/>
                <w:webHidden/>
              </w:rPr>
              <w:fldChar w:fldCharType="separate"/>
            </w:r>
            <w:r>
              <w:rPr>
                <w:noProof/>
                <w:webHidden/>
              </w:rPr>
              <w:t>13</w:t>
            </w:r>
            <w:r>
              <w:rPr>
                <w:noProof/>
                <w:webHidden/>
              </w:rPr>
              <w:fldChar w:fldCharType="end"/>
            </w:r>
          </w:hyperlink>
        </w:p>
        <w:p w14:paraId="598C49BD" w14:textId="408F4AF8" w:rsidR="003F026B" w:rsidRDefault="003F026B">
          <w:pPr>
            <w:pStyle w:val="TOC2"/>
            <w:tabs>
              <w:tab w:val="right" w:leader="dot" w:pos="9350"/>
            </w:tabs>
            <w:rPr>
              <w:rFonts w:eastAsiaTheme="minorEastAsia"/>
              <w:noProof/>
            </w:rPr>
          </w:pPr>
          <w:hyperlink w:anchor="_Toc219646782" w:history="1">
            <w:r w:rsidRPr="00FB7F9D">
              <w:rPr>
                <w:rStyle w:val="Hyperlink"/>
                <w:noProof/>
              </w:rPr>
              <w:t>6.2 Initial Enhanced Design Results</w:t>
            </w:r>
            <w:r>
              <w:rPr>
                <w:noProof/>
                <w:webHidden/>
              </w:rPr>
              <w:tab/>
            </w:r>
            <w:r>
              <w:rPr>
                <w:noProof/>
                <w:webHidden/>
              </w:rPr>
              <w:fldChar w:fldCharType="begin"/>
            </w:r>
            <w:r>
              <w:rPr>
                <w:noProof/>
                <w:webHidden/>
              </w:rPr>
              <w:instrText xml:space="preserve"> PAGEREF _Toc219646782 \h </w:instrText>
            </w:r>
            <w:r>
              <w:rPr>
                <w:noProof/>
                <w:webHidden/>
              </w:rPr>
            </w:r>
            <w:r>
              <w:rPr>
                <w:noProof/>
                <w:webHidden/>
              </w:rPr>
              <w:fldChar w:fldCharType="separate"/>
            </w:r>
            <w:r>
              <w:rPr>
                <w:noProof/>
                <w:webHidden/>
              </w:rPr>
              <w:t>14</w:t>
            </w:r>
            <w:r>
              <w:rPr>
                <w:noProof/>
                <w:webHidden/>
              </w:rPr>
              <w:fldChar w:fldCharType="end"/>
            </w:r>
          </w:hyperlink>
        </w:p>
        <w:p w14:paraId="75F5C86D" w14:textId="1A72192C" w:rsidR="003F026B" w:rsidRDefault="003F026B">
          <w:pPr>
            <w:pStyle w:val="TOC2"/>
            <w:tabs>
              <w:tab w:val="right" w:leader="dot" w:pos="9350"/>
            </w:tabs>
            <w:rPr>
              <w:rFonts w:eastAsiaTheme="minorEastAsia"/>
              <w:noProof/>
            </w:rPr>
          </w:pPr>
          <w:hyperlink w:anchor="_Toc219646783" w:history="1">
            <w:r w:rsidRPr="00FB7F9D">
              <w:rPr>
                <w:rStyle w:val="Hyperlink"/>
                <w:noProof/>
              </w:rPr>
              <w:t>6.3 Final Enhanced Design Results</w:t>
            </w:r>
            <w:r>
              <w:rPr>
                <w:noProof/>
                <w:webHidden/>
              </w:rPr>
              <w:tab/>
            </w:r>
            <w:r>
              <w:rPr>
                <w:noProof/>
                <w:webHidden/>
              </w:rPr>
              <w:fldChar w:fldCharType="begin"/>
            </w:r>
            <w:r>
              <w:rPr>
                <w:noProof/>
                <w:webHidden/>
              </w:rPr>
              <w:instrText xml:space="preserve"> PAGEREF _Toc219646783 \h </w:instrText>
            </w:r>
            <w:r>
              <w:rPr>
                <w:noProof/>
                <w:webHidden/>
              </w:rPr>
            </w:r>
            <w:r>
              <w:rPr>
                <w:noProof/>
                <w:webHidden/>
              </w:rPr>
              <w:fldChar w:fldCharType="separate"/>
            </w:r>
            <w:r>
              <w:rPr>
                <w:noProof/>
                <w:webHidden/>
              </w:rPr>
              <w:t>14</w:t>
            </w:r>
            <w:r>
              <w:rPr>
                <w:noProof/>
                <w:webHidden/>
              </w:rPr>
              <w:fldChar w:fldCharType="end"/>
            </w:r>
          </w:hyperlink>
        </w:p>
        <w:p w14:paraId="7116E598" w14:textId="775B68DF" w:rsidR="003F026B" w:rsidRDefault="003F026B">
          <w:pPr>
            <w:pStyle w:val="TOC2"/>
            <w:tabs>
              <w:tab w:val="right" w:leader="dot" w:pos="9350"/>
            </w:tabs>
            <w:rPr>
              <w:rFonts w:eastAsiaTheme="minorEastAsia"/>
              <w:noProof/>
            </w:rPr>
          </w:pPr>
          <w:hyperlink w:anchor="_Toc219646784" w:history="1">
            <w:r w:rsidRPr="00FB7F9D">
              <w:rPr>
                <w:rStyle w:val="Hyperlink"/>
                <w:noProof/>
              </w:rPr>
              <w:t>6.4 Comparative Performance Summary</w:t>
            </w:r>
            <w:r>
              <w:rPr>
                <w:noProof/>
                <w:webHidden/>
              </w:rPr>
              <w:tab/>
            </w:r>
            <w:r>
              <w:rPr>
                <w:noProof/>
                <w:webHidden/>
              </w:rPr>
              <w:fldChar w:fldCharType="begin"/>
            </w:r>
            <w:r>
              <w:rPr>
                <w:noProof/>
                <w:webHidden/>
              </w:rPr>
              <w:instrText xml:space="preserve"> PAGEREF _Toc219646784 \h </w:instrText>
            </w:r>
            <w:r>
              <w:rPr>
                <w:noProof/>
                <w:webHidden/>
              </w:rPr>
            </w:r>
            <w:r>
              <w:rPr>
                <w:noProof/>
                <w:webHidden/>
              </w:rPr>
              <w:fldChar w:fldCharType="separate"/>
            </w:r>
            <w:r>
              <w:rPr>
                <w:noProof/>
                <w:webHidden/>
              </w:rPr>
              <w:t>15</w:t>
            </w:r>
            <w:r>
              <w:rPr>
                <w:noProof/>
                <w:webHidden/>
              </w:rPr>
              <w:fldChar w:fldCharType="end"/>
            </w:r>
          </w:hyperlink>
        </w:p>
        <w:p w14:paraId="1672FCEB" w14:textId="2586A303" w:rsidR="003F026B" w:rsidRDefault="003F026B">
          <w:pPr>
            <w:pStyle w:val="TOC2"/>
            <w:tabs>
              <w:tab w:val="right" w:leader="dot" w:pos="9350"/>
            </w:tabs>
            <w:rPr>
              <w:rFonts w:eastAsiaTheme="minorEastAsia"/>
              <w:noProof/>
            </w:rPr>
          </w:pPr>
          <w:hyperlink w:anchor="_Toc219646785" w:history="1">
            <w:r w:rsidRPr="00FB7F9D">
              <w:rPr>
                <w:rStyle w:val="Hyperlink"/>
                <w:noProof/>
              </w:rPr>
              <w:t>6.5 Interpretation of Simulation Visual Results</w:t>
            </w:r>
            <w:r>
              <w:rPr>
                <w:noProof/>
                <w:webHidden/>
              </w:rPr>
              <w:tab/>
            </w:r>
            <w:r>
              <w:rPr>
                <w:noProof/>
                <w:webHidden/>
              </w:rPr>
              <w:fldChar w:fldCharType="begin"/>
            </w:r>
            <w:r>
              <w:rPr>
                <w:noProof/>
                <w:webHidden/>
              </w:rPr>
              <w:instrText xml:space="preserve"> PAGEREF _Toc219646785 \h </w:instrText>
            </w:r>
            <w:r>
              <w:rPr>
                <w:noProof/>
                <w:webHidden/>
              </w:rPr>
            </w:r>
            <w:r>
              <w:rPr>
                <w:noProof/>
                <w:webHidden/>
              </w:rPr>
              <w:fldChar w:fldCharType="separate"/>
            </w:r>
            <w:r>
              <w:rPr>
                <w:noProof/>
                <w:webHidden/>
              </w:rPr>
              <w:t>16</w:t>
            </w:r>
            <w:r>
              <w:rPr>
                <w:noProof/>
                <w:webHidden/>
              </w:rPr>
              <w:fldChar w:fldCharType="end"/>
            </w:r>
          </w:hyperlink>
        </w:p>
        <w:p w14:paraId="545D9138" w14:textId="6165BE20" w:rsidR="003F026B" w:rsidRDefault="003F026B">
          <w:pPr>
            <w:pStyle w:val="TOC1"/>
            <w:tabs>
              <w:tab w:val="right" w:leader="dot" w:pos="9350"/>
            </w:tabs>
            <w:rPr>
              <w:rFonts w:eastAsiaTheme="minorEastAsia"/>
              <w:noProof/>
            </w:rPr>
          </w:pPr>
          <w:hyperlink w:anchor="_Toc219646786" w:history="1">
            <w:r w:rsidRPr="00FB7F9D">
              <w:rPr>
                <w:rStyle w:val="Hyperlink"/>
                <w:noProof/>
              </w:rPr>
              <w:t>7. Tools &amp; Skills Used</w:t>
            </w:r>
            <w:r>
              <w:rPr>
                <w:noProof/>
                <w:webHidden/>
              </w:rPr>
              <w:tab/>
            </w:r>
            <w:r>
              <w:rPr>
                <w:noProof/>
                <w:webHidden/>
              </w:rPr>
              <w:fldChar w:fldCharType="begin"/>
            </w:r>
            <w:r>
              <w:rPr>
                <w:noProof/>
                <w:webHidden/>
              </w:rPr>
              <w:instrText xml:space="preserve"> PAGEREF _Toc219646786 \h </w:instrText>
            </w:r>
            <w:r>
              <w:rPr>
                <w:noProof/>
                <w:webHidden/>
              </w:rPr>
            </w:r>
            <w:r>
              <w:rPr>
                <w:noProof/>
                <w:webHidden/>
              </w:rPr>
              <w:fldChar w:fldCharType="separate"/>
            </w:r>
            <w:r>
              <w:rPr>
                <w:noProof/>
                <w:webHidden/>
              </w:rPr>
              <w:t>16</w:t>
            </w:r>
            <w:r>
              <w:rPr>
                <w:noProof/>
                <w:webHidden/>
              </w:rPr>
              <w:fldChar w:fldCharType="end"/>
            </w:r>
          </w:hyperlink>
        </w:p>
        <w:p w14:paraId="249906FC" w14:textId="67DD1E03" w:rsidR="003F026B" w:rsidRDefault="003F026B">
          <w:pPr>
            <w:pStyle w:val="TOC2"/>
            <w:tabs>
              <w:tab w:val="right" w:leader="dot" w:pos="9350"/>
            </w:tabs>
            <w:rPr>
              <w:rFonts w:eastAsiaTheme="minorEastAsia"/>
              <w:noProof/>
            </w:rPr>
          </w:pPr>
          <w:hyperlink w:anchor="_Toc219646787" w:history="1">
            <w:r w:rsidRPr="00FB7F9D">
              <w:rPr>
                <w:rStyle w:val="Hyperlink"/>
                <w:noProof/>
              </w:rPr>
              <w:t>7.1 Engineering Tools</w:t>
            </w:r>
            <w:r>
              <w:rPr>
                <w:noProof/>
                <w:webHidden/>
              </w:rPr>
              <w:tab/>
            </w:r>
            <w:r>
              <w:rPr>
                <w:noProof/>
                <w:webHidden/>
              </w:rPr>
              <w:fldChar w:fldCharType="begin"/>
            </w:r>
            <w:r>
              <w:rPr>
                <w:noProof/>
                <w:webHidden/>
              </w:rPr>
              <w:instrText xml:space="preserve"> PAGEREF _Toc219646787 \h </w:instrText>
            </w:r>
            <w:r>
              <w:rPr>
                <w:noProof/>
                <w:webHidden/>
              </w:rPr>
            </w:r>
            <w:r>
              <w:rPr>
                <w:noProof/>
                <w:webHidden/>
              </w:rPr>
              <w:fldChar w:fldCharType="separate"/>
            </w:r>
            <w:r>
              <w:rPr>
                <w:noProof/>
                <w:webHidden/>
              </w:rPr>
              <w:t>16</w:t>
            </w:r>
            <w:r>
              <w:rPr>
                <w:noProof/>
                <w:webHidden/>
              </w:rPr>
              <w:fldChar w:fldCharType="end"/>
            </w:r>
          </w:hyperlink>
        </w:p>
        <w:p w14:paraId="1DADABC5" w14:textId="1890A94C" w:rsidR="003F026B" w:rsidRDefault="003F026B">
          <w:pPr>
            <w:pStyle w:val="TOC2"/>
            <w:tabs>
              <w:tab w:val="right" w:leader="dot" w:pos="9350"/>
            </w:tabs>
            <w:rPr>
              <w:rFonts w:eastAsiaTheme="minorEastAsia"/>
              <w:noProof/>
            </w:rPr>
          </w:pPr>
          <w:hyperlink w:anchor="_Toc219646788" w:history="1">
            <w:r w:rsidRPr="00FB7F9D">
              <w:rPr>
                <w:rStyle w:val="Hyperlink"/>
                <w:noProof/>
              </w:rPr>
              <w:t>7.2 Technical Skills</w:t>
            </w:r>
            <w:r>
              <w:rPr>
                <w:noProof/>
                <w:webHidden/>
              </w:rPr>
              <w:tab/>
            </w:r>
            <w:r>
              <w:rPr>
                <w:noProof/>
                <w:webHidden/>
              </w:rPr>
              <w:fldChar w:fldCharType="begin"/>
            </w:r>
            <w:r>
              <w:rPr>
                <w:noProof/>
                <w:webHidden/>
              </w:rPr>
              <w:instrText xml:space="preserve"> PAGEREF _Toc219646788 \h </w:instrText>
            </w:r>
            <w:r>
              <w:rPr>
                <w:noProof/>
                <w:webHidden/>
              </w:rPr>
            </w:r>
            <w:r>
              <w:rPr>
                <w:noProof/>
                <w:webHidden/>
              </w:rPr>
              <w:fldChar w:fldCharType="separate"/>
            </w:r>
            <w:r>
              <w:rPr>
                <w:noProof/>
                <w:webHidden/>
              </w:rPr>
              <w:t>17</w:t>
            </w:r>
            <w:r>
              <w:rPr>
                <w:noProof/>
                <w:webHidden/>
              </w:rPr>
              <w:fldChar w:fldCharType="end"/>
            </w:r>
          </w:hyperlink>
        </w:p>
        <w:p w14:paraId="2AA35D37" w14:textId="33C50777" w:rsidR="003F026B" w:rsidRDefault="003F026B">
          <w:pPr>
            <w:pStyle w:val="TOC2"/>
            <w:tabs>
              <w:tab w:val="right" w:leader="dot" w:pos="9350"/>
            </w:tabs>
            <w:rPr>
              <w:rFonts w:eastAsiaTheme="minorEastAsia"/>
              <w:noProof/>
            </w:rPr>
          </w:pPr>
          <w:hyperlink w:anchor="_Toc219646789" w:history="1">
            <w:r w:rsidRPr="00FB7F9D">
              <w:rPr>
                <w:rStyle w:val="Hyperlink"/>
                <w:noProof/>
              </w:rPr>
              <w:t>7.3 Engineering Practices</w:t>
            </w:r>
            <w:r>
              <w:rPr>
                <w:noProof/>
                <w:webHidden/>
              </w:rPr>
              <w:tab/>
            </w:r>
            <w:r>
              <w:rPr>
                <w:noProof/>
                <w:webHidden/>
              </w:rPr>
              <w:fldChar w:fldCharType="begin"/>
            </w:r>
            <w:r>
              <w:rPr>
                <w:noProof/>
                <w:webHidden/>
              </w:rPr>
              <w:instrText xml:space="preserve"> PAGEREF _Toc219646789 \h </w:instrText>
            </w:r>
            <w:r>
              <w:rPr>
                <w:noProof/>
                <w:webHidden/>
              </w:rPr>
            </w:r>
            <w:r>
              <w:rPr>
                <w:noProof/>
                <w:webHidden/>
              </w:rPr>
              <w:fldChar w:fldCharType="separate"/>
            </w:r>
            <w:r>
              <w:rPr>
                <w:noProof/>
                <w:webHidden/>
              </w:rPr>
              <w:t>17</w:t>
            </w:r>
            <w:r>
              <w:rPr>
                <w:noProof/>
                <w:webHidden/>
              </w:rPr>
              <w:fldChar w:fldCharType="end"/>
            </w:r>
          </w:hyperlink>
        </w:p>
        <w:p w14:paraId="583BC6BE" w14:textId="58FB36FA" w:rsidR="003F026B" w:rsidRDefault="003F026B">
          <w:pPr>
            <w:pStyle w:val="TOC1"/>
            <w:tabs>
              <w:tab w:val="right" w:leader="dot" w:pos="9350"/>
            </w:tabs>
            <w:rPr>
              <w:rFonts w:eastAsiaTheme="minorEastAsia"/>
              <w:noProof/>
            </w:rPr>
          </w:pPr>
          <w:hyperlink w:anchor="_Toc219646790" w:history="1">
            <w:r w:rsidRPr="00FB7F9D">
              <w:rPr>
                <w:rStyle w:val="Hyperlink"/>
                <w:noProof/>
              </w:rPr>
              <w:t>8. Lessons Learned &amp; Reflections</w:t>
            </w:r>
            <w:r>
              <w:rPr>
                <w:noProof/>
                <w:webHidden/>
              </w:rPr>
              <w:tab/>
            </w:r>
            <w:r>
              <w:rPr>
                <w:noProof/>
                <w:webHidden/>
              </w:rPr>
              <w:fldChar w:fldCharType="begin"/>
            </w:r>
            <w:r>
              <w:rPr>
                <w:noProof/>
                <w:webHidden/>
              </w:rPr>
              <w:instrText xml:space="preserve"> PAGEREF _Toc219646790 \h </w:instrText>
            </w:r>
            <w:r>
              <w:rPr>
                <w:noProof/>
                <w:webHidden/>
              </w:rPr>
            </w:r>
            <w:r>
              <w:rPr>
                <w:noProof/>
                <w:webHidden/>
              </w:rPr>
              <w:fldChar w:fldCharType="separate"/>
            </w:r>
            <w:r>
              <w:rPr>
                <w:noProof/>
                <w:webHidden/>
              </w:rPr>
              <w:t>17</w:t>
            </w:r>
            <w:r>
              <w:rPr>
                <w:noProof/>
                <w:webHidden/>
              </w:rPr>
              <w:fldChar w:fldCharType="end"/>
            </w:r>
          </w:hyperlink>
        </w:p>
        <w:p w14:paraId="084456F8" w14:textId="1504ECF7" w:rsidR="003F026B" w:rsidRDefault="003F026B">
          <w:pPr>
            <w:pStyle w:val="TOC1"/>
            <w:tabs>
              <w:tab w:val="right" w:leader="dot" w:pos="9350"/>
            </w:tabs>
            <w:rPr>
              <w:rFonts w:eastAsiaTheme="minorEastAsia"/>
              <w:noProof/>
            </w:rPr>
          </w:pPr>
          <w:hyperlink w:anchor="_Toc219646791" w:history="1">
            <w:r w:rsidRPr="00FB7F9D">
              <w:rPr>
                <w:rStyle w:val="Hyperlink"/>
                <w:noProof/>
              </w:rPr>
              <w:t>9. Links / References</w:t>
            </w:r>
            <w:r>
              <w:rPr>
                <w:noProof/>
                <w:webHidden/>
              </w:rPr>
              <w:tab/>
            </w:r>
            <w:r>
              <w:rPr>
                <w:noProof/>
                <w:webHidden/>
              </w:rPr>
              <w:fldChar w:fldCharType="begin"/>
            </w:r>
            <w:r>
              <w:rPr>
                <w:noProof/>
                <w:webHidden/>
              </w:rPr>
              <w:instrText xml:space="preserve"> PAGEREF _Toc219646791 \h </w:instrText>
            </w:r>
            <w:r>
              <w:rPr>
                <w:noProof/>
                <w:webHidden/>
              </w:rPr>
            </w:r>
            <w:r>
              <w:rPr>
                <w:noProof/>
                <w:webHidden/>
              </w:rPr>
              <w:fldChar w:fldCharType="separate"/>
            </w:r>
            <w:r>
              <w:rPr>
                <w:noProof/>
                <w:webHidden/>
              </w:rPr>
              <w:t>18</w:t>
            </w:r>
            <w:r>
              <w:rPr>
                <w:noProof/>
                <w:webHidden/>
              </w:rPr>
              <w:fldChar w:fldCharType="end"/>
            </w:r>
          </w:hyperlink>
        </w:p>
        <w:p w14:paraId="40C929CE" w14:textId="13F48F1A" w:rsidR="003F026B" w:rsidRDefault="003F026B">
          <w:pPr>
            <w:pStyle w:val="TOC2"/>
            <w:tabs>
              <w:tab w:val="right" w:leader="dot" w:pos="9350"/>
            </w:tabs>
            <w:rPr>
              <w:rFonts w:eastAsiaTheme="minorEastAsia"/>
              <w:noProof/>
            </w:rPr>
          </w:pPr>
          <w:hyperlink w:anchor="_Toc219646792" w:history="1">
            <w:r w:rsidRPr="00FB7F9D">
              <w:rPr>
                <w:rStyle w:val="Hyperlink"/>
                <w:noProof/>
              </w:rPr>
              <w:t>9.1 Project Documentation and Resources</w:t>
            </w:r>
            <w:r>
              <w:rPr>
                <w:noProof/>
                <w:webHidden/>
              </w:rPr>
              <w:tab/>
            </w:r>
            <w:r>
              <w:rPr>
                <w:noProof/>
                <w:webHidden/>
              </w:rPr>
              <w:fldChar w:fldCharType="begin"/>
            </w:r>
            <w:r>
              <w:rPr>
                <w:noProof/>
                <w:webHidden/>
              </w:rPr>
              <w:instrText xml:space="preserve"> PAGEREF _Toc219646792 \h </w:instrText>
            </w:r>
            <w:r>
              <w:rPr>
                <w:noProof/>
                <w:webHidden/>
              </w:rPr>
            </w:r>
            <w:r>
              <w:rPr>
                <w:noProof/>
                <w:webHidden/>
              </w:rPr>
              <w:fldChar w:fldCharType="separate"/>
            </w:r>
            <w:r>
              <w:rPr>
                <w:noProof/>
                <w:webHidden/>
              </w:rPr>
              <w:t>18</w:t>
            </w:r>
            <w:r>
              <w:rPr>
                <w:noProof/>
                <w:webHidden/>
              </w:rPr>
              <w:fldChar w:fldCharType="end"/>
            </w:r>
          </w:hyperlink>
        </w:p>
        <w:p w14:paraId="73A9AE0F" w14:textId="0055A925" w:rsidR="00AA379D" w:rsidRDefault="0092450D">
          <w:pPr>
            <w:rPr>
              <w:b/>
              <w:bCs/>
              <w:noProof/>
            </w:rPr>
          </w:pPr>
          <w:r>
            <w:rPr>
              <w:b/>
              <w:bCs/>
              <w:noProof/>
            </w:rPr>
            <w:fldChar w:fldCharType="end"/>
          </w:r>
        </w:p>
      </w:sdtContent>
    </w:sdt>
    <w:p w14:paraId="77A1EBD7" w14:textId="7D279C72" w:rsidR="00AA379D" w:rsidRPr="00AA379D" w:rsidRDefault="00AA379D">
      <w:pPr>
        <w:rPr>
          <w:noProof/>
        </w:rPr>
      </w:pPr>
      <w:r w:rsidRPr="00AA379D">
        <w:rPr>
          <w:b/>
          <w:bCs/>
        </w:rPr>
        <w:fldChar w:fldCharType="begin"/>
      </w:r>
      <w:r w:rsidRPr="00AA379D">
        <w:rPr>
          <w:b/>
          <w:bCs/>
        </w:rPr>
        <w:instrText xml:space="preserve"> TOC \h \z \c "Figure" </w:instrText>
      </w:r>
      <w:r w:rsidRPr="00AA379D">
        <w:rPr>
          <w:b/>
          <w:bCs/>
        </w:rPr>
        <w:fldChar w:fldCharType="separate"/>
      </w:r>
    </w:p>
    <w:p w14:paraId="19E1A10D" w14:textId="38C5BDED" w:rsidR="00AA379D" w:rsidRPr="00AA379D" w:rsidRDefault="00AA379D">
      <w:pPr>
        <w:pStyle w:val="TableofFigures"/>
        <w:tabs>
          <w:tab w:val="right" w:leader="dot" w:pos="9350"/>
        </w:tabs>
        <w:rPr>
          <w:noProof/>
          <w:sz w:val="24"/>
          <w:szCs w:val="24"/>
        </w:rPr>
      </w:pPr>
      <w:hyperlink w:anchor="_Toc219646309" w:history="1">
        <w:r w:rsidRPr="00AA379D">
          <w:rPr>
            <w:rStyle w:val="Hyperlink"/>
            <w:noProof/>
            <w:sz w:val="24"/>
            <w:szCs w:val="24"/>
          </w:rPr>
          <w:t>Figure 1: Benchmark airflow and temperature distribution</w:t>
        </w:r>
        <w:r w:rsidRPr="00AA379D">
          <w:rPr>
            <w:noProof/>
            <w:webHidden/>
            <w:sz w:val="24"/>
            <w:szCs w:val="24"/>
          </w:rPr>
          <w:tab/>
        </w:r>
        <w:r w:rsidRPr="00AA379D">
          <w:rPr>
            <w:noProof/>
            <w:webHidden/>
            <w:sz w:val="24"/>
            <w:szCs w:val="24"/>
          </w:rPr>
          <w:fldChar w:fldCharType="begin"/>
        </w:r>
        <w:r w:rsidRPr="00AA379D">
          <w:rPr>
            <w:noProof/>
            <w:webHidden/>
            <w:sz w:val="24"/>
            <w:szCs w:val="24"/>
          </w:rPr>
          <w:instrText xml:space="preserve"> PAGEREF _Toc219646309 \h </w:instrText>
        </w:r>
        <w:r w:rsidRPr="00AA379D">
          <w:rPr>
            <w:noProof/>
            <w:webHidden/>
            <w:sz w:val="24"/>
            <w:szCs w:val="24"/>
          </w:rPr>
        </w:r>
        <w:r w:rsidRPr="00AA379D">
          <w:rPr>
            <w:noProof/>
            <w:webHidden/>
            <w:sz w:val="24"/>
            <w:szCs w:val="24"/>
          </w:rPr>
          <w:fldChar w:fldCharType="separate"/>
        </w:r>
        <w:r w:rsidRPr="00AA379D">
          <w:rPr>
            <w:noProof/>
            <w:webHidden/>
            <w:sz w:val="24"/>
            <w:szCs w:val="24"/>
          </w:rPr>
          <w:t>14</w:t>
        </w:r>
        <w:r w:rsidRPr="00AA379D">
          <w:rPr>
            <w:noProof/>
            <w:webHidden/>
            <w:sz w:val="24"/>
            <w:szCs w:val="24"/>
          </w:rPr>
          <w:fldChar w:fldCharType="end"/>
        </w:r>
      </w:hyperlink>
    </w:p>
    <w:p w14:paraId="7FEC32A1" w14:textId="3B4FA2E3" w:rsidR="00AA379D" w:rsidRPr="00AA379D" w:rsidRDefault="00AA379D">
      <w:pPr>
        <w:pStyle w:val="TableofFigures"/>
        <w:tabs>
          <w:tab w:val="right" w:leader="dot" w:pos="9350"/>
        </w:tabs>
        <w:rPr>
          <w:noProof/>
          <w:sz w:val="24"/>
          <w:szCs w:val="24"/>
        </w:rPr>
      </w:pPr>
      <w:hyperlink w:anchor="_Toc219646310" w:history="1">
        <w:r w:rsidRPr="00AA379D">
          <w:rPr>
            <w:rStyle w:val="Hyperlink"/>
            <w:noProof/>
            <w:sz w:val="24"/>
            <w:szCs w:val="24"/>
          </w:rPr>
          <w:t>Figure 2: Initial enhanced design airflow and temperature contours</w:t>
        </w:r>
        <w:r w:rsidRPr="00AA379D">
          <w:rPr>
            <w:noProof/>
            <w:webHidden/>
            <w:sz w:val="24"/>
            <w:szCs w:val="24"/>
          </w:rPr>
          <w:tab/>
        </w:r>
        <w:r w:rsidRPr="00AA379D">
          <w:rPr>
            <w:noProof/>
            <w:webHidden/>
            <w:sz w:val="24"/>
            <w:szCs w:val="24"/>
          </w:rPr>
          <w:fldChar w:fldCharType="begin"/>
        </w:r>
        <w:r w:rsidRPr="00AA379D">
          <w:rPr>
            <w:noProof/>
            <w:webHidden/>
            <w:sz w:val="24"/>
            <w:szCs w:val="24"/>
          </w:rPr>
          <w:instrText xml:space="preserve"> PAGEREF _Toc219646310 \h </w:instrText>
        </w:r>
        <w:r w:rsidRPr="00AA379D">
          <w:rPr>
            <w:noProof/>
            <w:webHidden/>
            <w:sz w:val="24"/>
            <w:szCs w:val="24"/>
          </w:rPr>
        </w:r>
        <w:r w:rsidRPr="00AA379D">
          <w:rPr>
            <w:noProof/>
            <w:webHidden/>
            <w:sz w:val="24"/>
            <w:szCs w:val="24"/>
          </w:rPr>
          <w:fldChar w:fldCharType="separate"/>
        </w:r>
        <w:r w:rsidRPr="00AA379D">
          <w:rPr>
            <w:noProof/>
            <w:webHidden/>
            <w:sz w:val="24"/>
            <w:szCs w:val="24"/>
          </w:rPr>
          <w:t>15</w:t>
        </w:r>
        <w:r w:rsidRPr="00AA379D">
          <w:rPr>
            <w:noProof/>
            <w:webHidden/>
            <w:sz w:val="24"/>
            <w:szCs w:val="24"/>
          </w:rPr>
          <w:fldChar w:fldCharType="end"/>
        </w:r>
      </w:hyperlink>
    </w:p>
    <w:p w14:paraId="235F528F" w14:textId="2A13BB6F" w:rsidR="00AA379D" w:rsidRPr="00AA379D" w:rsidRDefault="00AA379D">
      <w:pPr>
        <w:pStyle w:val="TableofFigures"/>
        <w:tabs>
          <w:tab w:val="right" w:leader="dot" w:pos="9350"/>
        </w:tabs>
        <w:rPr>
          <w:noProof/>
          <w:sz w:val="24"/>
          <w:szCs w:val="24"/>
        </w:rPr>
      </w:pPr>
      <w:hyperlink w:anchor="_Toc219646311" w:history="1">
        <w:r w:rsidRPr="00AA379D">
          <w:rPr>
            <w:rStyle w:val="Hyperlink"/>
            <w:noProof/>
            <w:sz w:val="24"/>
            <w:szCs w:val="24"/>
          </w:rPr>
          <w:t>Figure 3: Final enhanced design airflow and temperature contours</w:t>
        </w:r>
        <w:r w:rsidRPr="00AA379D">
          <w:rPr>
            <w:noProof/>
            <w:webHidden/>
            <w:sz w:val="24"/>
            <w:szCs w:val="24"/>
          </w:rPr>
          <w:tab/>
        </w:r>
        <w:r w:rsidRPr="00AA379D">
          <w:rPr>
            <w:noProof/>
            <w:webHidden/>
            <w:sz w:val="24"/>
            <w:szCs w:val="24"/>
          </w:rPr>
          <w:fldChar w:fldCharType="begin"/>
        </w:r>
        <w:r w:rsidRPr="00AA379D">
          <w:rPr>
            <w:noProof/>
            <w:webHidden/>
            <w:sz w:val="24"/>
            <w:szCs w:val="24"/>
          </w:rPr>
          <w:instrText xml:space="preserve"> PAGEREF _Toc219646311 \h </w:instrText>
        </w:r>
        <w:r w:rsidRPr="00AA379D">
          <w:rPr>
            <w:noProof/>
            <w:webHidden/>
            <w:sz w:val="24"/>
            <w:szCs w:val="24"/>
          </w:rPr>
        </w:r>
        <w:r w:rsidRPr="00AA379D">
          <w:rPr>
            <w:noProof/>
            <w:webHidden/>
            <w:sz w:val="24"/>
            <w:szCs w:val="24"/>
          </w:rPr>
          <w:fldChar w:fldCharType="separate"/>
        </w:r>
        <w:r w:rsidRPr="00AA379D">
          <w:rPr>
            <w:noProof/>
            <w:webHidden/>
            <w:sz w:val="24"/>
            <w:szCs w:val="24"/>
          </w:rPr>
          <w:t>16</w:t>
        </w:r>
        <w:r w:rsidRPr="00AA379D">
          <w:rPr>
            <w:noProof/>
            <w:webHidden/>
            <w:sz w:val="24"/>
            <w:szCs w:val="24"/>
          </w:rPr>
          <w:fldChar w:fldCharType="end"/>
        </w:r>
      </w:hyperlink>
    </w:p>
    <w:p w14:paraId="6F359152" w14:textId="453E0711" w:rsidR="0092450D" w:rsidRPr="00AA379D" w:rsidRDefault="00AA379D">
      <w:pPr>
        <w:rPr>
          <w:b/>
          <w:bCs/>
        </w:rPr>
      </w:pPr>
      <w:r w:rsidRPr="00AA379D">
        <w:rPr>
          <w:b/>
          <w:bCs/>
        </w:rPr>
        <w:fldChar w:fldCharType="end"/>
      </w:r>
    </w:p>
    <w:p w14:paraId="0322EDF4" w14:textId="22E73BBB" w:rsidR="00AA379D" w:rsidRPr="00AA379D" w:rsidRDefault="00AA379D">
      <w:pPr>
        <w:pStyle w:val="TableofFigures"/>
        <w:tabs>
          <w:tab w:val="right" w:leader="dot" w:pos="9350"/>
        </w:tabs>
        <w:rPr>
          <w:rFonts w:eastAsiaTheme="minorEastAsia"/>
          <w:i w:val="0"/>
          <w:iCs w:val="0"/>
          <w:noProof/>
          <w:sz w:val="24"/>
          <w:szCs w:val="24"/>
        </w:rPr>
      </w:pPr>
      <w:r w:rsidRPr="00AA379D">
        <w:rPr>
          <w:b/>
          <w:bCs/>
          <w:i w:val="0"/>
          <w:iCs w:val="0"/>
          <w:caps/>
          <w:sz w:val="24"/>
          <w:szCs w:val="24"/>
        </w:rPr>
        <w:fldChar w:fldCharType="begin"/>
      </w:r>
      <w:r w:rsidRPr="00AA379D">
        <w:rPr>
          <w:b/>
          <w:bCs/>
          <w:i w:val="0"/>
          <w:iCs w:val="0"/>
          <w:caps/>
          <w:sz w:val="24"/>
          <w:szCs w:val="24"/>
        </w:rPr>
        <w:instrText xml:space="preserve"> TOC \h \z \c "Table" </w:instrText>
      </w:r>
      <w:r w:rsidRPr="00AA379D">
        <w:rPr>
          <w:b/>
          <w:bCs/>
          <w:i w:val="0"/>
          <w:iCs w:val="0"/>
          <w:caps/>
          <w:sz w:val="24"/>
          <w:szCs w:val="24"/>
        </w:rPr>
        <w:fldChar w:fldCharType="separate"/>
      </w:r>
      <w:hyperlink w:anchor="_Toc219646490" w:history="1">
        <w:r w:rsidRPr="00AA379D">
          <w:rPr>
            <w:rStyle w:val="Hyperlink"/>
            <w:b/>
            <w:bCs/>
            <w:i w:val="0"/>
            <w:iCs w:val="0"/>
            <w:noProof/>
            <w:sz w:val="24"/>
            <w:szCs w:val="24"/>
          </w:rPr>
          <w:t>Table 1: Reynolds number, velocity, and temperature at selected duct locations – Initial Design</w:t>
        </w:r>
        <w:r w:rsidRPr="00AA379D">
          <w:rPr>
            <w:i w:val="0"/>
            <w:iCs w:val="0"/>
            <w:noProof/>
            <w:webHidden/>
            <w:sz w:val="24"/>
            <w:szCs w:val="24"/>
          </w:rPr>
          <w:tab/>
        </w:r>
        <w:r w:rsidRPr="00AA379D">
          <w:rPr>
            <w:i w:val="0"/>
            <w:iCs w:val="0"/>
            <w:noProof/>
            <w:webHidden/>
            <w:sz w:val="24"/>
            <w:szCs w:val="24"/>
          </w:rPr>
          <w:fldChar w:fldCharType="begin"/>
        </w:r>
        <w:r w:rsidRPr="00AA379D">
          <w:rPr>
            <w:i w:val="0"/>
            <w:iCs w:val="0"/>
            <w:noProof/>
            <w:webHidden/>
            <w:sz w:val="24"/>
            <w:szCs w:val="24"/>
          </w:rPr>
          <w:instrText xml:space="preserve"> PAGEREF _Toc219646490 \h </w:instrText>
        </w:r>
        <w:r w:rsidRPr="00AA379D">
          <w:rPr>
            <w:i w:val="0"/>
            <w:iCs w:val="0"/>
            <w:noProof/>
            <w:webHidden/>
            <w:sz w:val="24"/>
            <w:szCs w:val="24"/>
          </w:rPr>
        </w:r>
        <w:r w:rsidRPr="00AA379D">
          <w:rPr>
            <w:i w:val="0"/>
            <w:iCs w:val="0"/>
            <w:noProof/>
            <w:webHidden/>
            <w:sz w:val="24"/>
            <w:szCs w:val="24"/>
          </w:rPr>
          <w:fldChar w:fldCharType="separate"/>
        </w:r>
        <w:r w:rsidRPr="00AA379D">
          <w:rPr>
            <w:i w:val="0"/>
            <w:iCs w:val="0"/>
            <w:noProof/>
            <w:webHidden/>
            <w:sz w:val="24"/>
            <w:szCs w:val="24"/>
          </w:rPr>
          <w:t>14</w:t>
        </w:r>
        <w:r w:rsidRPr="00AA379D">
          <w:rPr>
            <w:i w:val="0"/>
            <w:iCs w:val="0"/>
            <w:noProof/>
            <w:webHidden/>
            <w:sz w:val="24"/>
            <w:szCs w:val="24"/>
          </w:rPr>
          <w:fldChar w:fldCharType="end"/>
        </w:r>
      </w:hyperlink>
    </w:p>
    <w:p w14:paraId="6E0F5BB1" w14:textId="2C6ADCEA" w:rsidR="00AA379D" w:rsidRPr="00AA379D" w:rsidRDefault="00AA379D">
      <w:pPr>
        <w:pStyle w:val="TableofFigures"/>
        <w:tabs>
          <w:tab w:val="right" w:leader="dot" w:pos="9350"/>
        </w:tabs>
        <w:rPr>
          <w:rFonts w:eastAsiaTheme="minorEastAsia"/>
          <w:i w:val="0"/>
          <w:iCs w:val="0"/>
          <w:noProof/>
          <w:sz w:val="24"/>
          <w:szCs w:val="24"/>
        </w:rPr>
      </w:pPr>
      <w:hyperlink w:anchor="_Toc219646491" w:history="1">
        <w:r w:rsidRPr="00AA379D">
          <w:rPr>
            <w:rStyle w:val="Hyperlink"/>
            <w:b/>
            <w:bCs/>
            <w:i w:val="0"/>
            <w:iCs w:val="0"/>
            <w:noProof/>
            <w:sz w:val="24"/>
            <w:szCs w:val="24"/>
          </w:rPr>
          <w:t>Table 2: Reynolds number, velocity, and temperature at selected duct locations – Final Design</w:t>
        </w:r>
        <w:r w:rsidRPr="00AA379D">
          <w:rPr>
            <w:i w:val="0"/>
            <w:iCs w:val="0"/>
            <w:noProof/>
            <w:webHidden/>
            <w:sz w:val="24"/>
            <w:szCs w:val="24"/>
          </w:rPr>
          <w:tab/>
        </w:r>
        <w:r w:rsidRPr="00AA379D">
          <w:rPr>
            <w:i w:val="0"/>
            <w:iCs w:val="0"/>
            <w:noProof/>
            <w:webHidden/>
            <w:sz w:val="24"/>
            <w:szCs w:val="24"/>
          </w:rPr>
          <w:fldChar w:fldCharType="begin"/>
        </w:r>
        <w:r w:rsidRPr="00AA379D">
          <w:rPr>
            <w:i w:val="0"/>
            <w:iCs w:val="0"/>
            <w:noProof/>
            <w:webHidden/>
            <w:sz w:val="24"/>
            <w:szCs w:val="24"/>
          </w:rPr>
          <w:instrText xml:space="preserve"> PAGEREF _Toc219646491 \h </w:instrText>
        </w:r>
        <w:r w:rsidRPr="00AA379D">
          <w:rPr>
            <w:i w:val="0"/>
            <w:iCs w:val="0"/>
            <w:noProof/>
            <w:webHidden/>
            <w:sz w:val="24"/>
            <w:szCs w:val="24"/>
          </w:rPr>
        </w:r>
        <w:r w:rsidRPr="00AA379D">
          <w:rPr>
            <w:i w:val="0"/>
            <w:iCs w:val="0"/>
            <w:noProof/>
            <w:webHidden/>
            <w:sz w:val="24"/>
            <w:szCs w:val="24"/>
          </w:rPr>
          <w:fldChar w:fldCharType="separate"/>
        </w:r>
        <w:r w:rsidRPr="00AA379D">
          <w:rPr>
            <w:i w:val="0"/>
            <w:iCs w:val="0"/>
            <w:noProof/>
            <w:webHidden/>
            <w:sz w:val="24"/>
            <w:szCs w:val="24"/>
          </w:rPr>
          <w:t>15</w:t>
        </w:r>
        <w:r w:rsidRPr="00AA379D">
          <w:rPr>
            <w:i w:val="0"/>
            <w:iCs w:val="0"/>
            <w:noProof/>
            <w:webHidden/>
            <w:sz w:val="24"/>
            <w:szCs w:val="24"/>
          </w:rPr>
          <w:fldChar w:fldCharType="end"/>
        </w:r>
      </w:hyperlink>
    </w:p>
    <w:p w14:paraId="7CA6A1BE" w14:textId="5E3D7C07" w:rsidR="00AA379D" w:rsidRDefault="00AA379D">
      <w:pPr>
        <w:rPr>
          <w:b/>
          <w:bCs/>
        </w:rPr>
      </w:pPr>
      <w:r w:rsidRPr="00AA379D">
        <w:rPr>
          <w:b/>
          <w:bCs/>
          <w:caps/>
        </w:rPr>
        <w:fldChar w:fldCharType="end"/>
      </w:r>
    </w:p>
    <w:p w14:paraId="172D0249" w14:textId="77777777" w:rsidR="00AA379D" w:rsidRDefault="00AA379D">
      <w:pPr>
        <w:rPr>
          <w:b/>
          <w:bCs/>
        </w:rPr>
      </w:pPr>
    </w:p>
    <w:p w14:paraId="607569AD" w14:textId="77777777" w:rsidR="00AA379D" w:rsidRDefault="00AA379D">
      <w:pPr>
        <w:rPr>
          <w:b/>
          <w:bCs/>
        </w:rPr>
      </w:pPr>
    </w:p>
    <w:p w14:paraId="7F8370F9" w14:textId="77777777" w:rsidR="00AA379D" w:rsidRDefault="00AA379D">
      <w:pPr>
        <w:rPr>
          <w:b/>
          <w:bCs/>
        </w:rPr>
      </w:pPr>
    </w:p>
    <w:p w14:paraId="2504FB6D" w14:textId="77777777" w:rsidR="00AA379D" w:rsidRDefault="00AA379D">
      <w:pPr>
        <w:rPr>
          <w:b/>
          <w:bCs/>
        </w:rPr>
      </w:pPr>
    </w:p>
    <w:p w14:paraId="123F8DD0" w14:textId="77777777" w:rsidR="00AA379D" w:rsidRDefault="00AA379D">
      <w:pPr>
        <w:rPr>
          <w:b/>
          <w:bCs/>
        </w:rPr>
      </w:pPr>
    </w:p>
    <w:p w14:paraId="43BA8C38" w14:textId="77777777" w:rsidR="00AA379D" w:rsidRDefault="00AA379D">
      <w:pPr>
        <w:rPr>
          <w:b/>
          <w:bCs/>
        </w:rPr>
      </w:pPr>
    </w:p>
    <w:p w14:paraId="56BD2C70" w14:textId="77777777" w:rsidR="00AA379D" w:rsidRDefault="00AA379D">
      <w:pPr>
        <w:rPr>
          <w:b/>
          <w:bCs/>
        </w:rPr>
      </w:pPr>
    </w:p>
    <w:p w14:paraId="79E74182" w14:textId="77777777" w:rsidR="00AA379D" w:rsidRDefault="00AA379D">
      <w:pPr>
        <w:rPr>
          <w:b/>
          <w:bCs/>
        </w:rPr>
      </w:pPr>
    </w:p>
    <w:p w14:paraId="03668A6F" w14:textId="77777777" w:rsidR="00AA379D" w:rsidRDefault="00AA379D">
      <w:pPr>
        <w:rPr>
          <w:b/>
          <w:bCs/>
        </w:rPr>
      </w:pPr>
    </w:p>
    <w:p w14:paraId="6A9FB378" w14:textId="77777777" w:rsidR="00AA379D" w:rsidRDefault="00AA379D">
      <w:pPr>
        <w:rPr>
          <w:b/>
          <w:bCs/>
        </w:rPr>
      </w:pPr>
    </w:p>
    <w:p w14:paraId="080404C1" w14:textId="77777777" w:rsidR="00AA379D" w:rsidRDefault="00AA379D">
      <w:pPr>
        <w:rPr>
          <w:b/>
          <w:bCs/>
        </w:rPr>
      </w:pPr>
    </w:p>
    <w:p w14:paraId="6B885E2D" w14:textId="77777777" w:rsidR="00AA379D" w:rsidRDefault="00AA379D">
      <w:pPr>
        <w:rPr>
          <w:b/>
          <w:bCs/>
        </w:rPr>
      </w:pPr>
    </w:p>
    <w:p w14:paraId="0A764D33" w14:textId="31DD96A6" w:rsidR="001F21A0" w:rsidRDefault="001F21A0">
      <w:pPr>
        <w:rPr>
          <w:b/>
          <w:bCs/>
        </w:rPr>
      </w:pPr>
      <w:r>
        <w:rPr>
          <w:b/>
          <w:bCs/>
        </w:rPr>
        <w:br w:type="page"/>
      </w:r>
    </w:p>
    <w:p w14:paraId="1CE93573" w14:textId="77777777" w:rsidR="00AA379D" w:rsidRDefault="00AA379D">
      <w:pPr>
        <w:rPr>
          <w:b/>
          <w:bCs/>
        </w:rPr>
      </w:pPr>
    </w:p>
    <w:p w14:paraId="47B8E8B0" w14:textId="77777777" w:rsidR="00AA379D" w:rsidRDefault="00AA379D">
      <w:pPr>
        <w:rPr>
          <w:b/>
          <w:bCs/>
        </w:rPr>
      </w:pPr>
    </w:p>
    <w:p w14:paraId="4EBD81D7" w14:textId="77777777" w:rsidR="00A2324E" w:rsidRDefault="0092450D" w:rsidP="00A2324E">
      <w:pPr>
        <w:pStyle w:val="Heading1"/>
        <w:rPr>
          <w:rStyle w:val="Heading1Char"/>
        </w:rPr>
      </w:pPr>
      <w:bookmarkStart w:id="0" w:name="_Toc219646760"/>
      <w:r w:rsidRPr="00A2324E">
        <w:rPr>
          <w:rStyle w:val="Heading1Char"/>
        </w:rPr>
        <w:t>1. Project Summary</w:t>
      </w:r>
      <w:bookmarkEnd w:id="0"/>
    </w:p>
    <w:p w14:paraId="573D5148" w14:textId="237DB17C" w:rsidR="00A32C8C" w:rsidRPr="00A32C8C" w:rsidRDefault="00A32C8C" w:rsidP="00A32C8C">
      <w:r w:rsidRPr="00A32C8C">
        <w:t>This project investigated strategies to enhance the thermal performance of a building-integrated photovoltaic/thermal (BIPV/T) solar collector by improving heat transfer within the air channel beneath photovoltaic (PV) panels. In conventional PV systems, only a fraction of incoming solar radiation is converted to electrical energy, with the remainder dissipated as heat. Elevated panel temperatures reduce electrical efficiency but also represent an opportunity for thermal energy recovery if that heat can be effectively extracted.</w:t>
      </w:r>
    </w:p>
    <w:p w14:paraId="66641B2F" w14:textId="185B9801" w:rsidR="00A32C8C" w:rsidRPr="00A32C8C" w:rsidRDefault="00A32C8C" w:rsidP="00A32C8C">
      <w:r w:rsidRPr="00A32C8C">
        <w:t>A simulation-based air</w:t>
      </w:r>
      <w:r w:rsidR="007E6A2C">
        <w:t xml:space="preserve"> </w:t>
      </w:r>
      <w:r w:rsidRPr="00A32C8C">
        <w:t>channel model was developed to examine airflow patterns and heat transfer behavior within a representative BIPV/T configuration. Several passive airflow enhancement concepts were explored with the goal of increasing turbulence and convective heat transfer between the PV panel surface and the air stream. The recovered thermal energy was considered for use as preheated intake air for an air-source heat pump (ASHP), aligning with residential heating applications.</w:t>
      </w:r>
    </w:p>
    <w:p w14:paraId="2973C6B9" w14:textId="77777777" w:rsidR="00A32C8C" w:rsidRPr="00A32C8C" w:rsidRDefault="00A32C8C" w:rsidP="00A32C8C">
      <w:r w:rsidRPr="00A32C8C">
        <w:t>Multiple internal flow configurations were compared, including guiding walls, fin-based enhancements, and porous media concepts. A configuration combining fin baffles with a porous metal mesh produced the most consistent improvement in turbulence intensity and temperature rise along the duct. Under representative design conditions, this final configuration increased outlet air temperature by approximately 8.7</w:t>
      </w:r>
      <w:r w:rsidRPr="00A32C8C">
        <w:rPr>
          <w:rFonts w:ascii="Arial" w:hAnsi="Arial" w:cs="Arial"/>
        </w:rPr>
        <w:t> </w:t>
      </w:r>
      <w:r w:rsidRPr="00A32C8C">
        <w:rPr>
          <w:rFonts w:ascii="Aptos" w:hAnsi="Aptos" w:cs="Aptos"/>
        </w:rPr>
        <w:t>°</w:t>
      </w:r>
      <w:r w:rsidRPr="00A32C8C">
        <w:t xml:space="preserve">C while maintaining average airflow velocities </w:t>
      </w:r>
      <w:proofErr w:type="gramStart"/>
      <w:r w:rsidRPr="00A32C8C">
        <w:t>similar to</w:t>
      </w:r>
      <w:proofErr w:type="gramEnd"/>
      <w:r w:rsidRPr="00A32C8C">
        <w:t xml:space="preserve"> the baseline case.</w:t>
      </w:r>
    </w:p>
    <w:p w14:paraId="599B6938" w14:textId="77777777" w:rsidR="00A32C8C" w:rsidRPr="00A32C8C" w:rsidRDefault="00A32C8C" w:rsidP="00A32C8C">
      <w:r w:rsidRPr="00A32C8C">
        <w:t>These findings indicate that relatively simple, passive airflow enhancement features can meaningfully improve the thermal effectiveness of BIPV/T systems without increasing airflow rates or adding complex control strategies. While the results are based on simulation and subject to modeling assumptions, they provide useful insight into design trends and trade-offs relevant to residential BIPV/T applications.</w:t>
      </w:r>
    </w:p>
    <w:p w14:paraId="5F050EEA" w14:textId="77777777" w:rsidR="00AD3B78" w:rsidRDefault="0092450D" w:rsidP="00A2324E">
      <w:pPr>
        <w:pStyle w:val="Heading1"/>
        <w:rPr>
          <w:rStyle w:val="Heading1Char"/>
        </w:rPr>
      </w:pPr>
      <w:bookmarkStart w:id="1" w:name="_Toc219646761"/>
      <w:r w:rsidRPr="0092450D">
        <w:rPr>
          <w:rStyle w:val="Heading1Char"/>
        </w:rPr>
        <w:t xml:space="preserve">2. </w:t>
      </w:r>
      <w:r w:rsidR="000239BA">
        <w:rPr>
          <w:rStyle w:val="Heading1Char"/>
        </w:rPr>
        <w:t>Problem Statement</w:t>
      </w:r>
      <w:bookmarkEnd w:id="1"/>
    </w:p>
    <w:p w14:paraId="3CE9956B" w14:textId="126CFE82" w:rsidR="002877FB" w:rsidRPr="002877FB" w:rsidRDefault="002877FB" w:rsidP="002877FB">
      <w:pPr>
        <w:pStyle w:val="Heading2"/>
        <w:rPr>
          <w:rStyle w:val="Heading1Char"/>
          <w:sz w:val="32"/>
          <w:szCs w:val="32"/>
        </w:rPr>
      </w:pPr>
      <w:bookmarkStart w:id="2" w:name="_Toc219646762"/>
      <w:r w:rsidRPr="002877FB">
        <w:rPr>
          <w:rStyle w:val="Heading1Char"/>
          <w:sz w:val="32"/>
          <w:szCs w:val="32"/>
        </w:rPr>
        <w:t>2.1 Background</w:t>
      </w:r>
      <w:bookmarkEnd w:id="2"/>
      <w:r w:rsidRPr="002877FB">
        <w:rPr>
          <w:rStyle w:val="Heading1Char"/>
          <w:sz w:val="32"/>
          <w:szCs w:val="32"/>
        </w:rPr>
        <w:t xml:space="preserve"> </w:t>
      </w:r>
    </w:p>
    <w:p w14:paraId="2630DF48" w14:textId="77777777" w:rsidR="00A32C8C" w:rsidRPr="00A32C8C" w:rsidRDefault="00A32C8C" w:rsidP="00A32C8C">
      <w:r w:rsidRPr="00A32C8C">
        <w:t xml:space="preserve">Residential space heating in Ontario has historically been dominated by natural gas systems due to low fuel costs and established infrastructure. Rising energy prices, carbon </w:t>
      </w:r>
      <w:r w:rsidRPr="00A32C8C">
        <w:lastRenderedPageBreak/>
        <w:t>pricing mechanisms, and increasingly stringent climate targets are expected to increase both the cost and environmental impact of fossil-fuel-based heating. These trends motivate the development of low-carbon heating solutions that can reduce operating costs while lowering greenhouse gas emissions.</w:t>
      </w:r>
    </w:p>
    <w:p w14:paraId="3BF298FC" w14:textId="77777777" w:rsidR="00A32C8C" w:rsidRPr="00A32C8C" w:rsidRDefault="00A32C8C" w:rsidP="00A32C8C">
      <w:r w:rsidRPr="00A32C8C">
        <w:t xml:space="preserve">Solar photovoltaic (PV) systems are widely deployed for residential electricity generation, but their overall efficiency remains limited. A significant portion of incident solar radiation is converted to heat rather than electricity, and elevated operating temperatures further reduce electrical output. This </w:t>
      </w:r>
      <w:proofErr w:type="gramStart"/>
      <w:r w:rsidRPr="00A32C8C">
        <w:t>waste</w:t>
      </w:r>
      <w:proofErr w:type="gramEnd"/>
      <w:r w:rsidRPr="00A32C8C">
        <w:t xml:space="preserve"> heat is typically dissipated to the surrounding environment and remains largely unutilized.</w:t>
      </w:r>
    </w:p>
    <w:p w14:paraId="64E3CE7E" w14:textId="77777777" w:rsidR="00A32C8C" w:rsidRPr="00A32C8C" w:rsidRDefault="00A32C8C" w:rsidP="00A32C8C">
      <w:r w:rsidRPr="00A32C8C">
        <w:t>Building-integrated photovoltaic/thermal (BIPV/T) systems address this limitation by enabling simultaneous generation of electrical and thermal energy from a single roofing system. By extracting heat from the underside of PV panels and transferring it to a working fluid, BIPV/T systems can reduce panel operating temperature while providing usable thermal energy for space heating or integration with an air-source heat pump (ASHP). The effectiveness of this approach is strongly influenced by airflow behavior within the thermal duct.</w:t>
      </w:r>
    </w:p>
    <w:p w14:paraId="1275948A" w14:textId="77777777" w:rsidR="00A32C8C" w:rsidRPr="00A32C8C" w:rsidRDefault="00A32C8C" w:rsidP="00A32C8C">
      <w:r w:rsidRPr="00A32C8C">
        <w:t>The core problem addressed in this project was the limited convective heat transfer between the PV panel surface and the airflow in conventional BIPV/T air channels. Insufficient turbulence and poor mixing restrict the amount of recoverable thermal energy, thereby limiting the overall benefit of BIPV/T systems. This project focused on investigating practical, passive airflow enhancement strategies that improve turbulence and convective heat transfer while remaining cost-effective and suitable for residential applications.</w:t>
      </w:r>
    </w:p>
    <w:p w14:paraId="607FC846" w14:textId="159AF23B" w:rsidR="004E7E1C" w:rsidRDefault="004E7E1C" w:rsidP="002877FB">
      <w:pPr>
        <w:pStyle w:val="Heading2"/>
      </w:pPr>
      <w:bookmarkStart w:id="3" w:name="_Toc219646763"/>
      <w:r>
        <w:rPr>
          <w:rStyle w:val="Strong"/>
          <w:b w:val="0"/>
          <w:bCs w:val="0"/>
        </w:rPr>
        <w:t>2.</w:t>
      </w:r>
      <w:r w:rsidR="002877FB">
        <w:rPr>
          <w:rStyle w:val="Strong"/>
          <w:b w:val="0"/>
          <w:bCs w:val="0"/>
        </w:rPr>
        <w:t>2</w:t>
      </w:r>
      <w:r>
        <w:rPr>
          <w:rStyle w:val="Strong"/>
          <w:b w:val="0"/>
          <w:bCs w:val="0"/>
        </w:rPr>
        <w:t xml:space="preserve"> Team Contribution </w:t>
      </w:r>
      <w:r w:rsidR="00E82D2C">
        <w:rPr>
          <w:rStyle w:val="Strong"/>
          <w:b w:val="0"/>
          <w:bCs w:val="0"/>
        </w:rPr>
        <w:t>&amp;</w:t>
      </w:r>
      <w:r>
        <w:rPr>
          <w:rStyle w:val="Strong"/>
          <w:b w:val="0"/>
          <w:bCs w:val="0"/>
        </w:rPr>
        <w:t xml:space="preserve"> Project Context</w:t>
      </w:r>
      <w:bookmarkEnd w:id="3"/>
    </w:p>
    <w:p w14:paraId="7D437394" w14:textId="77777777"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t>This work was completed as part of a team-based engineering capstone project, with responsibilities distributed across system design, analysis, coordination, and documentation. The project involved collaborative development of the BIPV/T system concept, simulation modeling, and performance evaluation. Team contributions included system layout development, literature review, modeling support, and integration of results into the final deliverables.</w:t>
      </w:r>
    </w:p>
    <w:p w14:paraId="1FB5E9F5" w14:textId="62A74209"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t xml:space="preserve">My contributions focused primarily on the technical evaluation of airflow enhancement strategies within the BIPV/T air channel, as well as project coordination and </w:t>
      </w:r>
      <w:r w:rsidR="00AF2D99">
        <w:rPr>
          <w:rFonts w:eastAsia="Times New Roman"/>
          <w:kern w:val="0"/>
          <w14:ligatures w14:val="none"/>
        </w:rPr>
        <w:t xml:space="preserve">technical </w:t>
      </w:r>
      <w:r w:rsidRPr="003F026B">
        <w:rPr>
          <w:rFonts w:eastAsia="Times New Roman"/>
          <w:kern w:val="0"/>
          <w14:ligatures w14:val="none"/>
        </w:rPr>
        <w:t xml:space="preserve">documentation. From a technical perspective, I developed and evaluated airflow concepts through the implementation of turbulence-enhancing geometries, conducted airflow and thermal trend analysis using Reynolds number and temperature data, and performed comparative assessments of multiple design configurations to support final design </w:t>
      </w:r>
      <w:r w:rsidRPr="003F026B">
        <w:rPr>
          <w:rFonts w:eastAsia="Times New Roman"/>
          <w:kern w:val="0"/>
          <w14:ligatures w14:val="none"/>
        </w:rPr>
        <w:lastRenderedPageBreak/>
        <w:t>selection. Supporting analytical calculations were used to assess relative thermal performance between design iterations.</w:t>
      </w:r>
    </w:p>
    <w:p w14:paraId="20DD12C7" w14:textId="77777777"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t>In addition to technical analysis, I contributed to project coordination and documentation efforts, including organizing team tasks, coordinating meetings and site visits, compiling and refining team deliverables, and leading the preparation, editing, and finalization of the technical report.</w:t>
      </w:r>
    </w:p>
    <w:p w14:paraId="13B4B43B" w14:textId="77777777" w:rsidR="0092450D" w:rsidRPr="0092450D" w:rsidRDefault="0092450D" w:rsidP="0092450D">
      <w:pPr>
        <w:pStyle w:val="Heading1"/>
      </w:pPr>
      <w:bookmarkStart w:id="4" w:name="_Toc219646764"/>
      <w:r w:rsidRPr="0092450D">
        <w:t>3. Assumptions &amp; Constraints</w:t>
      </w:r>
      <w:bookmarkEnd w:id="4"/>
    </w:p>
    <w:p w14:paraId="63603ECC" w14:textId="7E24B74B" w:rsidR="00E82D2C" w:rsidRPr="00E82D2C" w:rsidRDefault="00A32C8C" w:rsidP="00E82D2C">
      <w:r w:rsidRPr="00A32C8C">
        <w:t>The analysis and simulation of the BIPV/T air</w:t>
      </w:r>
      <w:r w:rsidR="007E6A2C">
        <w:t xml:space="preserve"> </w:t>
      </w:r>
      <w:r w:rsidRPr="00A32C8C">
        <w:t>channel system required several simplifying assumptions to enable tractable modeling while preserving engineering relevance. In addition, practical constraints related to system design, operation, and implementation influenced the scope of the study.</w:t>
      </w:r>
    </w:p>
    <w:p w14:paraId="7E560640" w14:textId="77777777" w:rsidR="00E82D2C" w:rsidRPr="00E82D2C" w:rsidRDefault="00E82D2C" w:rsidP="00E82D2C">
      <w:pPr>
        <w:pStyle w:val="Heading2"/>
      </w:pPr>
      <w:bookmarkStart w:id="5" w:name="_Toc219646765"/>
      <w:r w:rsidRPr="00E82D2C">
        <w:t>3.1 Assumptions</w:t>
      </w:r>
      <w:bookmarkEnd w:id="5"/>
    </w:p>
    <w:p w14:paraId="453AC5E7" w14:textId="557BD4DF" w:rsidR="00E82D2C" w:rsidRPr="00E82D2C" w:rsidRDefault="00E82D2C" w:rsidP="00E82D2C">
      <w:r w:rsidRPr="00E82D2C">
        <w:rPr>
          <w:b/>
          <w:bCs/>
        </w:rPr>
        <w:t>Steady-State Operation</w:t>
      </w:r>
      <w:r w:rsidRPr="00E82D2C">
        <w:br/>
      </w:r>
      <w:r w:rsidR="00A32C8C" w:rsidRPr="00A32C8C">
        <w:t>The system was analyzed under steady-state conditions. Transient effects due to fluctuating solar irradiance, ambient temperature variations, and system startup behavior were not explicitly modeled. This assumption allowed direct comparison between configurations under consistent operating conditions.</w:t>
      </w:r>
    </w:p>
    <w:p w14:paraId="7AC7041C" w14:textId="5EDBB691" w:rsidR="00E82D2C" w:rsidRPr="00E82D2C" w:rsidRDefault="00E82D2C" w:rsidP="00E82D2C">
      <w:r w:rsidRPr="00E82D2C">
        <w:rPr>
          <w:b/>
          <w:bCs/>
        </w:rPr>
        <w:t>Uniform Solar Heat Flux</w:t>
      </w:r>
      <w:r w:rsidRPr="00E82D2C">
        <w:br/>
      </w:r>
      <w:r w:rsidR="00A32C8C" w:rsidRPr="00A32C8C">
        <w:t>A uniform thermal input from the photovoltaic panel surface was assumed across the length of the air channel. While this does not capture localized irradiance variations, it allowed meaningful relative comparison between airflow enhancement concepts by isolating the effect of internal flow behavior.</w:t>
      </w:r>
    </w:p>
    <w:p w14:paraId="3FF5942B" w14:textId="458EC3AC" w:rsidR="00E82D2C" w:rsidRPr="00E82D2C" w:rsidRDefault="00E82D2C" w:rsidP="00E82D2C">
      <w:r w:rsidRPr="00E82D2C">
        <w:rPr>
          <w:b/>
          <w:bCs/>
        </w:rPr>
        <w:t>Constant Thermophysical Properties</w:t>
      </w:r>
      <w:r w:rsidRPr="00E82D2C">
        <w:br/>
      </w:r>
      <w:r w:rsidR="00A32C8C" w:rsidRPr="00A32C8C">
        <w:t>Air properties, such as density, viscosity, and specific heat capacity, were assumed constant and evaluated at representative operating temperatures. Variations due to temperature gradients within the duct were neglected to simplify analysis.</w:t>
      </w:r>
    </w:p>
    <w:p w14:paraId="4B4201F9" w14:textId="07537343" w:rsidR="00E82D2C" w:rsidRPr="00E82D2C" w:rsidRDefault="00E82D2C" w:rsidP="00E82D2C">
      <w:r w:rsidRPr="00E82D2C">
        <w:rPr>
          <w:b/>
          <w:bCs/>
        </w:rPr>
        <w:t>Negligible Heat Losses to Surroundings</w:t>
      </w:r>
      <w:r w:rsidRPr="00E82D2C">
        <w:br/>
      </w:r>
      <w:r w:rsidR="00A32C8C" w:rsidRPr="00A32C8C">
        <w:t>Heat losses through conduction, radiation, and leakage to the external environment were assumed small relative to convective heat transfer within the air channel. This focused the analysis on internal heat transfer trends rather than absolute system efficiency.</w:t>
      </w:r>
    </w:p>
    <w:p w14:paraId="3E528AD1" w14:textId="3BB03BF1" w:rsidR="00E82D2C" w:rsidRPr="00E82D2C" w:rsidRDefault="00E82D2C" w:rsidP="00E82D2C">
      <w:r w:rsidRPr="00E82D2C">
        <w:rPr>
          <w:b/>
          <w:bCs/>
        </w:rPr>
        <w:t>Fully Developed Flow Regions</w:t>
      </w:r>
      <w:r w:rsidRPr="00E82D2C">
        <w:br/>
      </w:r>
      <w:r w:rsidR="00A32C8C" w:rsidRPr="00A32C8C">
        <w:t xml:space="preserve">Flow within the air channel was assumed fully developed over most of the duct length, </w:t>
      </w:r>
      <w:r w:rsidR="00A32C8C" w:rsidRPr="00A32C8C">
        <w:lastRenderedPageBreak/>
        <w:t>enabling Reynolds number and turbulence behavior to serve as primary performance indicators.</w:t>
      </w:r>
    </w:p>
    <w:p w14:paraId="7FA45A33" w14:textId="766193B6" w:rsidR="00E82D2C" w:rsidRPr="00E82D2C" w:rsidRDefault="00E82D2C" w:rsidP="00E82D2C">
      <w:r w:rsidRPr="00E82D2C">
        <w:rPr>
          <w:b/>
          <w:bCs/>
        </w:rPr>
        <w:t>Idealized Enhancement Geometry</w:t>
      </w:r>
      <w:r w:rsidRPr="00E82D2C">
        <w:br/>
      </w:r>
      <w:r w:rsidR="00A32C8C" w:rsidRPr="00A32C8C">
        <w:t>Flow enhancement features, such as fins and porous metal mesh, were represented using simplified geometries that captured their functional behavior rather than detailed manufacturing-level complexity</w:t>
      </w:r>
      <w:r w:rsidR="003D276E" w:rsidRPr="003D276E">
        <w:t>.</w:t>
      </w:r>
    </w:p>
    <w:p w14:paraId="5F255468" w14:textId="44003DF7" w:rsidR="00E82D2C" w:rsidRPr="00E82D2C" w:rsidRDefault="003D276E" w:rsidP="00E82D2C">
      <w:r>
        <w:rPr>
          <w:b/>
          <w:bCs/>
        </w:rPr>
        <w:t xml:space="preserve">Stable </w:t>
      </w:r>
      <w:r w:rsidR="00E82D2C" w:rsidRPr="00E82D2C">
        <w:rPr>
          <w:b/>
          <w:bCs/>
        </w:rPr>
        <w:t>Fan Performance</w:t>
      </w:r>
      <w:r w:rsidR="00E82D2C" w:rsidRPr="00E82D2C">
        <w:br/>
      </w:r>
      <w:r w:rsidR="00A32C8C" w:rsidRPr="00A32C8C">
        <w:t>Airflow provided by the fan was assumed to remain stable, with no degradation due to pressure losses or operational variability. This allowed comparison of thermal performance independent of fan-specific effects.</w:t>
      </w:r>
    </w:p>
    <w:p w14:paraId="1D2BE217" w14:textId="77777777" w:rsidR="00E82D2C" w:rsidRPr="00E82D2C" w:rsidRDefault="00E82D2C" w:rsidP="00E82D2C">
      <w:pPr>
        <w:pStyle w:val="Heading2"/>
      </w:pPr>
      <w:bookmarkStart w:id="6" w:name="_Toc219646766"/>
      <w:r w:rsidRPr="00E82D2C">
        <w:t>3.2 Constraints</w:t>
      </w:r>
      <w:bookmarkEnd w:id="6"/>
    </w:p>
    <w:p w14:paraId="378D4EF8" w14:textId="37904C10" w:rsidR="00E82D2C" w:rsidRPr="00E82D2C" w:rsidRDefault="00E82D2C" w:rsidP="00E82D2C">
      <w:r w:rsidRPr="00E82D2C">
        <w:rPr>
          <w:b/>
          <w:bCs/>
        </w:rPr>
        <w:t>Geometric Constraints</w:t>
      </w:r>
      <w:r w:rsidRPr="00E82D2C">
        <w:br/>
      </w:r>
      <w:r w:rsidR="00A32C8C" w:rsidRPr="00A32C8C">
        <w:t>Air</w:t>
      </w:r>
      <w:r w:rsidR="007E6A2C">
        <w:t xml:space="preserve"> </w:t>
      </w:r>
      <w:r w:rsidR="00A32C8C" w:rsidRPr="00A32C8C">
        <w:t>channel dimensions were constrained by PV panel geometry and roofing integration requirements, limiting duct height and cross-sectional area.</w:t>
      </w:r>
    </w:p>
    <w:p w14:paraId="431B45ED" w14:textId="2188C7EF" w:rsidR="00E82D2C" w:rsidRPr="00E82D2C" w:rsidRDefault="00E82D2C" w:rsidP="00E82D2C">
      <w:r w:rsidRPr="00E82D2C">
        <w:rPr>
          <w:b/>
          <w:bCs/>
        </w:rPr>
        <w:t>Residential Applicability</w:t>
      </w:r>
      <w:r w:rsidRPr="00E82D2C">
        <w:br/>
      </w:r>
      <w:r w:rsidR="00A32C8C" w:rsidRPr="00A32C8C">
        <w:t>Design concepts were restricted to solutions suitable for residential applications, prioritizing simplicity, low cost, and ease of installation.</w:t>
      </w:r>
    </w:p>
    <w:p w14:paraId="08567A08" w14:textId="02CD4C51" w:rsidR="00E82D2C" w:rsidRPr="00E82D2C" w:rsidRDefault="00E82D2C" w:rsidP="00E82D2C">
      <w:r w:rsidRPr="00E82D2C">
        <w:rPr>
          <w:b/>
          <w:bCs/>
        </w:rPr>
        <w:t>Material Practicality</w:t>
      </w:r>
      <w:r w:rsidRPr="00E82D2C">
        <w:br/>
      </w:r>
      <w:r w:rsidR="00FB3C8E" w:rsidRPr="00FB3C8E">
        <w:t>Enhancement devices were limited to commercially available, durable materials compatible with rooftop environments.</w:t>
      </w:r>
    </w:p>
    <w:p w14:paraId="78942BB7" w14:textId="39EF1438" w:rsidR="00E82D2C" w:rsidRDefault="00E82D2C" w:rsidP="00E82D2C">
      <w:r w:rsidRPr="00E82D2C">
        <w:rPr>
          <w:b/>
          <w:bCs/>
        </w:rPr>
        <w:t>Computational Limitations</w:t>
      </w:r>
      <w:r w:rsidRPr="00E82D2C">
        <w:br/>
      </w:r>
      <w:r w:rsidR="00CB03D8" w:rsidRPr="00CB03D8">
        <w:t xml:space="preserve">The number and </w:t>
      </w:r>
      <w:r w:rsidR="00AF2D99">
        <w:t>complexity</w:t>
      </w:r>
      <w:r w:rsidR="00CB03D8" w:rsidRPr="00CB03D8">
        <w:t xml:space="preserve"> of simulations were constrained by available computational resource</w:t>
      </w:r>
      <w:r w:rsidR="00AF2D99">
        <w:t>s</w:t>
      </w:r>
      <w:r w:rsidR="003D276E" w:rsidRPr="003D276E">
        <w:t>, requiring a balance between mesh resolution, turbulence modeling detail, and simulation runtime</w:t>
      </w:r>
      <w:r w:rsidRPr="00E82D2C">
        <w:t>.</w:t>
      </w:r>
    </w:p>
    <w:p w14:paraId="675E0F21" w14:textId="02D452A9" w:rsidR="00E82D2C" w:rsidRPr="00E82D2C" w:rsidRDefault="00E82D2C" w:rsidP="00E82D2C">
      <w:r w:rsidRPr="00E82D2C">
        <w:rPr>
          <w:b/>
          <w:bCs/>
        </w:rPr>
        <w:t>Lack of Experimental Validation</w:t>
      </w:r>
      <w:r w:rsidRPr="00E82D2C">
        <w:br/>
      </w:r>
      <w:r w:rsidR="00FB3C8E" w:rsidRPr="00FB3C8E">
        <w:t>The study relied entirely on simulation-based analysis; full experimental validation was outside the project scope.</w:t>
      </w:r>
    </w:p>
    <w:p w14:paraId="1E774460" w14:textId="3DBBD3BB" w:rsidR="00E82D2C" w:rsidRDefault="00E82D2C" w:rsidP="00E82D2C">
      <w:r w:rsidRPr="00E82D2C">
        <w:rPr>
          <w:b/>
          <w:bCs/>
        </w:rPr>
        <w:t>Control and Instrumentation Availability</w:t>
      </w:r>
      <w:r w:rsidRPr="00E82D2C">
        <w:br/>
      </w:r>
      <w:r w:rsidR="00FB3C8E" w:rsidRPr="00FB3C8E">
        <w:t>The absence of real-time sensors and control systems limited the ability to model adaptive or feedback-based airflow control strategies.</w:t>
      </w:r>
    </w:p>
    <w:p w14:paraId="2D7A3F06" w14:textId="2C3FDA5F" w:rsidR="00FB3C8E" w:rsidRPr="00FB3C8E" w:rsidRDefault="000233B9" w:rsidP="00FB3C8E">
      <w:r w:rsidRPr="000233B9">
        <w:rPr>
          <w:b/>
          <w:bCs/>
        </w:rPr>
        <w:t xml:space="preserve">Timeline and </w:t>
      </w:r>
      <w:r w:rsidR="003D276E">
        <w:rPr>
          <w:b/>
          <w:bCs/>
        </w:rPr>
        <w:t>Site Access</w:t>
      </w:r>
      <w:r w:rsidRPr="000233B9">
        <w:rPr>
          <w:b/>
          <w:bCs/>
        </w:rPr>
        <w:t xml:space="preserve"> Constraint</w:t>
      </w:r>
      <w:r w:rsidR="00CB03D8">
        <w:rPr>
          <w:b/>
          <w:bCs/>
        </w:rPr>
        <w:t>s</w:t>
      </w:r>
      <w:r w:rsidRPr="000233B9">
        <w:br/>
      </w:r>
      <w:r w:rsidR="00FB3C8E" w:rsidRPr="00FB3C8E">
        <w:t xml:space="preserve">The project was conducted within a single academic semester, imposing strict limits on </w:t>
      </w:r>
      <w:r w:rsidR="00FB3C8E" w:rsidRPr="00FB3C8E">
        <w:lastRenderedPageBreak/>
        <w:t>design iteration, simulation refinement, and experimental validation. Activities were completed alongside concurrent coursework.</w:t>
      </w:r>
    </w:p>
    <w:p w14:paraId="45D0942F" w14:textId="77777777" w:rsidR="00FB3C8E" w:rsidRPr="00FB3C8E" w:rsidRDefault="00FB3C8E" w:rsidP="00FB3C8E">
      <w:r w:rsidRPr="00FB3C8E">
        <w:t>The BIPV/T system was located at an off-campus test site, requiring travel for site visits, data collection, and system review. Coordination among multiple team members introduced additional scheduling constraints, limiting the frequency and duration of on-site activities such as testing and measurements.</w:t>
      </w:r>
    </w:p>
    <w:p w14:paraId="2F5E013D" w14:textId="77777777" w:rsidR="00E82D2C" w:rsidRPr="00E82D2C" w:rsidRDefault="00E82D2C" w:rsidP="00E82D2C">
      <w:pPr>
        <w:pStyle w:val="Heading2"/>
      </w:pPr>
      <w:bookmarkStart w:id="7" w:name="_Toc219646767"/>
      <w:r w:rsidRPr="00E82D2C">
        <w:t>3.3 Impact of Assumptions and Constraints</w:t>
      </w:r>
      <w:bookmarkEnd w:id="7"/>
    </w:p>
    <w:p w14:paraId="08F42716" w14:textId="488F277F" w:rsidR="00E82D2C" w:rsidRPr="00E82D2C" w:rsidRDefault="00FB3C8E" w:rsidP="00E82D2C">
      <w:r w:rsidRPr="00FB3C8E">
        <w:t>The assumptions and constraints outlined above enabled comparative evaluation of multiple design configurations within a practical project scope. As a result, the findings should be interpreted as indicative of performance trends rather than precise real-world predictions. Incorporating transient analysis, detailed material modeling, and experimental validation would further improve confidence in predicted system performance.</w:t>
      </w:r>
    </w:p>
    <w:p w14:paraId="23B94F28" w14:textId="276C7CD4" w:rsidR="003105CE" w:rsidRDefault="0092450D" w:rsidP="003105CE">
      <w:pPr>
        <w:pStyle w:val="Heading1"/>
        <w:rPr>
          <w:rStyle w:val="Heading1Char"/>
        </w:rPr>
      </w:pPr>
      <w:bookmarkStart w:id="8" w:name="_Toc219646768"/>
      <w:r w:rsidRPr="0092450D">
        <w:rPr>
          <w:rStyle w:val="Heading1Char"/>
        </w:rPr>
        <w:t xml:space="preserve">4. Methods </w:t>
      </w:r>
      <w:r w:rsidR="003D276E">
        <w:rPr>
          <w:rStyle w:val="Heading1Char"/>
        </w:rPr>
        <w:t>&amp;</w:t>
      </w:r>
      <w:r w:rsidRPr="0092450D">
        <w:rPr>
          <w:rStyle w:val="Heading1Char"/>
        </w:rPr>
        <w:t xml:space="preserve"> Approach</w:t>
      </w:r>
      <w:bookmarkEnd w:id="8"/>
    </w:p>
    <w:p w14:paraId="0651CA37" w14:textId="107CBB51" w:rsidR="002858FA" w:rsidRPr="002858FA" w:rsidRDefault="002858FA" w:rsidP="002858FA">
      <w:r w:rsidRPr="002858FA">
        <w:t>The methodology for this project involved the development and evaluation of a computational air</w:t>
      </w:r>
      <w:r w:rsidR="007E6A2C">
        <w:t xml:space="preserve"> </w:t>
      </w:r>
      <w:r w:rsidRPr="002858FA">
        <w:t xml:space="preserve">channel model for a building-integrated photovoltaic/thermal (BIPV/T) system. The primary objective was to analyze airflow behavior and convective heat transfer performance under various airflow enhancement strategies </w:t>
      </w:r>
      <w:proofErr w:type="gramStart"/>
      <w:r w:rsidRPr="002858FA">
        <w:t>in order to</w:t>
      </w:r>
      <w:proofErr w:type="gramEnd"/>
      <w:r w:rsidRPr="002858FA">
        <w:t xml:space="preserve"> identify a configuration that improves thermal energy recovery while remaining practical for residential implementation.</w:t>
      </w:r>
    </w:p>
    <w:p w14:paraId="0AC757BB" w14:textId="77777777" w:rsidR="002858FA" w:rsidRPr="002858FA" w:rsidRDefault="002858FA" w:rsidP="002858FA">
      <w:r w:rsidRPr="002858FA">
        <w:t>A comparative simulation-based approach was adopted, beginning with a baseline system and progressing through multiple enhancement concepts. Performance was evaluated using flow and thermal metrics relevant to BIPV/T operation, allowing relative improvements to be quantified across design iterations.</w:t>
      </w:r>
    </w:p>
    <w:p w14:paraId="76CDD45F" w14:textId="77777777" w:rsidR="000233B9" w:rsidRPr="000233B9" w:rsidRDefault="000233B9" w:rsidP="000233B9">
      <w:pPr>
        <w:pStyle w:val="Heading2"/>
      </w:pPr>
      <w:bookmarkStart w:id="9" w:name="_Toc219646769"/>
      <w:r w:rsidRPr="000233B9">
        <w:t>4.1 System Overview</w:t>
      </w:r>
      <w:bookmarkEnd w:id="9"/>
    </w:p>
    <w:p w14:paraId="1286BF9D" w14:textId="5D70C914" w:rsidR="002858FA" w:rsidRPr="002858FA" w:rsidRDefault="002858FA" w:rsidP="002858FA">
      <w:r w:rsidRPr="002858FA">
        <w:t xml:space="preserve">The BIPV/T system consists of </w:t>
      </w:r>
      <w:r w:rsidR="007E6A2C">
        <w:t>PV panels</w:t>
      </w:r>
      <w:r w:rsidRPr="002858FA">
        <w:t xml:space="preserve"> integrated into a roofing structure, with a sealed air channel located beneath the PV modules. Outdoor air is drawn through the channel by a fan, allowing heat generated at the PV panel surface to be transferred to the airflow through convective heat transfer. The heated air may be supplied directly for space heating or used as preheated intake air for an </w:t>
      </w:r>
      <w:r w:rsidR="007E6A2C">
        <w:t>ASHP</w:t>
      </w:r>
      <w:r w:rsidRPr="002858FA">
        <w:t>.</w:t>
      </w:r>
    </w:p>
    <w:p w14:paraId="5671B5F0" w14:textId="77777777" w:rsidR="002858FA" w:rsidRPr="002858FA" w:rsidRDefault="002858FA" w:rsidP="002858FA">
      <w:r w:rsidRPr="002858FA">
        <w:t xml:space="preserve">The air channel extends along the length of the PV panel assembly and is designed to promote effective heat transfer while maintaining acceptable airflow velocities and pressure losses. Inlet placement and internal flow features play a critical role in </w:t>
      </w:r>
      <w:r w:rsidRPr="002858FA">
        <w:lastRenderedPageBreak/>
        <w:t>determining airflow distribution, turbulence development, and overall thermal performance.</w:t>
      </w:r>
    </w:p>
    <w:p w14:paraId="230C5585" w14:textId="77777777" w:rsidR="000233B9" w:rsidRPr="000233B9" w:rsidRDefault="000233B9" w:rsidP="000233B9">
      <w:pPr>
        <w:pStyle w:val="Heading2"/>
      </w:pPr>
      <w:bookmarkStart w:id="10" w:name="_Toc219646770"/>
      <w:r w:rsidRPr="000233B9">
        <w:t>4.2 Air-Channel Modeling Approach</w:t>
      </w:r>
      <w:bookmarkEnd w:id="10"/>
    </w:p>
    <w:p w14:paraId="6062B916" w14:textId="77777777" w:rsidR="002858FA" w:rsidRPr="002858FA" w:rsidRDefault="002858FA" w:rsidP="002858FA">
      <w:r w:rsidRPr="002858FA">
        <w:t xml:space="preserve">A computational simulation model of the BIPV/T air channel was developed to predict </w:t>
      </w:r>
      <w:proofErr w:type="gramStart"/>
      <w:r w:rsidRPr="002858FA">
        <w:t>airflow</w:t>
      </w:r>
      <w:proofErr w:type="gramEnd"/>
      <w:r w:rsidRPr="002858FA">
        <w:t xml:space="preserve"> patterns, turbulence characteristics, and temperature distribution along the duct length. The model was used to evaluate the influence of internal geometries and airflow enhancement features on both flow behavior and thermal performance.</w:t>
      </w:r>
    </w:p>
    <w:p w14:paraId="4663707C" w14:textId="77777777" w:rsidR="002858FA" w:rsidRPr="002858FA" w:rsidRDefault="002858FA" w:rsidP="002858FA">
      <w:r w:rsidRPr="002858FA">
        <w:t>Key performance indicators used for comparison included:</w:t>
      </w:r>
    </w:p>
    <w:p w14:paraId="6FDF29AC" w14:textId="77777777" w:rsidR="002858FA" w:rsidRPr="002858FA" w:rsidRDefault="002858FA" w:rsidP="002858FA">
      <w:pPr>
        <w:numPr>
          <w:ilvl w:val="0"/>
          <w:numId w:val="18"/>
        </w:numPr>
      </w:pPr>
      <w:r w:rsidRPr="002858FA">
        <w:t>Reynolds number distribution along the air channel</w:t>
      </w:r>
    </w:p>
    <w:p w14:paraId="5F4EA983" w14:textId="77777777" w:rsidR="002858FA" w:rsidRPr="002858FA" w:rsidRDefault="002858FA" w:rsidP="002858FA">
      <w:pPr>
        <w:numPr>
          <w:ilvl w:val="0"/>
          <w:numId w:val="18"/>
        </w:numPr>
      </w:pPr>
      <w:r w:rsidRPr="002858FA">
        <w:t>Airflow velocity profiles</w:t>
      </w:r>
    </w:p>
    <w:p w14:paraId="67C9F482" w14:textId="77777777" w:rsidR="002858FA" w:rsidRPr="002858FA" w:rsidRDefault="002858FA" w:rsidP="002858FA">
      <w:pPr>
        <w:numPr>
          <w:ilvl w:val="0"/>
          <w:numId w:val="18"/>
        </w:numPr>
      </w:pPr>
      <w:r w:rsidRPr="002858FA">
        <w:t xml:space="preserve">Air temperature </w:t>
      </w:r>
      <w:proofErr w:type="gramStart"/>
      <w:r w:rsidRPr="002858FA">
        <w:t>rise</w:t>
      </w:r>
      <w:proofErr w:type="gramEnd"/>
      <w:r w:rsidRPr="002858FA">
        <w:t xml:space="preserve"> from inlet to outlet</w:t>
      </w:r>
    </w:p>
    <w:p w14:paraId="49B60AF9" w14:textId="77777777" w:rsidR="002858FA" w:rsidRPr="002858FA" w:rsidRDefault="002858FA" w:rsidP="002858FA">
      <w:r w:rsidRPr="002858FA">
        <w:t>These metrics were selected to characterize turbulence intensity, assess convective heat transfer potential, and evaluate overall thermal effectiveness. Together, they provided a consistent basis for comparing the relative performance of each design configuration.</w:t>
      </w:r>
    </w:p>
    <w:p w14:paraId="62C40823" w14:textId="77777777" w:rsidR="000233B9" w:rsidRPr="000233B9" w:rsidRDefault="000233B9" w:rsidP="000233B9">
      <w:pPr>
        <w:pStyle w:val="Heading2"/>
      </w:pPr>
      <w:bookmarkStart w:id="11" w:name="_Toc219646771"/>
      <w:r w:rsidRPr="000233B9">
        <w:t>4.3 Benchmark Configuration</w:t>
      </w:r>
      <w:bookmarkEnd w:id="11"/>
    </w:p>
    <w:p w14:paraId="5ED493B6" w14:textId="77777777" w:rsidR="002858FA" w:rsidRPr="002858FA" w:rsidRDefault="002858FA" w:rsidP="002858FA">
      <w:r w:rsidRPr="002858FA">
        <w:t>An initial benchmark configuration was established to represent a conventional BIPV/T system without airflow enhancement features. In this configuration, air entered the system through a bottom-mounted inlet and flowed along the length of the channel beneath the PV panels.</w:t>
      </w:r>
    </w:p>
    <w:p w14:paraId="1C33A4DB" w14:textId="77777777" w:rsidR="002858FA" w:rsidRPr="002858FA" w:rsidRDefault="002858FA" w:rsidP="002858FA">
      <w:r w:rsidRPr="002858FA">
        <w:t>The benchmark model served as a reference case against which all subsequent enhancement concepts were evaluated. Performance metrics obtained from this configuration provided baseline values for airflow distribution, turbulence development, and temperature rise, enabling the effectiveness of each design modification to be assessed quantitatively.</w:t>
      </w:r>
    </w:p>
    <w:p w14:paraId="4B280ADB" w14:textId="77777777" w:rsidR="000233B9" w:rsidRPr="000233B9" w:rsidRDefault="000233B9" w:rsidP="000233B9">
      <w:pPr>
        <w:pStyle w:val="Heading2"/>
      </w:pPr>
      <w:bookmarkStart w:id="12" w:name="_Toc219646772"/>
      <w:r w:rsidRPr="000233B9">
        <w:t>4.4 Airflow Enhancement Concepts</w:t>
      </w:r>
      <w:bookmarkEnd w:id="12"/>
    </w:p>
    <w:p w14:paraId="7A92C424" w14:textId="77777777" w:rsidR="002858FA" w:rsidRPr="002858FA" w:rsidRDefault="002858FA" w:rsidP="002858FA">
      <w:r w:rsidRPr="002858FA">
        <w:t>Three airflow enhancement concepts were developed and simulated with the objective of increasing turbulence and improving convective heat transfer within the air channel:</w:t>
      </w:r>
    </w:p>
    <w:p w14:paraId="6B7BA052" w14:textId="77777777" w:rsidR="002858FA" w:rsidRPr="002858FA" w:rsidRDefault="002858FA" w:rsidP="002858FA">
      <w:pPr>
        <w:numPr>
          <w:ilvl w:val="0"/>
          <w:numId w:val="19"/>
        </w:numPr>
      </w:pPr>
      <w:r w:rsidRPr="002858FA">
        <w:rPr>
          <w:b/>
          <w:bCs/>
        </w:rPr>
        <w:t>Concept 1: Guiding Walls</w:t>
      </w:r>
      <w:r w:rsidRPr="002858FA">
        <w:br/>
        <w:t>Internal guiding walls were introduced to redirect airflow paths and promote mixing within the channel, with the intent of reducing flow stratification and improving heat transfer uniformity.</w:t>
      </w:r>
    </w:p>
    <w:p w14:paraId="00C264C0" w14:textId="77777777" w:rsidR="002858FA" w:rsidRPr="002858FA" w:rsidRDefault="002858FA" w:rsidP="002858FA">
      <w:pPr>
        <w:numPr>
          <w:ilvl w:val="0"/>
          <w:numId w:val="19"/>
        </w:numPr>
      </w:pPr>
      <w:r w:rsidRPr="002858FA">
        <w:rPr>
          <w:b/>
          <w:bCs/>
        </w:rPr>
        <w:lastRenderedPageBreak/>
        <w:t>Concept 2: Fin-Based Enhancements</w:t>
      </w:r>
      <w:r w:rsidRPr="002858FA">
        <w:br/>
        <w:t>Fin structures were added to increase internal surface area and disrupt the flow field, encouraging higher turbulence levels and enhanced convective heat transfer.</w:t>
      </w:r>
    </w:p>
    <w:p w14:paraId="3C9FD013" w14:textId="5D0ADF18" w:rsidR="002858FA" w:rsidRPr="002858FA" w:rsidRDefault="002858FA" w:rsidP="002858FA">
      <w:pPr>
        <w:numPr>
          <w:ilvl w:val="0"/>
          <w:numId w:val="19"/>
        </w:numPr>
      </w:pPr>
      <w:r w:rsidRPr="002858FA">
        <w:rPr>
          <w:b/>
          <w:bCs/>
        </w:rPr>
        <w:t>Concept 3: Porous Media (Mesh) Enhancement</w:t>
      </w:r>
      <w:r w:rsidRPr="002858FA">
        <w:br/>
        <w:t xml:space="preserve">A porous </w:t>
      </w:r>
      <w:r w:rsidR="00141A33">
        <w:t>metal mesh (porous media)</w:t>
      </w:r>
      <w:r w:rsidRPr="002858FA">
        <w:t xml:space="preserve"> was incorporated within the air channel to significantly disrupt laminar flow, promote mixing, and sustain turbulent conditions throughout the duct.</w:t>
      </w:r>
    </w:p>
    <w:p w14:paraId="59FE36D4" w14:textId="77777777" w:rsidR="002858FA" w:rsidRPr="002858FA" w:rsidRDefault="002858FA" w:rsidP="002858FA">
      <w:r w:rsidRPr="002858FA">
        <w:t>For each concept, variations in fan inlet positioning were also examined to assess the influence of inlet geometry on airflow distribution and overall system performance.</w:t>
      </w:r>
    </w:p>
    <w:p w14:paraId="7D302DDE" w14:textId="77777777" w:rsidR="000233B9" w:rsidRPr="000233B9" w:rsidRDefault="000233B9" w:rsidP="000233B9">
      <w:pPr>
        <w:pStyle w:val="Heading2"/>
      </w:pPr>
      <w:bookmarkStart w:id="13" w:name="_Toc219646773"/>
      <w:r w:rsidRPr="000233B9">
        <w:t>4.5 Selection of Final Design Configuration</w:t>
      </w:r>
      <w:bookmarkEnd w:id="13"/>
    </w:p>
    <w:p w14:paraId="2646E8FE" w14:textId="09692A1E" w:rsidR="002858FA" w:rsidRPr="002858FA" w:rsidRDefault="002858FA" w:rsidP="002858FA">
      <w:r w:rsidRPr="002858FA">
        <w:t xml:space="preserve">Simulation results from the three enhancement concepts were compared against the benchmark configuration. Among the individual concepts, the porous </w:t>
      </w:r>
      <w:r w:rsidR="007E6A2C">
        <w:t>metal mesh</w:t>
      </w:r>
      <w:r w:rsidRPr="002858FA">
        <w:t xml:space="preserve"> demonstrated the strongest improvement in </w:t>
      </w:r>
      <w:proofErr w:type="gramStart"/>
      <w:r w:rsidRPr="002858FA">
        <w:t>airflow</w:t>
      </w:r>
      <w:proofErr w:type="gramEnd"/>
      <w:r w:rsidRPr="002858FA">
        <w:t xml:space="preserve"> distribution and turbulence generation, resulting in superior heat transfer performance relative to the other designs.</w:t>
      </w:r>
    </w:p>
    <w:p w14:paraId="09651B1D" w14:textId="33C87074" w:rsidR="002858FA" w:rsidRPr="002858FA" w:rsidRDefault="002858FA" w:rsidP="002858FA">
      <w:r w:rsidRPr="002858FA">
        <w:t xml:space="preserve">Based on these findings, favorable features from both the fin-based and porous </w:t>
      </w:r>
      <w:r w:rsidR="007E6A2C">
        <w:t>metal mesh</w:t>
      </w:r>
      <w:r w:rsidRPr="002858FA">
        <w:t xml:space="preserve"> concepts were combined to form a final design configuration. The selected design incorporated fin baffles coupled with a porous metal mesh distributed throughout the air channel. This configuration was chosen for its ability to sustain turbulent flow conditions, increase Reynolds number across the duct, and achieve a greater air temperature rise without introducing excessive increases in airflow velocity.</w:t>
      </w:r>
    </w:p>
    <w:p w14:paraId="06CDDBEA" w14:textId="77777777" w:rsidR="002858FA" w:rsidRPr="002858FA" w:rsidRDefault="002858FA" w:rsidP="002858FA">
      <w:r w:rsidRPr="002858FA">
        <w:t>The final design was carried forward for detailed performance analysis and direct comparison with the benchmark BIPV/T system.</w:t>
      </w:r>
    </w:p>
    <w:p w14:paraId="33D8F1AC" w14:textId="18995A48" w:rsidR="003105CE" w:rsidRPr="003105CE" w:rsidRDefault="003105CE" w:rsidP="003105CE">
      <w:pPr>
        <w:pStyle w:val="Heading1"/>
        <w:rPr>
          <w:rStyle w:val="Heading1Char"/>
        </w:rPr>
      </w:pPr>
      <w:bookmarkStart w:id="14" w:name="_Toc219646774"/>
      <w:r>
        <w:rPr>
          <w:rStyle w:val="Heading1Char"/>
        </w:rPr>
        <w:t>5</w:t>
      </w:r>
      <w:r w:rsidRPr="003105CE">
        <w:rPr>
          <w:rStyle w:val="Heading1Char"/>
        </w:rPr>
        <w:t xml:space="preserve">. </w:t>
      </w:r>
      <w:r w:rsidR="0092450D" w:rsidRPr="003105CE">
        <w:rPr>
          <w:rStyle w:val="Heading1Char"/>
        </w:rPr>
        <w:t>Calculations / Analysis</w:t>
      </w:r>
      <w:bookmarkEnd w:id="14"/>
    </w:p>
    <w:p w14:paraId="0C03FAD1" w14:textId="2FF420B8" w:rsidR="0021400B" w:rsidRPr="0021400B" w:rsidRDefault="0021400B" w:rsidP="0021400B">
      <w:r w:rsidRPr="0021400B">
        <w:t>The performance of the BIPV/T air</w:t>
      </w:r>
      <w:r w:rsidR="007E6A2C">
        <w:t xml:space="preserve"> </w:t>
      </w:r>
      <w:r w:rsidRPr="0021400B">
        <w:t>channel system was evaluated through analysis of airflow behavior and convective heat transfer along the length of the duct. The primary analytical parameters considered were Reynolds number, airflow velocity, and air temperature rise. Together, these metrics provide insight into flow regime, turbulence intensity, and the effectiveness of heat transfer from the PV panels to the air stream.</w:t>
      </w:r>
    </w:p>
    <w:p w14:paraId="0FB9DE73" w14:textId="77777777" w:rsidR="0021400B" w:rsidRPr="0021400B" w:rsidRDefault="0021400B" w:rsidP="0021400B">
      <w:r w:rsidRPr="0021400B">
        <w:t>The analysis focused on comparing relative performance between the benchmark configuration, an initial enhanced design, and the final enhanced configuration, rather than predicting absolute system output.</w:t>
      </w:r>
    </w:p>
    <w:p w14:paraId="0E8A6289" w14:textId="77777777" w:rsidR="000233B9" w:rsidRPr="000233B9" w:rsidRDefault="000233B9" w:rsidP="000233B9">
      <w:pPr>
        <w:pStyle w:val="Heading2"/>
      </w:pPr>
      <w:bookmarkStart w:id="15" w:name="_Toc219646775"/>
      <w:r w:rsidRPr="000233B9">
        <w:lastRenderedPageBreak/>
        <w:t>5.1 Airflow and Reynolds Number Analysis</w:t>
      </w:r>
      <w:bookmarkEnd w:id="15"/>
    </w:p>
    <w:p w14:paraId="736B65DB" w14:textId="77777777" w:rsidR="0021400B" w:rsidRPr="0021400B" w:rsidRDefault="0021400B" w:rsidP="0021400B">
      <w:r w:rsidRPr="0021400B">
        <w:t>Reynolds number was used as the primary indicator of flow regime within the air channel and as a means of assessing the effectiveness of the airflow enhancement strategies. It was calculated along the duct length using the standard internal flow relationship:</w:t>
      </w:r>
    </w:p>
    <w:p w14:paraId="3B8DDC2B" w14:textId="710FF4DA" w:rsidR="0021400B" w:rsidRDefault="0021400B" w:rsidP="0021400B">
      <m:oMathPara>
        <m:oMath>
          <m:r>
            <m:rPr>
              <m:sty m:val="p"/>
            </m:rPr>
            <w:rPr>
              <w:rFonts w:ascii="Cambria Math" w:hAnsi="Cambria Math"/>
            </w:rPr>
            <m:t xml:space="preserve">Re </m:t>
          </m:r>
          <m:r>
            <w:rPr>
              <w:rFonts w:ascii="Cambria Math" w:hAnsi="Cambria Math"/>
            </w:rPr>
            <m:t xml:space="preserve">= </m:t>
          </m:r>
          <m:f>
            <m:fPr>
              <m:ctrlPr>
                <w:rPr>
                  <w:rFonts w:ascii="Cambria Math" w:hAnsi="Cambria Math"/>
                </w:rPr>
              </m:ctrlPr>
            </m:fPr>
            <m:num>
              <m:r>
                <w:rPr>
                  <w:rFonts w:ascii="Cambria Math" w:hAnsi="Cambria Math"/>
                </w:rPr>
                <m:t xml:space="preserve">ρ V </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m:rPr>
              <m:sty m:val="p"/>
            </m:rPr>
            <w:br/>
          </m:r>
        </m:oMath>
      </m:oMathPara>
    </w:p>
    <w:p w14:paraId="07DB7114" w14:textId="427C747E" w:rsidR="0021400B" w:rsidRPr="0021400B" w:rsidRDefault="0021400B" w:rsidP="0021400B">
      <w:r w:rsidRPr="0021400B">
        <w:t>where:</w:t>
      </w:r>
    </w:p>
    <w:p w14:paraId="088DC48A" w14:textId="7BBCE3E2" w:rsidR="0021400B" w:rsidRPr="0021400B" w:rsidRDefault="0021400B" w:rsidP="0021400B">
      <w:pPr>
        <w:numPr>
          <w:ilvl w:val="0"/>
          <w:numId w:val="20"/>
        </w:numPr>
      </w:pPr>
      <m:oMath>
        <m:r>
          <w:rPr>
            <w:rFonts w:ascii="Cambria Math" w:hAnsi="Cambria Math"/>
          </w:rPr>
          <m:t>ρ</m:t>
        </m:r>
      </m:oMath>
      <w:r w:rsidRPr="0021400B">
        <w:t>is the air density</w:t>
      </w:r>
    </w:p>
    <w:p w14:paraId="41B9A56B" w14:textId="69EF6C86" w:rsidR="0021400B" w:rsidRPr="0021400B" w:rsidRDefault="0021400B" w:rsidP="0021400B">
      <w:pPr>
        <w:numPr>
          <w:ilvl w:val="0"/>
          <w:numId w:val="20"/>
        </w:numPr>
      </w:pPr>
      <m:oMath>
        <m:r>
          <w:rPr>
            <w:rFonts w:ascii="Cambria Math" w:hAnsi="Cambria Math"/>
          </w:rPr>
          <m:t>V</m:t>
        </m:r>
      </m:oMath>
      <w:r w:rsidRPr="0021400B">
        <w:t>is the local airflow velocity</w:t>
      </w:r>
    </w:p>
    <w:p w14:paraId="0A0BD80F" w14:textId="6210A194" w:rsidR="0021400B" w:rsidRPr="0021400B" w:rsidRDefault="00000000" w:rsidP="0021400B">
      <w:pPr>
        <w:numPr>
          <w:ilvl w:val="0"/>
          <w:numId w:val="20"/>
        </w:numPr>
      </w:pPr>
      <m:oMath>
        <m:sSub>
          <m:sSubPr>
            <m:ctrlPr>
              <w:rPr>
                <w:rFonts w:ascii="Cambria Math" w:hAnsi="Cambria Math"/>
              </w:rPr>
            </m:ctrlPr>
          </m:sSubPr>
          <m:e>
            <m:r>
              <w:rPr>
                <w:rFonts w:ascii="Cambria Math" w:hAnsi="Cambria Math"/>
              </w:rPr>
              <m:t>D</m:t>
            </m:r>
          </m:e>
          <m:sub>
            <m:r>
              <w:rPr>
                <w:rFonts w:ascii="Cambria Math" w:hAnsi="Cambria Math"/>
              </w:rPr>
              <m:t>h</m:t>
            </m:r>
          </m:sub>
        </m:sSub>
      </m:oMath>
      <w:r w:rsidR="0021400B" w:rsidRPr="0021400B">
        <w:t>is the hydraulic diameter of the air channel</w:t>
      </w:r>
    </w:p>
    <w:p w14:paraId="036C774B" w14:textId="1295F4A9" w:rsidR="0021400B" w:rsidRPr="0021400B" w:rsidRDefault="0021400B" w:rsidP="0021400B">
      <w:pPr>
        <w:numPr>
          <w:ilvl w:val="0"/>
          <w:numId w:val="20"/>
        </w:numPr>
      </w:pPr>
      <m:oMath>
        <m:r>
          <w:rPr>
            <w:rFonts w:ascii="Cambria Math" w:hAnsi="Cambria Math"/>
          </w:rPr>
          <m:t>μ</m:t>
        </m:r>
      </m:oMath>
      <w:r w:rsidRPr="0021400B">
        <w:t>is the dynamic viscosity of air</w:t>
      </w:r>
    </w:p>
    <w:p w14:paraId="7329226E" w14:textId="77777777" w:rsidR="0021400B" w:rsidRPr="0021400B" w:rsidRDefault="0021400B" w:rsidP="0021400B">
      <w:r w:rsidRPr="0021400B">
        <w:t>Maintaining turbulent or transitional-to-turbulent flow was a key design objective, as higher Reynolds numbers are associated with increased convective heat transfer coefficients. Reynolds number distributions were evaluated for the benchmark configuration, the initial enhanced design, and the final enhanced configuration to quantify improvements in turbulence generation and flow mixing along the channel.</w:t>
      </w:r>
    </w:p>
    <w:p w14:paraId="684682E1" w14:textId="77777777" w:rsidR="000233B9" w:rsidRPr="000233B9" w:rsidRDefault="000233B9" w:rsidP="000233B9">
      <w:pPr>
        <w:pStyle w:val="Heading2"/>
      </w:pPr>
      <w:bookmarkStart w:id="16" w:name="_Toc219646776"/>
      <w:r w:rsidRPr="000233B9">
        <w:t>5.2 Velocity Distribution</w:t>
      </w:r>
      <w:bookmarkEnd w:id="16"/>
    </w:p>
    <w:p w14:paraId="686EBC64" w14:textId="77777777" w:rsidR="0021400B" w:rsidRPr="0021400B" w:rsidRDefault="0021400B" w:rsidP="0021400B">
      <w:r w:rsidRPr="0021400B">
        <w:t xml:space="preserve">Airflow velocity was monitored at multiple locations along the air channel to ensure that enhancement features did not introduce excessive flow </w:t>
      </w:r>
      <w:proofErr w:type="gramStart"/>
      <w:r w:rsidRPr="0021400B">
        <w:t>restriction</w:t>
      </w:r>
      <w:proofErr w:type="gramEnd"/>
      <w:r w:rsidRPr="0021400B">
        <w:t xml:space="preserve"> or undesirable pressure losses. Velocity profiles were used to verify that improvements in thermal performance were not primarily driven by increased airflow speed, which would imply higher fan power requirements.</w:t>
      </w:r>
    </w:p>
    <w:p w14:paraId="559B1CDE" w14:textId="69335245" w:rsidR="000233B9" w:rsidRPr="000233B9" w:rsidRDefault="0021400B" w:rsidP="000233B9">
      <w:r w:rsidRPr="0021400B">
        <w:t>Comparative results showed that average airflow velocities remained relatively consistent between configurations. This indicates that the observed improvements in thermal performance were achieved primarily through enhanced turbulence and mixing rather than through increases in volumetric flow rate.</w:t>
      </w:r>
    </w:p>
    <w:p w14:paraId="11A6D0B4" w14:textId="77777777" w:rsidR="000233B9" w:rsidRPr="000233B9" w:rsidRDefault="000233B9" w:rsidP="000233B9">
      <w:pPr>
        <w:pStyle w:val="Heading2"/>
      </w:pPr>
      <w:bookmarkStart w:id="17" w:name="_Toc219646777"/>
      <w:r w:rsidRPr="000233B9">
        <w:t>5.3 Heat Transfer and Temperature Rise</w:t>
      </w:r>
      <w:bookmarkEnd w:id="17"/>
    </w:p>
    <w:p w14:paraId="3EC44B38" w14:textId="77777777" w:rsidR="0021400B" w:rsidRPr="0021400B" w:rsidRDefault="0021400B" w:rsidP="0021400B">
      <w:r w:rsidRPr="0021400B">
        <w:t>The temperature rise of the air flowing through the channel was used as the primary indicator of thermal performance. Air temperature was evaluated at the channel inlet, outlet, and intermediate locations along the duct to assess the distribution of heat transfer along the flow path.</w:t>
      </w:r>
    </w:p>
    <w:p w14:paraId="0B868581" w14:textId="77777777" w:rsidR="0021400B" w:rsidRPr="0021400B" w:rsidRDefault="0021400B" w:rsidP="0021400B">
      <w:r w:rsidRPr="0021400B">
        <w:lastRenderedPageBreak/>
        <w:t>An energy balance approach was used to relate the heat transferred from the PV panel surface to the air stream:</w:t>
      </w:r>
    </w:p>
    <w:p w14:paraId="42BC5764" w14:textId="3DEDF26F" w:rsidR="0021400B" w:rsidRPr="0021400B" w:rsidRDefault="0021400B" w:rsidP="0021400B">
      <m:oMathPara>
        <m:oMath>
          <m:r>
            <w:rPr>
              <w:rFonts w:ascii="Cambria Math" w:hAnsi="Cambria Math"/>
            </w:rPr>
            <m:t xml:space="preserve">Q = </m:t>
          </m:r>
          <m:acc>
            <m:accPr>
              <m:chr m:val="̇"/>
              <m:ctrlPr>
                <w:rPr>
                  <w:rFonts w:ascii="Cambria Math" w:hAnsi="Cambria Math"/>
                </w:rPr>
              </m:ctrlPr>
            </m:accPr>
            <m:e>
              <m:r>
                <w:rPr>
                  <w:rFonts w:ascii="Cambria Math" w:hAnsi="Cambria Math"/>
                </w:rPr>
                <m:t>m</m:t>
              </m:r>
            </m:e>
          </m:acc>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 xml:space="preserve"> Δ</m:t>
          </m:r>
          <m:r>
            <w:rPr>
              <w:rFonts w:ascii="Cambria Math" w:hAnsi="Cambria Math"/>
            </w:rPr>
            <m:t>T</m:t>
          </m:r>
          <m:r>
            <w:br/>
          </m:r>
        </m:oMath>
      </m:oMathPara>
    </w:p>
    <w:p w14:paraId="4E7173A4" w14:textId="77777777" w:rsidR="0021400B" w:rsidRPr="0021400B" w:rsidRDefault="0021400B" w:rsidP="0021400B">
      <w:r w:rsidRPr="0021400B">
        <w:t>where:</w:t>
      </w:r>
    </w:p>
    <w:p w14:paraId="716E2C06" w14:textId="18725BFD" w:rsidR="0021400B" w:rsidRPr="0021400B" w:rsidRDefault="0021400B" w:rsidP="0021400B">
      <w:pPr>
        <w:numPr>
          <w:ilvl w:val="0"/>
          <w:numId w:val="21"/>
        </w:numPr>
      </w:pPr>
      <m:oMath>
        <m:r>
          <w:rPr>
            <w:rFonts w:ascii="Cambria Math" w:hAnsi="Cambria Math"/>
          </w:rPr>
          <m:t>Q</m:t>
        </m:r>
      </m:oMath>
      <w:r w:rsidRPr="0021400B">
        <w:t>is the rate of heat transfer</w:t>
      </w:r>
    </w:p>
    <w:p w14:paraId="2A9BCD07" w14:textId="07099E02" w:rsidR="0021400B" w:rsidRPr="0021400B" w:rsidRDefault="00000000" w:rsidP="0021400B">
      <w:pPr>
        <w:numPr>
          <w:ilvl w:val="0"/>
          <w:numId w:val="21"/>
        </w:numPr>
      </w:pPr>
      <m:oMath>
        <m:acc>
          <m:accPr>
            <m:chr m:val="̇"/>
            <m:ctrlPr>
              <w:rPr>
                <w:rFonts w:ascii="Cambria Math" w:hAnsi="Cambria Math"/>
              </w:rPr>
            </m:ctrlPr>
          </m:accPr>
          <m:e>
            <m:r>
              <w:rPr>
                <w:rFonts w:ascii="Cambria Math" w:hAnsi="Cambria Math"/>
              </w:rPr>
              <m:t>m</m:t>
            </m:r>
          </m:e>
        </m:acc>
      </m:oMath>
      <w:r w:rsidR="0021400B" w:rsidRPr="0021400B">
        <w:t>is the mass flow rate of air</w:t>
      </w:r>
    </w:p>
    <w:p w14:paraId="36156048" w14:textId="36BB9EA3" w:rsidR="0021400B" w:rsidRPr="0021400B" w:rsidRDefault="00000000" w:rsidP="0021400B">
      <w:pPr>
        <w:numPr>
          <w:ilvl w:val="0"/>
          <w:numId w:val="21"/>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0021400B" w:rsidRPr="0021400B">
        <w:t>is the specific heat capacity of air</w:t>
      </w:r>
    </w:p>
    <w:p w14:paraId="6D1B82B8" w14:textId="04FA644A" w:rsidR="0021400B" w:rsidRPr="0021400B" w:rsidRDefault="0021400B" w:rsidP="0021400B">
      <w:pPr>
        <w:numPr>
          <w:ilvl w:val="0"/>
          <w:numId w:val="21"/>
        </w:numPr>
      </w:pPr>
      <m:oMath>
        <m:r>
          <m:rPr>
            <m:sty m:val="p"/>
          </m:rPr>
          <w:rPr>
            <w:rFonts w:ascii="Cambria Math" w:hAnsi="Cambria Math"/>
          </w:rPr>
          <m:t>Δ</m:t>
        </m:r>
        <m:r>
          <w:rPr>
            <w:rFonts w:ascii="Cambria Math" w:hAnsi="Cambria Math"/>
          </w:rPr>
          <m:t>T</m:t>
        </m:r>
      </m:oMath>
      <w:r w:rsidRPr="0021400B">
        <w:t>is the air temperature rise</w:t>
      </w:r>
    </w:p>
    <w:p w14:paraId="5372C182" w14:textId="77777777" w:rsidR="0021400B" w:rsidRPr="0021400B" w:rsidRDefault="0021400B" w:rsidP="0021400B">
      <w:r w:rsidRPr="0021400B">
        <w:t xml:space="preserve">Thermal input to the air channel was modeled using an effective thermal transmittance representative of combined conduction and convection heat transfer from the PV panel surface to the airflow. A value of approximately </w:t>
      </w:r>
      <w:r w:rsidRPr="0021400B">
        <w:rPr>
          <w:b/>
          <w:bCs/>
        </w:rPr>
        <w:t>150 W/m²·K</w:t>
      </w:r>
      <w:r w:rsidRPr="0021400B">
        <w:t xml:space="preserve"> was selected based on representative operating conditions and literature values. This simplified approach was considered appropriate for comparing relative performance between configurations, acknowledging that more detailed thermal modeling would be required for precise prediction of absolute heat transfer rates.</w:t>
      </w:r>
    </w:p>
    <w:p w14:paraId="79BE4BE0" w14:textId="77777777" w:rsidR="000233B9" w:rsidRPr="000233B9" w:rsidRDefault="000233B9" w:rsidP="000233B9">
      <w:pPr>
        <w:pStyle w:val="Heading2"/>
      </w:pPr>
      <w:bookmarkStart w:id="18" w:name="_Toc219646778"/>
      <w:r w:rsidRPr="000233B9">
        <w:t>5.4 Comparative Performance Evaluation</w:t>
      </w:r>
      <w:bookmarkEnd w:id="18"/>
    </w:p>
    <w:p w14:paraId="612E1D14" w14:textId="77777777" w:rsidR="0021400B" w:rsidRPr="0021400B" w:rsidRDefault="0021400B" w:rsidP="0021400B">
      <w:r w:rsidRPr="0021400B">
        <w:t>Performance comparisons between configurations were based on the following criteria:</w:t>
      </w:r>
    </w:p>
    <w:p w14:paraId="411E8519" w14:textId="77777777" w:rsidR="0021400B" w:rsidRPr="0021400B" w:rsidRDefault="0021400B" w:rsidP="0021400B">
      <w:pPr>
        <w:numPr>
          <w:ilvl w:val="0"/>
          <w:numId w:val="22"/>
        </w:numPr>
      </w:pPr>
      <w:r w:rsidRPr="0021400B">
        <w:t xml:space="preserve">Magnitude and distribution of Reynolds </w:t>
      </w:r>
      <w:proofErr w:type="gramStart"/>
      <w:r w:rsidRPr="0021400B">
        <w:t>number</w:t>
      </w:r>
      <w:proofErr w:type="gramEnd"/>
      <w:r w:rsidRPr="0021400B">
        <w:t xml:space="preserve"> along the duct</w:t>
      </w:r>
    </w:p>
    <w:p w14:paraId="4AE4DB16" w14:textId="77777777" w:rsidR="0021400B" w:rsidRPr="0021400B" w:rsidRDefault="0021400B" w:rsidP="0021400B">
      <w:pPr>
        <w:numPr>
          <w:ilvl w:val="0"/>
          <w:numId w:val="22"/>
        </w:numPr>
      </w:pPr>
      <w:r w:rsidRPr="0021400B">
        <w:t>Consistency of turbulent flow development</w:t>
      </w:r>
    </w:p>
    <w:p w14:paraId="48B5AE03" w14:textId="77777777" w:rsidR="0021400B" w:rsidRPr="0021400B" w:rsidRDefault="0021400B" w:rsidP="0021400B">
      <w:pPr>
        <w:numPr>
          <w:ilvl w:val="0"/>
          <w:numId w:val="22"/>
        </w:numPr>
      </w:pPr>
      <w:r w:rsidRPr="0021400B">
        <w:t xml:space="preserve">Net air temperature </w:t>
      </w:r>
      <w:proofErr w:type="gramStart"/>
      <w:r w:rsidRPr="0021400B">
        <w:t>rise</w:t>
      </w:r>
      <w:proofErr w:type="gramEnd"/>
      <w:r w:rsidRPr="0021400B">
        <w:t xml:space="preserve"> from inlet to outlet</w:t>
      </w:r>
    </w:p>
    <w:p w14:paraId="7CE18CD1" w14:textId="77777777" w:rsidR="0021400B" w:rsidRPr="0021400B" w:rsidRDefault="0021400B" w:rsidP="0021400B">
      <w:r w:rsidRPr="0021400B">
        <w:t>The initial enhanced configuration demonstrated measurable improvements in turbulence intensity and temperature rise relative to the benchmark system. However, the final configuration—combining fin baffles with a porous metal mesh—produced the highest Reynolds numbers across most of the duct length while achieving a comparable or slightly greater temperature increase.</w:t>
      </w:r>
    </w:p>
    <w:p w14:paraId="73E4250F" w14:textId="77777777" w:rsidR="0021400B" w:rsidRPr="0021400B" w:rsidRDefault="0021400B" w:rsidP="0021400B">
      <w:r w:rsidRPr="0021400B">
        <w:t xml:space="preserve">This result is particularly relevant given the relationship between PV panel temperature and electrical efficiency. Typical photovoltaic modules experience an efficiency reduction of approximately </w:t>
      </w:r>
      <w:r w:rsidRPr="0021400B">
        <w:rPr>
          <w:b/>
          <w:bCs/>
        </w:rPr>
        <w:t>0.4% per degree Celsius</w:t>
      </w:r>
      <w:r w:rsidRPr="0021400B">
        <w:t xml:space="preserve"> increase in operating temperature. Enhanced heat extraction from the panel surface therefore contributes not only to improved thermal recovery but also to potential gains in electrical performance.</w:t>
      </w:r>
    </w:p>
    <w:p w14:paraId="162EFBFC" w14:textId="77777777" w:rsidR="000233B9" w:rsidRPr="000233B9" w:rsidRDefault="000233B9" w:rsidP="000233B9">
      <w:pPr>
        <w:pStyle w:val="Heading2"/>
      </w:pPr>
      <w:bookmarkStart w:id="19" w:name="_Toc219646779"/>
      <w:r w:rsidRPr="000233B9">
        <w:lastRenderedPageBreak/>
        <w:t>5.5 Interpretation of Results</w:t>
      </w:r>
      <w:bookmarkEnd w:id="19"/>
    </w:p>
    <w:p w14:paraId="76454018" w14:textId="77777777" w:rsidR="0021400B" w:rsidRPr="0021400B" w:rsidRDefault="0021400B" w:rsidP="0021400B">
      <w:r w:rsidRPr="0021400B">
        <w:t>The analysis indicates that turbulence intensity, as reflected by Reynolds number distribution, plays a dominant role in heat transfer performance within the BIPV/T air channel. Configurations that effectively disrupted airflow and promoted mixing achieved greater heat extraction without requiring increases in airflow velocity.</w:t>
      </w:r>
    </w:p>
    <w:p w14:paraId="59B8DF70" w14:textId="77777777" w:rsidR="0021400B" w:rsidRPr="0021400B" w:rsidRDefault="0021400B" w:rsidP="0021400B">
      <w:r w:rsidRPr="0021400B">
        <w:t>These findings support the selection of the final enhanced configuration and demonstrate the viability of using relatively simple, passive airflow enhancement features to improve BIPV/T system performance in residential applications, particularly where system complexity and energy consumption must be carefully managed.</w:t>
      </w:r>
    </w:p>
    <w:p w14:paraId="24E78ECA" w14:textId="37D64792" w:rsidR="003105CE" w:rsidRDefault="0092450D" w:rsidP="003105CE">
      <w:pPr>
        <w:pStyle w:val="Heading1"/>
      </w:pPr>
      <w:bookmarkStart w:id="20" w:name="_Toc219646780"/>
      <w:r w:rsidRPr="0092450D">
        <w:rPr>
          <w:rStyle w:val="Heading1Char"/>
        </w:rPr>
        <w:t xml:space="preserve">6. Results </w:t>
      </w:r>
      <w:r w:rsidR="003A6004">
        <w:rPr>
          <w:rStyle w:val="Heading1Char"/>
        </w:rPr>
        <w:t>&amp;</w:t>
      </w:r>
      <w:r w:rsidRPr="0092450D">
        <w:rPr>
          <w:rStyle w:val="Heading1Char"/>
        </w:rPr>
        <w:t xml:space="preserve"> Visuals</w:t>
      </w:r>
      <w:bookmarkEnd w:id="20"/>
    </w:p>
    <w:p w14:paraId="3E923677" w14:textId="15E3A03A" w:rsidR="000233B9" w:rsidRPr="000233B9" w:rsidRDefault="00CE5A30" w:rsidP="000233B9">
      <w:r w:rsidRPr="00CE5A30">
        <w:t>Simulation results were analyzed to evaluate airflow behavior, turbulence intensity, and thermal performance for the benchmark configuration, the initial enhanced design, and the final enhanced design. Results are presented in terms of Reynolds number distribution, airflow velocity, and air temperature rise along the length of the BIPV/T air channel. Both quantitative metrics and visual outputs were used to assess the relative effectiveness of each design configuration.</w:t>
      </w:r>
    </w:p>
    <w:p w14:paraId="0A404FC5" w14:textId="77777777" w:rsidR="000233B9" w:rsidRPr="000233B9" w:rsidRDefault="000233B9" w:rsidP="000233B9">
      <w:pPr>
        <w:pStyle w:val="Heading2"/>
      </w:pPr>
      <w:bookmarkStart w:id="21" w:name="_Toc219646781"/>
      <w:r w:rsidRPr="000233B9">
        <w:t>6.1 Benchmark Configuration Results</w:t>
      </w:r>
      <w:bookmarkEnd w:id="21"/>
    </w:p>
    <w:p w14:paraId="63C5BF0C" w14:textId="77777777" w:rsidR="00CE5A30" w:rsidRPr="00CE5A30" w:rsidRDefault="00CE5A30" w:rsidP="00CE5A30">
      <w:r w:rsidRPr="00CE5A30">
        <w:t>The benchmark configuration, which did not include any airflow enhancement features, exhibited relatively uniform airflow along the air channel with limited mixing across the channel cross-section. Reynolds number values remained above the nominal turbulent threshold; however, turbulence intensity was comparatively low and varied minimally along the duct length.</w:t>
      </w:r>
    </w:p>
    <w:p w14:paraId="343F15A3" w14:textId="4A944789" w:rsidR="00CE5A30" w:rsidRDefault="00CE5A30" w:rsidP="00CE5A30">
      <w:r w:rsidRPr="00CE5A30">
        <w:t>The air temperature rise along the channel was gradual, indicating limited convective heat transfer between the PV panel surface and the airflow. These results reflect the behavior expected of a conventional BIPV/T air channel and served as a baseline for evaluating the</w:t>
      </w:r>
      <w:r>
        <w:t xml:space="preserve"> </w:t>
      </w:r>
      <w:r w:rsidRPr="00CE5A30">
        <w:t>impact of subsequent airflow enhancement strategies.</w:t>
      </w:r>
    </w:p>
    <w:p w14:paraId="5F108526" w14:textId="092EA6A2" w:rsidR="001F3523" w:rsidRDefault="001F3523" w:rsidP="00CE5A30">
      <w:r>
        <w:rPr>
          <w:noProof/>
        </w:rPr>
        <w:drawing>
          <wp:anchor distT="0" distB="0" distL="114300" distR="114300" simplePos="0" relativeHeight="251664384" behindDoc="1" locked="0" layoutInCell="1" allowOverlap="1" wp14:anchorId="48C37B2D" wp14:editId="5DBB5AAF">
            <wp:simplePos x="0" y="0"/>
            <wp:positionH relativeFrom="margin">
              <wp:align>center</wp:align>
            </wp:positionH>
            <wp:positionV relativeFrom="paragraph">
              <wp:posOffset>14605</wp:posOffset>
            </wp:positionV>
            <wp:extent cx="3767404" cy="938151"/>
            <wp:effectExtent l="0" t="0" r="5080" b="0"/>
            <wp:wrapTight wrapText="bothSides">
              <wp:wrapPolygon edited="0">
                <wp:start x="0" y="0"/>
                <wp:lineTo x="0" y="21059"/>
                <wp:lineTo x="21520" y="21059"/>
                <wp:lineTo x="21520" y="0"/>
                <wp:lineTo x="0" y="0"/>
              </wp:wrapPolygon>
            </wp:wrapTight>
            <wp:docPr id="2092189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7404" cy="9381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179F2" w14:textId="1767AE6B" w:rsidR="001F3523" w:rsidRDefault="001F3523" w:rsidP="00CE5A30"/>
    <w:p w14:paraId="7AB28E4E" w14:textId="77777777" w:rsidR="001F3523" w:rsidRDefault="001F3523" w:rsidP="00CE5A30"/>
    <w:p w14:paraId="4CE6F067" w14:textId="1F825ECE" w:rsidR="001F3523" w:rsidRPr="001F3523" w:rsidRDefault="001F3523" w:rsidP="001F3523">
      <w:pPr>
        <w:pStyle w:val="Caption"/>
        <w:jc w:val="center"/>
        <w:rPr>
          <w:i w:val="0"/>
          <w:iCs w:val="0"/>
          <w:color w:val="auto"/>
          <w:sz w:val="24"/>
          <w:szCs w:val="24"/>
        </w:rPr>
      </w:pPr>
      <w:bookmarkStart w:id="22" w:name="_Toc219646309"/>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sidR="009737B3">
        <w:rPr>
          <w:noProof/>
          <w:color w:val="auto"/>
          <w:sz w:val="24"/>
          <w:szCs w:val="24"/>
        </w:rPr>
        <w:t>1</w:t>
      </w:r>
      <w:r w:rsidRPr="001F3523">
        <w:rPr>
          <w:color w:val="auto"/>
          <w:sz w:val="24"/>
          <w:szCs w:val="24"/>
        </w:rPr>
        <w:fldChar w:fldCharType="end"/>
      </w:r>
      <w:r w:rsidRPr="001F3523">
        <w:rPr>
          <w:color w:val="auto"/>
          <w:sz w:val="24"/>
          <w:szCs w:val="24"/>
        </w:rPr>
        <w:t>: Benchmark airflow and temperature distribution</w:t>
      </w:r>
      <w:bookmarkEnd w:id="22"/>
    </w:p>
    <w:p w14:paraId="160FBC23" w14:textId="60AFC17D" w:rsidR="000233B9" w:rsidRPr="000233B9" w:rsidRDefault="000233B9" w:rsidP="000233B9">
      <w:pPr>
        <w:pStyle w:val="Heading2"/>
      </w:pPr>
      <w:bookmarkStart w:id="23" w:name="_Toc219646782"/>
      <w:r w:rsidRPr="000233B9">
        <w:lastRenderedPageBreak/>
        <w:t>6.2 Initial Enhanced Design Results</w:t>
      </w:r>
      <w:bookmarkEnd w:id="23"/>
    </w:p>
    <w:p w14:paraId="7F6357C1" w14:textId="14D9B36A" w:rsidR="00CE5A30" w:rsidRPr="00CE5A30" w:rsidRDefault="00CE5A30" w:rsidP="00CE5A30">
      <w:r w:rsidRPr="00CE5A30">
        <w:t xml:space="preserve">The initial enhanced configuration, which incorporated a porous </w:t>
      </w:r>
      <w:r w:rsidR="007E6A2C">
        <w:t>media</w:t>
      </w:r>
      <w:r w:rsidRPr="00CE5A30">
        <w:t xml:space="preserve">-based airflow enhancement, demonstrated noticeable improvements in airflow distribution and turbulence compared to the benchmark system. </w:t>
      </w:r>
      <w:proofErr w:type="gramStart"/>
      <w:r w:rsidRPr="00CE5A30">
        <w:t>Reynolds</w:t>
      </w:r>
      <w:proofErr w:type="gramEnd"/>
      <w:r w:rsidRPr="00CE5A30">
        <w:t xml:space="preserve"> number values increased </w:t>
      </w:r>
      <w:proofErr w:type="gramStart"/>
      <w:r w:rsidRPr="00CE5A30">
        <w:t>along</w:t>
      </w:r>
      <w:proofErr w:type="gramEnd"/>
      <w:r w:rsidRPr="00CE5A30">
        <w:t xml:space="preserve"> the duct length, indicating more effective disruption of regions prone to lower turbulence intensity.</w:t>
      </w:r>
    </w:p>
    <w:p w14:paraId="212A7689" w14:textId="57688670" w:rsidR="00CE5A30" w:rsidRPr="00CE5A30" w:rsidRDefault="00CE5A30" w:rsidP="00CE5A30">
      <w:r w:rsidRPr="00CE5A30">
        <w:t>The inlet-to-outlet air temperature rise increased relative to the benchmark configuration, reflecting improved heat transfer from the PV panel surface to the airflow. Airflow remained stable throughout the channel, and velocity levels were comparable to those observed in the benchmark case. This suggests that the observed thermal performance gains were achieved without introducing significant additional flow resistance.</w:t>
      </w:r>
    </w:p>
    <w:p w14:paraId="26C5FA59" w14:textId="7424E36A" w:rsidR="001F3523" w:rsidRDefault="001F3523" w:rsidP="00FF1085">
      <w:pPr>
        <w:pStyle w:val="Caption"/>
        <w:keepNext/>
        <w:ind w:left="720"/>
        <w:jc w:val="center"/>
        <w:rPr>
          <w:b/>
          <w:bCs/>
          <w:i w:val="0"/>
          <w:iCs w:val="0"/>
          <w:color w:val="auto"/>
          <w:sz w:val="24"/>
          <w:szCs w:val="24"/>
        </w:rPr>
      </w:pPr>
      <w:r w:rsidRPr="001F3523">
        <w:rPr>
          <w:b/>
          <w:bCs/>
          <w:i w:val="0"/>
          <w:iCs w:val="0"/>
          <w:color w:val="auto"/>
          <w:sz w:val="24"/>
          <w:szCs w:val="24"/>
        </w:rPr>
        <w:t xml:space="preserve"> </w:t>
      </w:r>
      <w:bookmarkStart w:id="24" w:name="_Toc219646490"/>
      <w:r w:rsidRPr="001F3523">
        <w:rPr>
          <w:b/>
          <w:bCs/>
          <w:i w:val="0"/>
          <w:iCs w:val="0"/>
          <w:color w:val="auto"/>
          <w:sz w:val="24"/>
          <w:szCs w:val="24"/>
        </w:rPr>
        <w:t xml:space="preserve">Table </w:t>
      </w:r>
      <w:r w:rsidRPr="001F3523">
        <w:rPr>
          <w:b/>
          <w:bCs/>
          <w:i w:val="0"/>
          <w:iCs w:val="0"/>
          <w:color w:val="auto"/>
          <w:sz w:val="24"/>
          <w:szCs w:val="24"/>
        </w:rPr>
        <w:fldChar w:fldCharType="begin"/>
      </w:r>
      <w:r w:rsidRPr="001F3523">
        <w:rPr>
          <w:b/>
          <w:bCs/>
          <w:i w:val="0"/>
          <w:iCs w:val="0"/>
          <w:color w:val="auto"/>
          <w:sz w:val="24"/>
          <w:szCs w:val="24"/>
        </w:rPr>
        <w:instrText xml:space="preserve"> SEQ Table \* ARABIC </w:instrText>
      </w:r>
      <w:r w:rsidRPr="001F3523">
        <w:rPr>
          <w:b/>
          <w:bCs/>
          <w:i w:val="0"/>
          <w:iCs w:val="0"/>
          <w:color w:val="auto"/>
          <w:sz w:val="24"/>
          <w:szCs w:val="24"/>
        </w:rPr>
        <w:fldChar w:fldCharType="separate"/>
      </w:r>
      <w:r>
        <w:rPr>
          <w:b/>
          <w:bCs/>
          <w:i w:val="0"/>
          <w:iCs w:val="0"/>
          <w:noProof/>
          <w:color w:val="auto"/>
          <w:sz w:val="24"/>
          <w:szCs w:val="24"/>
        </w:rPr>
        <w:t>1</w:t>
      </w:r>
      <w:r w:rsidRPr="001F3523">
        <w:rPr>
          <w:b/>
          <w:bCs/>
          <w:i w:val="0"/>
          <w:iCs w:val="0"/>
          <w:color w:val="auto"/>
          <w:sz w:val="24"/>
          <w:szCs w:val="24"/>
        </w:rPr>
        <w:fldChar w:fldCharType="end"/>
      </w:r>
      <w:r w:rsidRPr="001F3523">
        <w:rPr>
          <w:b/>
          <w:bCs/>
          <w:i w:val="0"/>
          <w:iCs w:val="0"/>
          <w:color w:val="auto"/>
          <w:sz w:val="24"/>
          <w:szCs w:val="24"/>
        </w:rPr>
        <w:t xml:space="preserve">: </w:t>
      </w:r>
      <w:r w:rsidRPr="00CE5A30">
        <w:rPr>
          <w:b/>
          <w:bCs/>
          <w:i w:val="0"/>
          <w:iCs w:val="0"/>
          <w:color w:val="auto"/>
          <w:sz w:val="24"/>
          <w:szCs w:val="24"/>
        </w:rPr>
        <w:t>Reynolds number, velocity, and temperature at selected duct locations – Initial Design</w:t>
      </w:r>
      <w:bookmarkEnd w:id="24"/>
    </w:p>
    <w:tbl>
      <w:tblPr>
        <w:tblStyle w:val="TableGrid"/>
        <w:tblpPr w:leftFromText="180" w:rightFromText="180" w:vertAnchor="text" w:horzAnchor="page" w:tblpX="3207" w:tblpY="-95"/>
        <w:tblW w:w="0" w:type="auto"/>
        <w:tblLook w:val="04A0" w:firstRow="1" w:lastRow="0" w:firstColumn="1" w:lastColumn="0" w:noHBand="0" w:noVBand="1"/>
      </w:tblPr>
      <w:tblGrid>
        <w:gridCol w:w="1346"/>
        <w:gridCol w:w="1518"/>
        <w:gridCol w:w="1497"/>
        <w:gridCol w:w="1268"/>
      </w:tblGrid>
      <w:tr w:rsidR="003A6004" w14:paraId="01AD504E" w14:textId="77777777" w:rsidTr="003A6004">
        <w:trPr>
          <w:trHeight w:val="379"/>
        </w:trPr>
        <w:tc>
          <w:tcPr>
            <w:tcW w:w="1346" w:type="dxa"/>
            <w:shd w:val="clear" w:color="auto" w:fill="BFBFBF" w:themeFill="background1" w:themeFillShade="BF"/>
          </w:tcPr>
          <w:p w14:paraId="1EE1A4AD" w14:textId="77777777" w:rsidR="003A6004" w:rsidRPr="001F3523" w:rsidRDefault="003A6004" w:rsidP="003A6004">
            <w:pPr>
              <w:jc w:val="center"/>
              <w:rPr>
                <w:b/>
                <w:bCs/>
              </w:rPr>
            </w:pPr>
            <w:r w:rsidRPr="001F3523">
              <w:rPr>
                <w:b/>
                <w:bCs/>
              </w:rPr>
              <w:t>x (m)</w:t>
            </w:r>
          </w:p>
        </w:tc>
        <w:tc>
          <w:tcPr>
            <w:tcW w:w="1518" w:type="dxa"/>
            <w:shd w:val="clear" w:color="auto" w:fill="BFBFBF" w:themeFill="background1" w:themeFillShade="BF"/>
          </w:tcPr>
          <w:p w14:paraId="51773107" w14:textId="77777777" w:rsidR="003A6004" w:rsidRPr="001F3523" w:rsidRDefault="003A6004" w:rsidP="003A6004">
            <w:pPr>
              <w:jc w:val="center"/>
              <w:rPr>
                <w:b/>
                <w:bCs/>
              </w:rPr>
            </w:pPr>
            <w:r w:rsidRPr="001F3523">
              <w:rPr>
                <w:b/>
                <w:bCs/>
              </w:rPr>
              <w:t>Re</w:t>
            </w:r>
          </w:p>
        </w:tc>
        <w:tc>
          <w:tcPr>
            <w:tcW w:w="1497" w:type="dxa"/>
            <w:shd w:val="clear" w:color="auto" w:fill="BFBFBF" w:themeFill="background1" w:themeFillShade="BF"/>
          </w:tcPr>
          <w:p w14:paraId="64A0AB83" w14:textId="77777777" w:rsidR="003A6004" w:rsidRPr="001F3523" w:rsidRDefault="003A6004" w:rsidP="003A6004">
            <w:pPr>
              <w:jc w:val="center"/>
              <w:rPr>
                <w:b/>
                <w:bCs/>
              </w:rPr>
            </w:pPr>
            <w:r w:rsidRPr="001F3523">
              <w:rPr>
                <w:b/>
                <w:bCs/>
              </w:rPr>
              <w:t>V (m/s)</w:t>
            </w:r>
          </w:p>
        </w:tc>
        <w:tc>
          <w:tcPr>
            <w:tcW w:w="1268" w:type="dxa"/>
            <w:shd w:val="clear" w:color="auto" w:fill="BFBFBF" w:themeFill="background1" w:themeFillShade="BF"/>
          </w:tcPr>
          <w:p w14:paraId="02E0B5DB" w14:textId="77777777" w:rsidR="003A6004" w:rsidRPr="001F3523" w:rsidRDefault="003A6004" w:rsidP="003A6004">
            <w:pPr>
              <w:jc w:val="center"/>
              <w:rPr>
                <w:b/>
                <w:bCs/>
              </w:rPr>
            </w:pPr>
            <w:r w:rsidRPr="001F3523">
              <w:rPr>
                <w:b/>
                <w:bCs/>
              </w:rPr>
              <w:t>T(°C)</w:t>
            </w:r>
          </w:p>
        </w:tc>
      </w:tr>
      <w:tr w:rsidR="003A6004" w14:paraId="31F4D4CB" w14:textId="77777777" w:rsidTr="003A6004">
        <w:trPr>
          <w:trHeight w:val="208"/>
        </w:trPr>
        <w:tc>
          <w:tcPr>
            <w:tcW w:w="1346" w:type="dxa"/>
          </w:tcPr>
          <w:p w14:paraId="70EE673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18" w:type="dxa"/>
          </w:tcPr>
          <w:p w14:paraId="04FAF0F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35097.29</w:t>
            </w:r>
          </w:p>
        </w:tc>
        <w:tc>
          <w:tcPr>
            <w:tcW w:w="1497" w:type="dxa"/>
          </w:tcPr>
          <w:p w14:paraId="29FAD7E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2.02</w:t>
            </w:r>
          </w:p>
        </w:tc>
        <w:tc>
          <w:tcPr>
            <w:tcW w:w="1268" w:type="dxa"/>
          </w:tcPr>
          <w:p w14:paraId="173A4850"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1.34</w:t>
            </w:r>
          </w:p>
        </w:tc>
      </w:tr>
      <w:tr w:rsidR="003A6004" w14:paraId="7FE0B370" w14:textId="77777777" w:rsidTr="003A6004">
        <w:trPr>
          <w:trHeight w:val="312"/>
        </w:trPr>
        <w:tc>
          <w:tcPr>
            <w:tcW w:w="1346" w:type="dxa"/>
          </w:tcPr>
          <w:p w14:paraId="18943E4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18" w:type="dxa"/>
          </w:tcPr>
          <w:p w14:paraId="0A25C4B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32240.54</w:t>
            </w:r>
          </w:p>
        </w:tc>
        <w:tc>
          <w:tcPr>
            <w:tcW w:w="1497" w:type="dxa"/>
          </w:tcPr>
          <w:p w14:paraId="65F79C2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1.84</w:t>
            </w:r>
          </w:p>
        </w:tc>
        <w:tc>
          <w:tcPr>
            <w:tcW w:w="1268" w:type="dxa"/>
          </w:tcPr>
          <w:p w14:paraId="672E8CE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2.33</w:t>
            </w:r>
          </w:p>
        </w:tc>
      </w:tr>
      <w:tr w:rsidR="003A6004" w14:paraId="56D00755" w14:textId="77777777" w:rsidTr="003A6004">
        <w:trPr>
          <w:trHeight w:val="384"/>
        </w:trPr>
        <w:tc>
          <w:tcPr>
            <w:tcW w:w="1346" w:type="dxa"/>
          </w:tcPr>
          <w:p w14:paraId="6A50C5FF"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18" w:type="dxa"/>
          </w:tcPr>
          <w:p w14:paraId="37C8C0A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33668.92</w:t>
            </w:r>
          </w:p>
        </w:tc>
        <w:tc>
          <w:tcPr>
            <w:tcW w:w="1497" w:type="dxa"/>
          </w:tcPr>
          <w:p w14:paraId="2B93613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2.36</w:t>
            </w:r>
          </w:p>
        </w:tc>
        <w:tc>
          <w:tcPr>
            <w:tcW w:w="1268" w:type="dxa"/>
          </w:tcPr>
          <w:p w14:paraId="50047A2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4.37</w:t>
            </w:r>
          </w:p>
        </w:tc>
      </w:tr>
      <w:tr w:rsidR="003A6004" w14:paraId="4BD6AE0C" w14:textId="77777777" w:rsidTr="003A6004">
        <w:trPr>
          <w:trHeight w:val="384"/>
        </w:trPr>
        <w:tc>
          <w:tcPr>
            <w:tcW w:w="1346" w:type="dxa"/>
          </w:tcPr>
          <w:p w14:paraId="05B632C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18" w:type="dxa"/>
          </w:tcPr>
          <w:p w14:paraId="39C7C40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45912.16</w:t>
            </w:r>
          </w:p>
        </w:tc>
        <w:tc>
          <w:tcPr>
            <w:tcW w:w="1497" w:type="dxa"/>
          </w:tcPr>
          <w:p w14:paraId="3FB82D6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2.73</w:t>
            </w:r>
          </w:p>
        </w:tc>
        <w:tc>
          <w:tcPr>
            <w:tcW w:w="1268" w:type="dxa"/>
          </w:tcPr>
          <w:p w14:paraId="17B312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6.01</w:t>
            </w:r>
          </w:p>
        </w:tc>
      </w:tr>
      <w:tr w:rsidR="003A6004" w14:paraId="40BC27EA" w14:textId="77777777" w:rsidTr="003A6004">
        <w:trPr>
          <w:trHeight w:val="331"/>
        </w:trPr>
        <w:tc>
          <w:tcPr>
            <w:tcW w:w="1346" w:type="dxa"/>
          </w:tcPr>
          <w:p w14:paraId="05DFE30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18" w:type="dxa"/>
          </w:tcPr>
          <w:p w14:paraId="7914F6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44279.73</w:t>
            </w:r>
          </w:p>
        </w:tc>
        <w:tc>
          <w:tcPr>
            <w:tcW w:w="1497" w:type="dxa"/>
          </w:tcPr>
          <w:p w14:paraId="343EBBF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4.68</w:t>
            </w:r>
          </w:p>
        </w:tc>
        <w:tc>
          <w:tcPr>
            <w:tcW w:w="1268" w:type="dxa"/>
          </w:tcPr>
          <w:p w14:paraId="65BDE30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8.47</w:t>
            </w:r>
          </w:p>
        </w:tc>
      </w:tr>
      <w:tr w:rsidR="003A6004" w14:paraId="2DC0B0B6" w14:textId="77777777" w:rsidTr="003A6004">
        <w:trPr>
          <w:trHeight w:val="318"/>
        </w:trPr>
        <w:tc>
          <w:tcPr>
            <w:tcW w:w="1346" w:type="dxa"/>
          </w:tcPr>
          <w:p w14:paraId="0D540CB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18" w:type="dxa"/>
          </w:tcPr>
          <w:p w14:paraId="6C78474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33566.89</w:t>
            </w:r>
          </w:p>
        </w:tc>
        <w:tc>
          <w:tcPr>
            <w:tcW w:w="1497" w:type="dxa"/>
          </w:tcPr>
          <w:p w14:paraId="5D53729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1.91</w:t>
            </w:r>
          </w:p>
        </w:tc>
        <w:tc>
          <w:tcPr>
            <w:tcW w:w="1268" w:type="dxa"/>
          </w:tcPr>
          <w:p w14:paraId="655FF82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8.68</w:t>
            </w:r>
          </w:p>
        </w:tc>
      </w:tr>
    </w:tbl>
    <w:p w14:paraId="26C00804" w14:textId="77777777" w:rsidR="001F3523" w:rsidRDefault="001F3523" w:rsidP="001F3523"/>
    <w:p w14:paraId="17930B3E" w14:textId="77777777" w:rsidR="001F3523" w:rsidRDefault="001F3523" w:rsidP="001F3523"/>
    <w:p w14:paraId="7C9E572D" w14:textId="77777777" w:rsidR="001F3523" w:rsidRDefault="001F3523" w:rsidP="001F3523"/>
    <w:p w14:paraId="07938206" w14:textId="77777777" w:rsidR="001F3523" w:rsidRDefault="001F3523" w:rsidP="001F3523"/>
    <w:p w14:paraId="4CE7F692" w14:textId="77777777" w:rsidR="001F3523" w:rsidRDefault="001F3523" w:rsidP="001F3523"/>
    <w:p w14:paraId="78AC40A5" w14:textId="2FA4EB60" w:rsidR="001F3523" w:rsidRDefault="001F3523" w:rsidP="001F3523">
      <w:r>
        <w:rPr>
          <w:noProof/>
        </w:rPr>
        <w:drawing>
          <wp:anchor distT="0" distB="0" distL="114300" distR="114300" simplePos="0" relativeHeight="251663360" behindDoc="1" locked="0" layoutInCell="1" allowOverlap="1" wp14:anchorId="5235DC3F" wp14:editId="3A847D80">
            <wp:simplePos x="0" y="0"/>
            <wp:positionH relativeFrom="margin">
              <wp:align>center</wp:align>
            </wp:positionH>
            <wp:positionV relativeFrom="paragraph">
              <wp:posOffset>122555</wp:posOffset>
            </wp:positionV>
            <wp:extent cx="3743325" cy="1776730"/>
            <wp:effectExtent l="0" t="0" r="9525" b="0"/>
            <wp:wrapTight wrapText="bothSides">
              <wp:wrapPolygon edited="0">
                <wp:start x="0" y="0"/>
                <wp:lineTo x="0" y="21307"/>
                <wp:lineTo x="21545" y="21307"/>
                <wp:lineTo x="21545" y="0"/>
                <wp:lineTo x="0" y="0"/>
              </wp:wrapPolygon>
            </wp:wrapTight>
            <wp:docPr id="791364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3325" cy="1776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3BA65" w14:textId="341AD9EE" w:rsidR="001F3523" w:rsidRPr="001F3523" w:rsidRDefault="001F3523" w:rsidP="001F3523"/>
    <w:p w14:paraId="26D5C3A7" w14:textId="0F3AC4F4" w:rsidR="001F3523" w:rsidRDefault="001F3523" w:rsidP="00CE5A30">
      <w:pPr>
        <w:jc w:val="center"/>
        <w:rPr>
          <w:noProof/>
        </w:rPr>
      </w:pPr>
    </w:p>
    <w:p w14:paraId="6D476D86" w14:textId="1442202E" w:rsidR="001F3523" w:rsidRDefault="001F3523" w:rsidP="00CE5A30">
      <w:pPr>
        <w:jc w:val="center"/>
        <w:rPr>
          <w:noProof/>
        </w:rPr>
      </w:pPr>
    </w:p>
    <w:p w14:paraId="639733E0" w14:textId="66004BAD" w:rsidR="001F3523" w:rsidRDefault="001F3523" w:rsidP="00CE5A30">
      <w:pPr>
        <w:jc w:val="center"/>
        <w:rPr>
          <w:noProof/>
        </w:rPr>
      </w:pPr>
    </w:p>
    <w:p w14:paraId="773D35C2" w14:textId="2E88534C" w:rsidR="001F3523" w:rsidRDefault="001F3523" w:rsidP="00CE5A30">
      <w:pPr>
        <w:jc w:val="center"/>
        <w:rPr>
          <w:i/>
          <w:iCs/>
        </w:rPr>
      </w:pPr>
    </w:p>
    <w:p w14:paraId="11206E41" w14:textId="32AF457C" w:rsidR="001F3523" w:rsidRPr="001F3523" w:rsidRDefault="001F3523" w:rsidP="001F3523">
      <w:pPr>
        <w:pStyle w:val="Caption"/>
        <w:jc w:val="center"/>
        <w:rPr>
          <w:color w:val="auto"/>
          <w:sz w:val="24"/>
          <w:szCs w:val="24"/>
        </w:rPr>
      </w:pPr>
      <w:bookmarkStart w:id="25" w:name="_Toc219646310"/>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Pr>
          <w:noProof/>
          <w:color w:val="auto"/>
          <w:sz w:val="24"/>
          <w:szCs w:val="24"/>
        </w:rPr>
        <w:t>2</w:t>
      </w:r>
      <w:r w:rsidRPr="001F3523">
        <w:rPr>
          <w:color w:val="auto"/>
          <w:sz w:val="24"/>
          <w:szCs w:val="24"/>
        </w:rPr>
        <w:fldChar w:fldCharType="end"/>
      </w:r>
      <w:r w:rsidRPr="001F3523">
        <w:rPr>
          <w:color w:val="auto"/>
          <w:sz w:val="24"/>
          <w:szCs w:val="24"/>
        </w:rPr>
        <w:t xml:space="preserve">: </w:t>
      </w:r>
      <w:r w:rsidRPr="00CE5A30">
        <w:rPr>
          <w:color w:val="auto"/>
          <w:sz w:val="24"/>
          <w:szCs w:val="24"/>
        </w:rPr>
        <w:t>Initial enhanced design airflow and temperature contours</w:t>
      </w:r>
      <w:bookmarkEnd w:id="25"/>
    </w:p>
    <w:p w14:paraId="591912A5" w14:textId="77777777" w:rsidR="000233B9" w:rsidRPr="000233B9" w:rsidRDefault="000233B9" w:rsidP="000233B9">
      <w:pPr>
        <w:pStyle w:val="Heading2"/>
      </w:pPr>
      <w:bookmarkStart w:id="26" w:name="_Toc219646783"/>
      <w:r w:rsidRPr="000233B9">
        <w:t>6.3 Final Enhanced Design Results</w:t>
      </w:r>
      <w:bookmarkEnd w:id="26"/>
    </w:p>
    <w:p w14:paraId="658CCCA2" w14:textId="17570651" w:rsidR="00CE5A30" w:rsidRPr="00CE5A30" w:rsidRDefault="00CE5A30" w:rsidP="00CE5A30">
      <w:r w:rsidRPr="00CE5A30">
        <w:t xml:space="preserve">The final enhanced configuration combined fin baffles with a porous metal mesh distributed throughout the air channel. This configuration produced the highest Reynolds number values across most of the duct length, indicating a sustained increase in </w:t>
      </w:r>
      <w:r w:rsidRPr="00CE5A30">
        <w:lastRenderedPageBreak/>
        <w:t>turbulence intensity and improved mixing relative to both the benchmark and initial enhanced designs.</w:t>
      </w:r>
    </w:p>
    <w:p w14:paraId="65935FFB" w14:textId="58576D55" w:rsidR="00CE5A30" w:rsidRDefault="00CE5A30" w:rsidP="00CE5A30">
      <w:r w:rsidRPr="00CE5A30">
        <w:t xml:space="preserve">Under design conditions, the inlet-to-outlet air temperature rise reached approximately </w:t>
      </w:r>
      <w:r w:rsidRPr="00CE5A30">
        <w:rPr>
          <w:b/>
          <w:bCs/>
        </w:rPr>
        <w:t>8.66 °C</w:t>
      </w:r>
      <w:r w:rsidRPr="00CE5A30">
        <w:t xml:space="preserve">, representing a modest but consistent improvement over the initial enhanced configuration. Importantly, airflow velocity remained similar to that observed in the previous configurations. This indicates that the improvement in thermal performance was primarily driven by enhanced convective heat transfer rather than increased </w:t>
      </w:r>
      <w:proofErr w:type="gramStart"/>
      <w:r w:rsidRPr="00CE5A30">
        <w:t>airflow</w:t>
      </w:r>
      <w:proofErr w:type="gramEnd"/>
      <w:r w:rsidRPr="00CE5A30">
        <w:t xml:space="preserve"> rate.</w:t>
      </w:r>
    </w:p>
    <w:p w14:paraId="00C128B9" w14:textId="73776EC2" w:rsidR="001F3523" w:rsidRPr="0030283E" w:rsidRDefault="001F3523" w:rsidP="00FF1085">
      <w:pPr>
        <w:pStyle w:val="Caption"/>
        <w:ind w:left="720"/>
        <w:jc w:val="center"/>
        <w:rPr>
          <w:b/>
          <w:bCs/>
          <w:i w:val="0"/>
          <w:iCs w:val="0"/>
          <w:color w:val="auto"/>
          <w:sz w:val="24"/>
          <w:szCs w:val="24"/>
        </w:rPr>
      </w:pPr>
      <w:bookmarkStart w:id="27" w:name="_Toc219646491"/>
      <w:r w:rsidRPr="0030283E">
        <w:rPr>
          <w:b/>
          <w:bCs/>
          <w:i w:val="0"/>
          <w:iCs w:val="0"/>
          <w:color w:val="auto"/>
          <w:sz w:val="24"/>
          <w:szCs w:val="24"/>
        </w:rPr>
        <w:t xml:space="preserve">Table </w:t>
      </w:r>
      <w:r w:rsidRPr="0030283E">
        <w:rPr>
          <w:b/>
          <w:bCs/>
          <w:i w:val="0"/>
          <w:iCs w:val="0"/>
          <w:color w:val="auto"/>
          <w:sz w:val="24"/>
          <w:szCs w:val="24"/>
        </w:rPr>
        <w:fldChar w:fldCharType="begin"/>
      </w:r>
      <w:r w:rsidRPr="0030283E">
        <w:rPr>
          <w:b/>
          <w:bCs/>
          <w:i w:val="0"/>
          <w:iCs w:val="0"/>
          <w:color w:val="auto"/>
          <w:sz w:val="24"/>
          <w:szCs w:val="24"/>
        </w:rPr>
        <w:instrText xml:space="preserve"> SEQ Table \* ARABIC </w:instrText>
      </w:r>
      <w:r w:rsidRPr="0030283E">
        <w:rPr>
          <w:b/>
          <w:bCs/>
          <w:i w:val="0"/>
          <w:iCs w:val="0"/>
          <w:color w:val="auto"/>
          <w:sz w:val="24"/>
          <w:szCs w:val="24"/>
        </w:rPr>
        <w:fldChar w:fldCharType="separate"/>
      </w:r>
      <w:r w:rsidRPr="0030283E">
        <w:rPr>
          <w:b/>
          <w:bCs/>
          <w:i w:val="0"/>
          <w:iCs w:val="0"/>
          <w:noProof/>
          <w:color w:val="auto"/>
          <w:sz w:val="24"/>
          <w:szCs w:val="24"/>
        </w:rPr>
        <w:t>2</w:t>
      </w:r>
      <w:r w:rsidRPr="0030283E">
        <w:rPr>
          <w:b/>
          <w:bCs/>
          <w:i w:val="0"/>
          <w:iCs w:val="0"/>
          <w:color w:val="auto"/>
          <w:sz w:val="24"/>
          <w:szCs w:val="24"/>
        </w:rPr>
        <w:fldChar w:fldCharType="end"/>
      </w:r>
      <w:r w:rsidRPr="0030283E">
        <w:rPr>
          <w:b/>
          <w:bCs/>
          <w:i w:val="0"/>
          <w:iCs w:val="0"/>
          <w:color w:val="auto"/>
          <w:sz w:val="24"/>
          <w:szCs w:val="24"/>
        </w:rPr>
        <w:t>: Reynolds number, velocity, and temperature at selected duct locations – Final Design</w:t>
      </w:r>
      <w:bookmarkEnd w:id="27"/>
    </w:p>
    <w:tbl>
      <w:tblPr>
        <w:tblStyle w:val="TableGrid"/>
        <w:tblpPr w:leftFromText="180" w:rightFromText="180" w:vertAnchor="text" w:horzAnchor="page" w:tblpX="3245" w:tblpY="26"/>
        <w:tblW w:w="0" w:type="auto"/>
        <w:tblLook w:val="04A0" w:firstRow="1" w:lastRow="0" w:firstColumn="1" w:lastColumn="0" w:noHBand="0" w:noVBand="1"/>
      </w:tblPr>
      <w:tblGrid>
        <w:gridCol w:w="1356"/>
        <w:gridCol w:w="1529"/>
        <w:gridCol w:w="1508"/>
        <w:gridCol w:w="1278"/>
      </w:tblGrid>
      <w:tr w:rsidR="003A6004" w14:paraId="53612242" w14:textId="77777777" w:rsidTr="003A6004">
        <w:trPr>
          <w:trHeight w:val="311"/>
        </w:trPr>
        <w:tc>
          <w:tcPr>
            <w:tcW w:w="1356" w:type="dxa"/>
            <w:shd w:val="clear" w:color="auto" w:fill="BFBFBF" w:themeFill="background1" w:themeFillShade="BF"/>
          </w:tcPr>
          <w:p w14:paraId="67435FE9" w14:textId="77777777" w:rsidR="003A6004" w:rsidRPr="001F3523" w:rsidRDefault="003A6004" w:rsidP="003A6004">
            <w:pPr>
              <w:jc w:val="center"/>
              <w:rPr>
                <w:b/>
                <w:bCs/>
              </w:rPr>
            </w:pPr>
            <w:r w:rsidRPr="001F3523">
              <w:rPr>
                <w:b/>
                <w:bCs/>
              </w:rPr>
              <w:t>x (m)</w:t>
            </w:r>
          </w:p>
        </w:tc>
        <w:tc>
          <w:tcPr>
            <w:tcW w:w="1529" w:type="dxa"/>
            <w:shd w:val="clear" w:color="auto" w:fill="BFBFBF" w:themeFill="background1" w:themeFillShade="BF"/>
          </w:tcPr>
          <w:p w14:paraId="1EC34DDB" w14:textId="77777777" w:rsidR="003A6004" w:rsidRPr="001F3523" w:rsidRDefault="003A6004" w:rsidP="003A6004">
            <w:pPr>
              <w:jc w:val="center"/>
              <w:rPr>
                <w:b/>
                <w:bCs/>
              </w:rPr>
            </w:pPr>
            <w:r w:rsidRPr="001F3523">
              <w:rPr>
                <w:b/>
                <w:bCs/>
              </w:rPr>
              <w:t>Re</w:t>
            </w:r>
          </w:p>
        </w:tc>
        <w:tc>
          <w:tcPr>
            <w:tcW w:w="1508" w:type="dxa"/>
            <w:shd w:val="clear" w:color="auto" w:fill="BFBFBF" w:themeFill="background1" w:themeFillShade="BF"/>
          </w:tcPr>
          <w:p w14:paraId="458E86BA" w14:textId="77777777" w:rsidR="003A6004" w:rsidRPr="001F3523" w:rsidRDefault="003A6004" w:rsidP="003A6004">
            <w:pPr>
              <w:jc w:val="center"/>
              <w:rPr>
                <w:b/>
                <w:bCs/>
              </w:rPr>
            </w:pPr>
            <w:r w:rsidRPr="001F3523">
              <w:rPr>
                <w:b/>
                <w:bCs/>
              </w:rPr>
              <w:t>V (m/s)</w:t>
            </w:r>
          </w:p>
        </w:tc>
        <w:tc>
          <w:tcPr>
            <w:tcW w:w="1278" w:type="dxa"/>
            <w:shd w:val="clear" w:color="auto" w:fill="BFBFBF" w:themeFill="background1" w:themeFillShade="BF"/>
          </w:tcPr>
          <w:p w14:paraId="07D361F1" w14:textId="77777777" w:rsidR="003A6004" w:rsidRPr="001F3523" w:rsidRDefault="003A6004" w:rsidP="003A6004">
            <w:pPr>
              <w:jc w:val="center"/>
              <w:rPr>
                <w:b/>
                <w:bCs/>
              </w:rPr>
            </w:pPr>
            <w:r w:rsidRPr="001F3523">
              <w:rPr>
                <w:b/>
                <w:bCs/>
              </w:rPr>
              <w:t>T(°C)</w:t>
            </w:r>
          </w:p>
        </w:tc>
      </w:tr>
      <w:tr w:rsidR="003A6004" w14:paraId="001FA63A" w14:textId="77777777" w:rsidTr="003A6004">
        <w:trPr>
          <w:trHeight w:val="379"/>
        </w:trPr>
        <w:tc>
          <w:tcPr>
            <w:tcW w:w="1356" w:type="dxa"/>
          </w:tcPr>
          <w:p w14:paraId="506C114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29" w:type="dxa"/>
          </w:tcPr>
          <w:p w14:paraId="5CE069D9"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54278.37</w:t>
            </w:r>
          </w:p>
        </w:tc>
        <w:tc>
          <w:tcPr>
            <w:tcW w:w="1508" w:type="dxa"/>
          </w:tcPr>
          <w:p w14:paraId="284990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2.66</w:t>
            </w:r>
          </w:p>
        </w:tc>
        <w:tc>
          <w:tcPr>
            <w:tcW w:w="1278" w:type="dxa"/>
          </w:tcPr>
          <w:p w14:paraId="2938B90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1.67</w:t>
            </w:r>
          </w:p>
        </w:tc>
      </w:tr>
      <w:tr w:rsidR="003A6004" w14:paraId="11E4DB3F" w14:textId="77777777" w:rsidTr="003A6004">
        <w:trPr>
          <w:trHeight w:val="272"/>
        </w:trPr>
        <w:tc>
          <w:tcPr>
            <w:tcW w:w="1356" w:type="dxa"/>
          </w:tcPr>
          <w:p w14:paraId="5938C0A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29" w:type="dxa"/>
          </w:tcPr>
          <w:p w14:paraId="7142DE3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37545.94</w:t>
            </w:r>
          </w:p>
        </w:tc>
        <w:tc>
          <w:tcPr>
            <w:tcW w:w="1508" w:type="dxa"/>
          </w:tcPr>
          <w:p w14:paraId="2D53EAA1"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1.84</w:t>
            </w:r>
          </w:p>
        </w:tc>
        <w:tc>
          <w:tcPr>
            <w:tcW w:w="1278" w:type="dxa"/>
          </w:tcPr>
          <w:p w14:paraId="075CE5B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2.30</w:t>
            </w:r>
          </w:p>
        </w:tc>
      </w:tr>
      <w:tr w:rsidR="003A6004" w14:paraId="46153DCD" w14:textId="77777777" w:rsidTr="003A6004">
        <w:trPr>
          <w:trHeight w:val="315"/>
        </w:trPr>
        <w:tc>
          <w:tcPr>
            <w:tcW w:w="1356" w:type="dxa"/>
          </w:tcPr>
          <w:p w14:paraId="13BBC3D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29" w:type="dxa"/>
          </w:tcPr>
          <w:p w14:paraId="25552C0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47748.65</w:t>
            </w:r>
          </w:p>
        </w:tc>
        <w:tc>
          <w:tcPr>
            <w:tcW w:w="1508" w:type="dxa"/>
          </w:tcPr>
          <w:p w14:paraId="4F8609D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2.34</w:t>
            </w:r>
          </w:p>
        </w:tc>
        <w:tc>
          <w:tcPr>
            <w:tcW w:w="1278" w:type="dxa"/>
          </w:tcPr>
          <w:p w14:paraId="64345106"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4.31</w:t>
            </w:r>
          </w:p>
        </w:tc>
      </w:tr>
      <w:tr w:rsidR="003A6004" w14:paraId="03E6D9C1" w14:textId="77777777" w:rsidTr="003A6004">
        <w:trPr>
          <w:trHeight w:val="315"/>
        </w:trPr>
        <w:tc>
          <w:tcPr>
            <w:tcW w:w="1356" w:type="dxa"/>
          </w:tcPr>
          <w:p w14:paraId="37F0CD8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29" w:type="dxa"/>
          </w:tcPr>
          <w:p w14:paraId="2C093E4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55298.64</w:t>
            </w:r>
          </w:p>
        </w:tc>
        <w:tc>
          <w:tcPr>
            <w:tcW w:w="1508" w:type="dxa"/>
          </w:tcPr>
          <w:p w14:paraId="79A8321D"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2.71</w:t>
            </w:r>
          </w:p>
        </w:tc>
        <w:tc>
          <w:tcPr>
            <w:tcW w:w="1278" w:type="dxa"/>
          </w:tcPr>
          <w:p w14:paraId="4497856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5.93</w:t>
            </w:r>
          </w:p>
        </w:tc>
      </w:tr>
      <w:tr w:rsidR="003A6004" w14:paraId="185AA53F" w14:textId="77777777" w:rsidTr="003A6004">
        <w:trPr>
          <w:trHeight w:val="272"/>
        </w:trPr>
        <w:tc>
          <w:tcPr>
            <w:tcW w:w="1356" w:type="dxa"/>
          </w:tcPr>
          <w:p w14:paraId="4A3C8034"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29" w:type="dxa"/>
          </w:tcPr>
          <w:p w14:paraId="0E0F22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95497.29</w:t>
            </w:r>
          </w:p>
        </w:tc>
        <w:tc>
          <w:tcPr>
            <w:tcW w:w="1508" w:type="dxa"/>
          </w:tcPr>
          <w:p w14:paraId="75AAAF7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4.68</w:t>
            </w:r>
          </w:p>
        </w:tc>
        <w:tc>
          <w:tcPr>
            <w:tcW w:w="1278" w:type="dxa"/>
          </w:tcPr>
          <w:p w14:paraId="301B09F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8.44</w:t>
            </w:r>
          </w:p>
        </w:tc>
      </w:tr>
      <w:tr w:rsidR="003A6004" w14:paraId="6414FB00" w14:textId="77777777" w:rsidTr="003A6004">
        <w:trPr>
          <w:trHeight w:val="261"/>
        </w:trPr>
        <w:tc>
          <w:tcPr>
            <w:tcW w:w="1356" w:type="dxa"/>
          </w:tcPr>
          <w:p w14:paraId="68822B2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29" w:type="dxa"/>
          </w:tcPr>
          <w:p w14:paraId="64BEDCD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38974.32</w:t>
            </w:r>
          </w:p>
        </w:tc>
        <w:tc>
          <w:tcPr>
            <w:tcW w:w="1508" w:type="dxa"/>
          </w:tcPr>
          <w:p w14:paraId="092A5A1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1.91</w:t>
            </w:r>
          </w:p>
        </w:tc>
        <w:tc>
          <w:tcPr>
            <w:tcW w:w="1278" w:type="dxa"/>
          </w:tcPr>
          <w:p w14:paraId="38CE796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8.66</w:t>
            </w:r>
          </w:p>
        </w:tc>
      </w:tr>
    </w:tbl>
    <w:p w14:paraId="62934CB4" w14:textId="02E5AB4E" w:rsidR="0030283E" w:rsidRDefault="0030283E" w:rsidP="001F3523">
      <w:pPr>
        <w:pStyle w:val="Caption"/>
      </w:pPr>
    </w:p>
    <w:p w14:paraId="3AE9D8DF" w14:textId="77777777" w:rsidR="0030283E" w:rsidRDefault="0030283E" w:rsidP="001F3523">
      <w:pPr>
        <w:pStyle w:val="Caption"/>
      </w:pPr>
    </w:p>
    <w:p w14:paraId="68E454D2" w14:textId="426F6E8D" w:rsidR="0030283E" w:rsidRDefault="0030283E" w:rsidP="001F3523">
      <w:pPr>
        <w:pStyle w:val="Caption"/>
      </w:pPr>
    </w:p>
    <w:p w14:paraId="2992CB4A" w14:textId="77777777" w:rsidR="0030283E" w:rsidRDefault="0030283E" w:rsidP="001F3523">
      <w:pPr>
        <w:pStyle w:val="Caption"/>
      </w:pPr>
    </w:p>
    <w:p w14:paraId="762E6552" w14:textId="678C9108" w:rsidR="0030283E" w:rsidRDefault="0030283E" w:rsidP="001F3523">
      <w:pPr>
        <w:pStyle w:val="Caption"/>
      </w:pPr>
    </w:p>
    <w:p w14:paraId="191162C7" w14:textId="4158A839" w:rsidR="0030283E" w:rsidRDefault="0030283E" w:rsidP="001F3523">
      <w:pPr>
        <w:pStyle w:val="Caption"/>
      </w:pPr>
    </w:p>
    <w:p w14:paraId="7DF8393C" w14:textId="2D0A2D2C" w:rsidR="0030283E" w:rsidRPr="0030283E" w:rsidRDefault="0030283E" w:rsidP="0030283E">
      <w:r>
        <w:rPr>
          <w:noProof/>
        </w:rPr>
        <w:drawing>
          <wp:anchor distT="0" distB="0" distL="114300" distR="114300" simplePos="0" relativeHeight="251665408" behindDoc="1" locked="0" layoutInCell="1" allowOverlap="1" wp14:anchorId="7D65C49B" wp14:editId="7A73BBE9">
            <wp:simplePos x="0" y="0"/>
            <wp:positionH relativeFrom="margin">
              <wp:align>center</wp:align>
            </wp:positionH>
            <wp:positionV relativeFrom="paragraph">
              <wp:posOffset>3810</wp:posOffset>
            </wp:positionV>
            <wp:extent cx="3714750" cy="1745615"/>
            <wp:effectExtent l="0" t="0" r="0" b="6985"/>
            <wp:wrapTight wrapText="bothSides">
              <wp:wrapPolygon edited="0">
                <wp:start x="0" y="0"/>
                <wp:lineTo x="0" y="21451"/>
                <wp:lineTo x="21489" y="21451"/>
                <wp:lineTo x="21489" y="0"/>
                <wp:lineTo x="0" y="0"/>
              </wp:wrapPolygon>
            </wp:wrapTight>
            <wp:docPr id="106241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4750" cy="1745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2D4360" w14:textId="77777777" w:rsidR="0030283E" w:rsidRDefault="0030283E" w:rsidP="0030283E">
      <w:pPr>
        <w:pStyle w:val="Caption"/>
        <w:jc w:val="center"/>
        <w:rPr>
          <w:color w:val="auto"/>
          <w:sz w:val="24"/>
          <w:szCs w:val="24"/>
        </w:rPr>
      </w:pPr>
    </w:p>
    <w:p w14:paraId="0296C96D" w14:textId="77777777" w:rsidR="0030283E" w:rsidRDefault="0030283E" w:rsidP="0030283E">
      <w:pPr>
        <w:pStyle w:val="Caption"/>
        <w:jc w:val="center"/>
        <w:rPr>
          <w:color w:val="auto"/>
          <w:sz w:val="24"/>
          <w:szCs w:val="24"/>
        </w:rPr>
      </w:pPr>
    </w:p>
    <w:p w14:paraId="130BBF7D" w14:textId="77777777" w:rsidR="0030283E" w:rsidRDefault="0030283E" w:rsidP="0030283E">
      <w:pPr>
        <w:pStyle w:val="Caption"/>
        <w:jc w:val="center"/>
        <w:rPr>
          <w:color w:val="auto"/>
          <w:sz w:val="24"/>
          <w:szCs w:val="24"/>
        </w:rPr>
      </w:pPr>
    </w:p>
    <w:p w14:paraId="42AAF1CF" w14:textId="77777777" w:rsidR="0030283E" w:rsidRDefault="0030283E" w:rsidP="0030283E">
      <w:pPr>
        <w:pStyle w:val="Caption"/>
        <w:jc w:val="center"/>
        <w:rPr>
          <w:color w:val="auto"/>
          <w:sz w:val="24"/>
          <w:szCs w:val="24"/>
        </w:rPr>
      </w:pPr>
    </w:p>
    <w:p w14:paraId="55E6A834" w14:textId="77777777" w:rsidR="0030283E" w:rsidRDefault="0030283E" w:rsidP="0030283E">
      <w:pPr>
        <w:pStyle w:val="Caption"/>
        <w:jc w:val="center"/>
        <w:rPr>
          <w:color w:val="auto"/>
          <w:sz w:val="24"/>
          <w:szCs w:val="24"/>
        </w:rPr>
      </w:pPr>
    </w:p>
    <w:p w14:paraId="742E8FEA" w14:textId="3E5555CF" w:rsidR="00FF1085" w:rsidRPr="00FF1085" w:rsidRDefault="001F3523" w:rsidP="00FF1085">
      <w:pPr>
        <w:pStyle w:val="Caption"/>
        <w:jc w:val="center"/>
        <w:rPr>
          <w:i w:val="0"/>
          <w:iCs w:val="0"/>
          <w:color w:val="auto"/>
          <w:sz w:val="24"/>
          <w:szCs w:val="24"/>
        </w:rPr>
      </w:pPr>
      <w:bookmarkStart w:id="28" w:name="_Toc219646311"/>
      <w:r w:rsidRPr="0030283E">
        <w:rPr>
          <w:color w:val="auto"/>
          <w:sz w:val="24"/>
          <w:szCs w:val="24"/>
        </w:rPr>
        <w:t xml:space="preserve">Figure </w:t>
      </w:r>
      <w:r w:rsidRPr="0030283E">
        <w:rPr>
          <w:color w:val="auto"/>
          <w:sz w:val="24"/>
          <w:szCs w:val="24"/>
        </w:rPr>
        <w:fldChar w:fldCharType="begin"/>
      </w:r>
      <w:r w:rsidRPr="0030283E">
        <w:rPr>
          <w:color w:val="auto"/>
          <w:sz w:val="24"/>
          <w:szCs w:val="24"/>
        </w:rPr>
        <w:instrText xml:space="preserve"> SEQ Figure \* ARABIC </w:instrText>
      </w:r>
      <w:r w:rsidRPr="0030283E">
        <w:rPr>
          <w:color w:val="auto"/>
          <w:sz w:val="24"/>
          <w:szCs w:val="24"/>
        </w:rPr>
        <w:fldChar w:fldCharType="separate"/>
      </w:r>
      <w:r w:rsidRPr="0030283E">
        <w:rPr>
          <w:noProof/>
          <w:color w:val="auto"/>
          <w:sz w:val="24"/>
          <w:szCs w:val="24"/>
        </w:rPr>
        <w:t>3</w:t>
      </w:r>
      <w:r w:rsidRPr="0030283E">
        <w:rPr>
          <w:color w:val="auto"/>
          <w:sz w:val="24"/>
          <w:szCs w:val="24"/>
        </w:rPr>
        <w:fldChar w:fldCharType="end"/>
      </w:r>
      <w:r w:rsidRPr="0030283E">
        <w:rPr>
          <w:color w:val="auto"/>
          <w:sz w:val="24"/>
          <w:szCs w:val="24"/>
        </w:rPr>
        <w:t>: Final enhanced design airflow and temperature contours</w:t>
      </w:r>
      <w:bookmarkEnd w:id="28"/>
    </w:p>
    <w:p w14:paraId="4D159923" w14:textId="7ED2B31E" w:rsidR="000233B9" w:rsidRPr="000233B9" w:rsidRDefault="000233B9" w:rsidP="000233B9">
      <w:pPr>
        <w:pStyle w:val="Heading2"/>
      </w:pPr>
      <w:bookmarkStart w:id="29" w:name="_Toc219646784"/>
      <w:r w:rsidRPr="000233B9">
        <w:t>6.4 Comparative Performance Summary</w:t>
      </w:r>
      <w:bookmarkEnd w:id="29"/>
    </w:p>
    <w:p w14:paraId="079897DF" w14:textId="2311C34F" w:rsidR="00A32C8C" w:rsidRPr="00A32C8C" w:rsidRDefault="00A32C8C" w:rsidP="00A32C8C">
      <w:r w:rsidRPr="00A32C8C">
        <w:t>A comparison of all configurations highlights the effectiveness of airflow enhancement strategies in improving BIPV/T system performance. While both enhanced designs demonstrated improved thermal behavior relative to the benchmark system, the final enhanced configuration consistently produced higher Reynolds numbers and slightly greater temperature rise along the air channel.</w:t>
      </w:r>
    </w:p>
    <w:p w14:paraId="3EBED74D" w14:textId="488B7283" w:rsidR="000233B9" w:rsidRPr="000233B9" w:rsidRDefault="00A32C8C" w:rsidP="000233B9">
      <w:r w:rsidRPr="00A32C8C">
        <w:t xml:space="preserve">Although the increase in outlet air temperature between the initial and final enhanced designs was relatively small, the higher and more uniformly distributed turbulence levels achieved in the final design are significant from a system performance perspective. </w:t>
      </w:r>
      <w:r w:rsidRPr="00A32C8C">
        <w:lastRenderedPageBreak/>
        <w:t>Enhanced heat extraction reduces PV panel operating temperature, which can improve electrical efficiency and potentially extend panel lifespan.</w:t>
      </w:r>
    </w:p>
    <w:p w14:paraId="069B29AB" w14:textId="26F867A0" w:rsidR="000233B9" w:rsidRPr="000233B9" w:rsidRDefault="000233B9" w:rsidP="000233B9">
      <w:pPr>
        <w:pStyle w:val="Heading2"/>
      </w:pPr>
      <w:bookmarkStart w:id="30" w:name="_Toc219646785"/>
      <w:r w:rsidRPr="000233B9">
        <w:t xml:space="preserve">6.5 </w:t>
      </w:r>
      <w:r w:rsidR="000333A5" w:rsidRPr="000333A5">
        <w:t>Interpretation of Simulation Visual Results</w:t>
      </w:r>
      <w:bookmarkEnd w:id="30"/>
    </w:p>
    <w:p w14:paraId="0F37FD26" w14:textId="77777777" w:rsidR="00A32C8C" w:rsidRPr="00A32C8C" w:rsidRDefault="00A32C8C" w:rsidP="00A32C8C">
      <w:r w:rsidRPr="00A32C8C">
        <w:t>Visual inspection of airflow and temperature contour plots revealed that the enhancement features effectively disrupted flow patterns, reduced stagnant regions, and promoted mixing across the channel cross-section. In particular, the porous metal mesh contributed to more uniform airflow distribution and sustained turbulence throughout the length of the air channel.</w:t>
      </w:r>
    </w:p>
    <w:p w14:paraId="71F76355" w14:textId="77777777" w:rsidR="00A32C8C" w:rsidRPr="00A32C8C" w:rsidRDefault="00A32C8C" w:rsidP="00A32C8C">
      <w:r w:rsidRPr="00A32C8C">
        <w:t>These visual observations are consistent with the quantitative results and provide qualitative confirmation that the selected enhancement strategy offers a balanced improvement in thermal performance without introducing excessive system complexity or operational penalties.</w:t>
      </w:r>
    </w:p>
    <w:p w14:paraId="0446583C" w14:textId="5AE7B8D6" w:rsidR="0092450D" w:rsidRPr="0092450D" w:rsidRDefault="0092450D" w:rsidP="003105CE">
      <w:pPr>
        <w:pStyle w:val="Heading1"/>
      </w:pPr>
      <w:bookmarkStart w:id="31" w:name="_Toc219646786"/>
      <w:r w:rsidRPr="0092450D">
        <w:t xml:space="preserve">7. Tools </w:t>
      </w:r>
      <w:r w:rsidR="007C5501">
        <w:t>&amp;</w:t>
      </w:r>
      <w:r w:rsidRPr="0092450D">
        <w:t xml:space="preserve"> Skills Used</w:t>
      </w:r>
      <w:bookmarkEnd w:id="31"/>
    </w:p>
    <w:p w14:paraId="41A519D9" w14:textId="33A2EABF" w:rsidR="000233B9" w:rsidRPr="000233B9" w:rsidRDefault="00A32C8C" w:rsidP="000233B9">
      <w:r w:rsidRPr="00A32C8C">
        <w:t>This project required the application of engineering analysis, simulation, and design principles to evaluate and improve the thermal performance of a BIPV/T system. A combination of computational tools, technical knowledge, and standard engineering practices was used throughout the design and evaluation process.</w:t>
      </w:r>
    </w:p>
    <w:p w14:paraId="75DD7FA8" w14:textId="314994F6" w:rsidR="000233B9" w:rsidRPr="000233B9" w:rsidRDefault="000233B9" w:rsidP="000233B9">
      <w:pPr>
        <w:pStyle w:val="Heading2"/>
      </w:pPr>
      <w:bookmarkStart w:id="32" w:name="_Toc219646787"/>
      <w:r>
        <w:t xml:space="preserve">7.1 </w:t>
      </w:r>
      <w:r w:rsidRPr="000233B9">
        <w:t>Engineering Tools</w:t>
      </w:r>
      <w:bookmarkEnd w:id="32"/>
    </w:p>
    <w:p w14:paraId="43EF4869" w14:textId="77777777" w:rsidR="00A32C8C" w:rsidRPr="00A32C8C" w:rsidRDefault="00A32C8C" w:rsidP="00A32C8C">
      <w:r w:rsidRPr="00A32C8C">
        <w:t>The following tools were used to support modeling, analysis, and design development:</w:t>
      </w:r>
    </w:p>
    <w:p w14:paraId="4DB9C5ED" w14:textId="77777777" w:rsidR="00A32C8C" w:rsidRPr="00A32C8C" w:rsidRDefault="00A32C8C" w:rsidP="00A32C8C">
      <w:pPr>
        <w:numPr>
          <w:ilvl w:val="0"/>
          <w:numId w:val="23"/>
        </w:numPr>
      </w:pPr>
      <w:r w:rsidRPr="00A32C8C">
        <w:rPr>
          <w:b/>
          <w:bCs/>
        </w:rPr>
        <w:t>Computational simulation software</w:t>
      </w:r>
      <w:r w:rsidRPr="00A32C8C">
        <w:t xml:space="preserve"> for modeling airflow behavior, turbulence characteristics, and heat transfer within the BIPV/T air channel</w:t>
      </w:r>
    </w:p>
    <w:p w14:paraId="6AEAF082" w14:textId="77777777" w:rsidR="00A32C8C" w:rsidRPr="00A32C8C" w:rsidRDefault="00A32C8C" w:rsidP="00A32C8C">
      <w:pPr>
        <w:numPr>
          <w:ilvl w:val="0"/>
          <w:numId w:val="23"/>
        </w:numPr>
      </w:pPr>
      <w:r w:rsidRPr="00A32C8C">
        <w:rPr>
          <w:b/>
          <w:bCs/>
        </w:rPr>
        <w:t>Computer-aided design (CAD) tools</w:t>
      </w:r>
      <w:r w:rsidRPr="00A32C8C">
        <w:t xml:space="preserve"> for developing system geometry, configuring airflow enhancement features, and preparing models for simulation</w:t>
      </w:r>
    </w:p>
    <w:p w14:paraId="52199C25" w14:textId="77777777" w:rsidR="00A32C8C" w:rsidRDefault="00A32C8C" w:rsidP="00A32C8C">
      <w:pPr>
        <w:numPr>
          <w:ilvl w:val="0"/>
          <w:numId w:val="23"/>
        </w:numPr>
      </w:pPr>
      <w:r w:rsidRPr="00A32C8C">
        <w:rPr>
          <w:b/>
          <w:bCs/>
        </w:rPr>
        <w:t>Data analysis and post-processing tools</w:t>
      </w:r>
      <w:r w:rsidRPr="00A32C8C">
        <w:t xml:space="preserve"> for extracting simulation results, comparing performance metrics, and evaluating trends across design configurations</w:t>
      </w:r>
    </w:p>
    <w:p w14:paraId="6109ACC9" w14:textId="3C22B70B" w:rsidR="00AA379D" w:rsidRPr="00A32C8C" w:rsidRDefault="00AA379D" w:rsidP="00AA379D">
      <w:r w:rsidRPr="00AA379D">
        <w:rPr>
          <w:highlight w:val="yellow"/>
        </w:rPr>
        <w:t xml:space="preserve">The primary tools used included </w:t>
      </w:r>
      <w:r w:rsidR="00475906">
        <w:rPr>
          <w:highlight w:val="yellow"/>
        </w:rPr>
        <w:t xml:space="preserve">Excel (excel was used as the primary data manipulation tool. Analyzing data trends and providing an effective way for us to graphically represent data curves and extrapolate data from the SolidWorks CFD tool. It’s ability to provide accurate calculation using many cell-driven equations and present the results and easily plot the results to represent the data. The software facilitated calculations for many of our </w:t>
      </w:r>
      <w:r w:rsidR="00475906">
        <w:rPr>
          <w:highlight w:val="yellow"/>
        </w:rPr>
        <w:lastRenderedPageBreak/>
        <w:t xml:space="preserve">system’s Reynold </w:t>
      </w:r>
      <w:proofErr w:type="gramStart"/>
      <w:r w:rsidR="00475906">
        <w:rPr>
          <w:highlight w:val="yellow"/>
        </w:rPr>
        <w:t>number</w:t>
      </w:r>
      <w:proofErr w:type="gramEnd"/>
      <w:r w:rsidR="00475906">
        <w:rPr>
          <w:highlight w:val="yellow"/>
        </w:rPr>
        <w:t xml:space="preserve">, which helped us understand if the airflow was turbulent, in transition, or in laminar present in the system.), </w:t>
      </w:r>
      <w:r w:rsidRPr="00AA379D">
        <w:rPr>
          <w:highlight w:val="yellow"/>
        </w:rPr>
        <w:t>SolidWorks</w:t>
      </w:r>
      <w:r w:rsidR="00475906">
        <w:rPr>
          <w:highlight w:val="yellow"/>
        </w:rPr>
        <w:t xml:space="preserve"> (SolidWorks allowed the user to design a 3D model using simplified tools which can be converted into 2D drawings. The initial goal of using SolidWorks was to design a list of parts and assemblies to show the design of the BIPV/T system. From the model, a drawing set could be compiled to explain the design and provide a visual representation for better understanding. </w:t>
      </w:r>
      <w:proofErr w:type="gramStart"/>
      <w:r w:rsidR="00475906">
        <w:rPr>
          <w:highlight w:val="yellow"/>
        </w:rPr>
        <w:t>In order to</w:t>
      </w:r>
      <w:proofErr w:type="gramEnd"/>
      <w:r w:rsidR="00475906">
        <w:rPr>
          <w:highlight w:val="yellow"/>
        </w:rPr>
        <w:t xml:space="preserve"> understand how materials and parts interact with the movement of air, a simulation was conducted to create a physical representation of what might occur in the field. This was done by setting boundary </w:t>
      </w:r>
      <w:proofErr w:type="gramStart"/>
      <w:r w:rsidR="00475906">
        <w:rPr>
          <w:highlight w:val="yellow"/>
        </w:rPr>
        <w:t>condition</w:t>
      </w:r>
      <w:proofErr w:type="gramEnd"/>
      <w:r w:rsidR="00475906">
        <w:rPr>
          <w:highlight w:val="yellow"/>
        </w:rPr>
        <w:t xml:space="preserve"> which match the experimental conditions found in the testing facility as closely as possible. Due to the flexibility of SolidWorks simulation, a wide variety of assemblies and conditions could be tested. For example, a system utilizing the same internal components could be simulated using air supply from the base of the assembly or alternatively from the back of the </w:t>
      </w:r>
      <w:proofErr w:type="gramStart"/>
      <w:r w:rsidR="00475906">
        <w:rPr>
          <w:highlight w:val="yellow"/>
        </w:rPr>
        <w:t>assemble</w:t>
      </w:r>
      <w:proofErr w:type="gramEnd"/>
      <w:r w:rsidR="00475906">
        <w:rPr>
          <w:highlight w:val="yellow"/>
        </w:rPr>
        <w:t xml:space="preserve">. This creates two different air flow designs which </w:t>
      </w:r>
      <w:proofErr w:type="gramStart"/>
      <w:r w:rsidR="00475906">
        <w:rPr>
          <w:highlight w:val="yellow"/>
        </w:rPr>
        <w:t>impacts</w:t>
      </w:r>
      <w:proofErr w:type="gramEnd"/>
      <w:r w:rsidR="00475906">
        <w:rPr>
          <w:highlight w:val="yellow"/>
        </w:rPr>
        <w:t xml:space="preserve"> </w:t>
      </w:r>
      <w:proofErr w:type="gramStart"/>
      <w:r w:rsidR="00475906">
        <w:rPr>
          <w:highlight w:val="yellow"/>
        </w:rPr>
        <w:t>the heat</w:t>
      </w:r>
      <w:proofErr w:type="gramEnd"/>
      <w:r w:rsidR="00475906">
        <w:rPr>
          <w:highlight w:val="yellow"/>
        </w:rPr>
        <w:t xml:space="preserve"> transfer so that both can be analyzed for the desired data. The difficulty in using SolidWorks simulations lies in optimizing the conditions while still maintaining a system that responds as if it was physically tested. Effects such as wind speed and sun rotation create different effects on the apparatus which becomes difficult to simulate. These types of boundary conditions significantly increase the simulation both in setup, due to constant variability of conditions, and in computation as it must. This is because there are more conditions defined; it creates more calculation for the computer. This can create simulations that take unreasonable amounts of time to process due to the complexity. Therefore, it was decided that only the final design would be simulated to such a detailed level while all the other design options were simplified.), and AutoCAD (used to create the control schematic for the ideal and experimental sensor and control system implementation. The drawings provide details on placement and sensors types to facilitate implementation when instrumentation has been acquired. This allowed a schematic analysis of necessary controls to be done as well as to create a sensor requirements table.)</w:t>
      </w:r>
      <w:r w:rsidRPr="00AA379D">
        <w:rPr>
          <w:highlight w:val="yellow"/>
        </w:rPr>
        <w:t>.</w:t>
      </w:r>
    </w:p>
    <w:p w14:paraId="603D6117" w14:textId="1836B4AB" w:rsidR="000233B9" w:rsidRPr="000233B9" w:rsidRDefault="000233B9" w:rsidP="000233B9">
      <w:pPr>
        <w:pStyle w:val="Heading2"/>
      </w:pPr>
      <w:bookmarkStart w:id="33" w:name="_Toc219646788"/>
      <w:r>
        <w:t xml:space="preserve">7.2 </w:t>
      </w:r>
      <w:r w:rsidRPr="000233B9">
        <w:t>Technical Skills</w:t>
      </w:r>
      <w:bookmarkEnd w:id="33"/>
    </w:p>
    <w:p w14:paraId="4F2259A1" w14:textId="77777777" w:rsidR="00A32C8C" w:rsidRPr="00A32C8C" w:rsidRDefault="00A32C8C" w:rsidP="00A32C8C">
      <w:r w:rsidRPr="00A32C8C">
        <w:t>Key technical concepts and skills applied during the project included:</w:t>
      </w:r>
    </w:p>
    <w:p w14:paraId="73D55BD6" w14:textId="77777777" w:rsidR="00A32C8C" w:rsidRPr="00A32C8C" w:rsidRDefault="00A32C8C" w:rsidP="00A32C8C">
      <w:pPr>
        <w:numPr>
          <w:ilvl w:val="0"/>
          <w:numId w:val="24"/>
        </w:numPr>
      </w:pPr>
      <w:r w:rsidRPr="00A32C8C">
        <w:rPr>
          <w:b/>
          <w:bCs/>
        </w:rPr>
        <w:t>Fluid mechanics</w:t>
      </w:r>
      <w:r w:rsidRPr="00A32C8C">
        <w:t>, with emphasis on internal flow behavior and turbulence characterization</w:t>
      </w:r>
    </w:p>
    <w:p w14:paraId="5B312597" w14:textId="77777777" w:rsidR="00A32C8C" w:rsidRPr="00A32C8C" w:rsidRDefault="00A32C8C" w:rsidP="00A32C8C">
      <w:pPr>
        <w:numPr>
          <w:ilvl w:val="0"/>
          <w:numId w:val="24"/>
        </w:numPr>
      </w:pPr>
      <w:r w:rsidRPr="00A32C8C">
        <w:rPr>
          <w:b/>
          <w:bCs/>
        </w:rPr>
        <w:t>Heat transfer analysis</w:t>
      </w:r>
      <w:r w:rsidRPr="00A32C8C">
        <w:t>, including convective heat transfer and energy balance methods</w:t>
      </w:r>
    </w:p>
    <w:p w14:paraId="077BEDA5" w14:textId="77777777" w:rsidR="00A32C8C" w:rsidRPr="00A32C8C" w:rsidRDefault="00A32C8C" w:rsidP="00A32C8C">
      <w:pPr>
        <w:numPr>
          <w:ilvl w:val="0"/>
          <w:numId w:val="24"/>
        </w:numPr>
      </w:pPr>
      <w:r w:rsidRPr="00A32C8C">
        <w:rPr>
          <w:b/>
          <w:bCs/>
        </w:rPr>
        <w:lastRenderedPageBreak/>
        <w:t>Reynolds number evaluation</w:t>
      </w:r>
      <w:r w:rsidRPr="00A32C8C">
        <w:t xml:space="preserve"> as an indicator of flow regime and turbulence intensity</w:t>
      </w:r>
    </w:p>
    <w:p w14:paraId="385899F9" w14:textId="77777777" w:rsidR="00A32C8C" w:rsidRPr="00A32C8C" w:rsidRDefault="00A32C8C" w:rsidP="00A32C8C">
      <w:pPr>
        <w:numPr>
          <w:ilvl w:val="0"/>
          <w:numId w:val="24"/>
        </w:numPr>
      </w:pPr>
      <w:r w:rsidRPr="00A32C8C">
        <w:rPr>
          <w:b/>
          <w:bCs/>
        </w:rPr>
        <w:t>Thermal performance assessment</w:t>
      </w:r>
      <w:r w:rsidRPr="00A32C8C">
        <w:t>, based on air temperature rise and comparative analysis between configurations</w:t>
      </w:r>
    </w:p>
    <w:p w14:paraId="3A17C6CA" w14:textId="77777777" w:rsidR="00A32C8C" w:rsidRPr="00A32C8C" w:rsidRDefault="00A32C8C" w:rsidP="00A32C8C">
      <w:pPr>
        <w:numPr>
          <w:ilvl w:val="0"/>
          <w:numId w:val="24"/>
        </w:numPr>
      </w:pPr>
      <w:r w:rsidRPr="00A32C8C">
        <w:rPr>
          <w:b/>
          <w:bCs/>
        </w:rPr>
        <w:t>System-level understanding of photovoltaic–thermal interactions</w:t>
      </w:r>
      <w:r w:rsidRPr="00A32C8C">
        <w:t>, including the impact of heat extraction on PV operating temperature</w:t>
      </w:r>
    </w:p>
    <w:p w14:paraId="325EED46" w14:textId="4624822E" w:rsidR="000233B9" w:rsidRPr="000233B9" w:rsidRDefault="000233B9" w:rsidP="000233B9">
      <w:pPr>
        <w:pStyle w:val="Heading2"/>
      </w:pPr>
      <w:bookmarkStart w:id="34" w:name="_Toc219646789"/>
      <w:r>
        <w:t xml:space="preserve">7.3 </w:t>
      </w:r>
      <w:r w:rsidRPr="000233B9">
        <w:t>Engineering Practices</w:t>
      </w:r>
      <w:bookmarkEnd w:id="34"/>
    </w:p>
    <w:p w14:paraId="2BC198E4" w14:textId="77777777" w:rsidR="00A32C8C" w:rsidRPr="00A32C8C" w:rsidRDefault="00A32C8C" w:rsidP="00A32C8C">
      <w:r w:rsidRPr="00A32C8C">
        <w:t>Standard engineering practices were applied to guide the design and evaluation process:</w:t>
      </w:r>
    </w:p>
    <w:p w14:paraId="3D133613" w14:textId="77777777" w:rsidR="00A32C8C" w:rsidRPr="00A32C8C" w:rsidRDefault="00A32C8C" w:rsidP="00A32C8C">
      <w:pPr>
        <w:numPr>
          <w:ilvl w:val="0"/>
          <w:numId w:val="25"/>
        </w:numPr>
      </w:pPr>
      <w:r w:rsidRPr="00A32C8C">
        <w:rPr>
          <w:b/>
          <w:bCs/>
        </w:rPr>
        <w:t>Concept generation and comparative design evaluation</w:t>
      </w:r>
      <w:r w:rsidRPr="00A32C8C">
        <w:t xml:space="preserve"> to assess multiple airflow enhancement strategies</w:t>
      </w:r>
    </w:p>
    <w:p w14:paraId="250E492D" w14:textId="77777777" w:rsidR="00A32C8C" w:rsidRPr="00A32C8C" w:rsidRDefault="00A32C8C" w:rsidP="00A32C8C">
      <w:pPr>
        <w:numPr>
          <w:ilvl w:val="0"/>
          <w:numId w:val="25"/>
        </w:numPr>
      </w:pPr>
      <w:r w:rsidRPr="00A32C8C">
        <w:rPr>
          <w:b/>
          <w:bCs/>
        </w:rPr>
        <w:t>Use of simplifying assumptions and constraints</w:t>
      </w:r>
      <w:r w:rsidRPr="00A32C8C">
        <w:t xml:space="preserve"> to make the problem tractable within the scope of a capstone project</w:t>
      </w:r>
    </w:p>
    <w:p w14:paraId="301A07C2" w14:textId="77777777" w:rsidR="00A32C8C" w:rsidRPr="00A32C8C" w:rsidRDefault="00A32C8C" w:rsidP="00A32C8C">
      <w:pPr>
        <w:numPr>
          <w:ilvl w:val="0"/>
          <w:numId w:val="25"/>
        </w:numPr>
      </w:pPr>
      <w:r w:rsidRPr="00A32C8C">
        <w:rPr>
          <w:b/>
          <w:bCs/>
        </w:rPr>
        <w:t>Interpretation of simulation results</w:t>
      </w:r>
      <w:r w:rsidRPr="00A32C8C">
        <w:t xml:space="preserve"> to support design decisions rather than relying solely on raw numerical outputs</w:t>
      </w:r>
    </w:p>
    <w:p w14:paraId="71A87118" w14:textId="77777777" w:rsidR="00A32C8C" w:rsidRPr="00A32C8C" w:rsidRDefault="00A32C8C" w:rsidP="00A32C8C">
      <w:pPr>
        <w:numPr>
          <w:ilvl w:val="0"/>
          <w:numId w:val="25"/>
        </w:numPr>
      </w:pPr>
      <w:r w:rsidRPr="00A32C8C">
        <w:rPr>
          <w:b/>
          <w:bCs/>
        </w:rPr>
        <w:t>Technical documentation and professional reporting</w:t>
      </w:r>
      <w:r w:rsidRPr="00A32C8C">
        <w:t xml:space="preserve"> to clearly communicate methodology, results, and limitations</w:t>
      </w:r>
    </w:p>
    <w:p w14:paraId="37E3E9AF" w14:textId="63DE119B" w:rsidR="003105CE" w:rsidRDefault="0092450D" w:rsidP="003105CE">
      <w:pPr>
        <w:pStyle w:val="Heading1"/>
        <w:rPr>
          <w:rStyle w:val="Heading1Char"/>
        </w:rPr>
      </w:pPr>
      <w:bookmarkStart w:id="35" w:name="_Toc219646790"/>
      <w:r w:rsidRPr="0092450D">
        <w:rPr>
          <w:rStyle w:val="Heading1Char"/>
        </w:rPr>
        <w:t xml:space="preserve">8. Lessons Learned </w:t>
      </w:r>
      <w:r w:rsidR="007C5501">
        <w:rPr>
          <w:rStyle w:val="Heading1Char"/>
        </w:rPr>
        <w:t>&amp;</w:t>
      </w:r>
      <w:r w:rsidRPr="0092450D">
        <w:rPr>
          <w:rStyle w:val="Heading1Char"/>
        </w:rPr>
        <w:t xml:space="preserve"> Reflections</w:t>
      </w:r>
      <w:bookmarkEnd w:id="35"/>
    </w:p>
    <w:p w14:paraId="046184D2" w14:textId="602D861B" w:rsidR="00A32C8C" w:rsidRPr="00A32C8C" w:rsidRDefault="00A32C8C" w:rsidP="00A32C8C">
      <w:r w:rsidRPr="00A32C8C">
        <w:t xml:space="preserve">This project provided valuable insight into the design, analysis, and evaluation of building-integrated photovoltaic/thermal (BIPV/T) systems. A key technical takeaway was the significant influence of airflow behavior on convective heat transfer: simply increasing airflow velocity alone did not yield substantial thermal gains. Rather, promoting turbulence and effective mixing within the air channel, achieved through passive enhancement features such as fin baffles and porous </w:t>
      </w:r>
      <w:r w:rsidR="007E6A2C">
        <w:t>metal mesh</w:t>
      </w:r>
      <w:r w:rsidRPr="00A32C8C">
        <w:t>, was critical to improving heat extraction while maintaining practicality for residential applications.</w:t>
      </w:r>
    </w:p>
    <w:p w14:paraId="2C3130ED" w14:textId="77777777" w:rsidR="00A32C8C" w:rsidRPr="00A32C8C" w:rsidRDefault="00A32C8C" w:rsidP="00A32C8C">
      <w:r w:rsidRPr="00A32C8C">
        <w:t>The project also highlighted the importance of selecting appropriate performance metrics. Reynolds number proved to be a useful indicator of turbulence intensity and a reliable basis for comparing design configurations. However, improvements in turbulence must be balanced against practical constraints such as pressure losses, manufacturability, and simplicity of implementation.</w:t>
      </w:r>
    </w:p>
    <w:p w14:paraId="762EB642" w14:textId="77777777" w:rsidR="00A32C8C" w:rsidRPr="00A32C8C" w:rsidRDefault="00A32C8C" w:rsidP="00A32C8C">
      <w:r w:rsidRPr="00A32C8C">
        <w:t xml:space="preserve">From a modeling perspective, the work reinforced the value of simulation as an early-stage design tool. Computational models allowed multiple airflow enhancement concepts to be </w:t>
      </w:r>
      <w:r w:rsidRPr="00A32C8C">
        <w:lastRenderedPageBreak/>
        <w:t>explored efficiently, revealing trends in flow behavior and thermal performance that would have been difficult to measure experimentally within the constraints of a single semester. At the same time, the project emphasized the inherent limitations of simulation-based analysis, including reliance on steady-state assumptions, simplified material representations, and qualitative evaluation of pressure losses. Experimental validation remains important to confirm predicted performance.</w:t>
      </w:r>
    </w:p>
    <w:p w14:paraId="7912EAB9" w14:textId="77777777" w:rsidR="00A32C8C" w:rsidRPr="00A32C8C" w:rsidRDefault="00A32C8C" w:rsidP="00A32C8C">
      <w:r w:rsidRPr="00A32C8C">
        <w:t xml:space="preserve">On a project execution level, the team-based nature of the work underscored the importance of communication, coordination, and task allocation. Balancing technical depth with schedule constraints </w:t>
      </w:r>
      <w:proofErr w:type="gramStart"/>
      <w:r w:rsidRPr="00A32C8C">
        <w:t>required</w:t>
      </w:r>
      <w:proofErr w:type="gramEnd"/>
      <w:r w:rsidRPr="00A32C8C">
        <w:t xml:space="preserve"> prioritization of design efforts and clear definition of objectives, reflecting challenges commonly encountered in professional engineering projects.</w:t>
      </w:r>
    </w:p>
    <w:p w14:paraId="65C3B902" w14:textId="77777777" w:rsidR="00A32C8C" w:rsidRPr="00A32C8C" w:rsidRDefault="00A32C8C" w:rsidP="00A32C8C">
      <w:r w:rsidRPr="00A32C8C">
        <w:t>Future work could focus on experimental validation of the final design, refinement of enhancement geometry, and exploration of adaptive airflow control strategies under transient solar conditions. Despite these limitations, the project successfully demonstrated that simple, cost-effective airflow enhancements can measurably improve BIPV/T system performance, providing a strong foundation for both practical design and further research.</w:t>
      </w:r>
    </w:p>
    <w:p w14:paraId="03E2B666" w14:textId="77777777" w:rsidR="0092450D" w:rsidRPr="003105CE" w:rsidRDefault="0092450D" w:rsidP="003105CE">
      <w:pPr>
        <w:pStyle w:val="Heading1"/>
      </w:pPr>
      <w:bookmarkStart w:id="36" w:name="_Toc219646791"/>
      <w:r w:rsidRPr="003105CE">
        <w:t>9. Links / References</w:t>
      </w:r>
      <w:bookmarkEnd w:id="36"/>
    </w:p>
    <w:p w14:paraId="017DFE2F" w14:textId="77777777" w:rsidR="0075583A" w:rsidRPr="0075583A" w:rsidRDefault="0075583A" w:rsidP="0075583A">
      <w:pPr>
        <w:numPr>
          <w:ilvl w:val="0"/>
          <w:numId w:val="16"/>
        </w:numPr>
      </w:pPr>
      <w:r w:rsidRPr="0075583A">
        <w:t xml:space="preserve">Conference Paper: </w:t>
      </w:r>
      <w:r w:rsidRPr="0075583A">
        <w:rPr>
          <w:i/>
          <w:iCs/>
        </w:rPr>
        <w:t>BIPV/T Airflow Analysis for Improved Heat Transfer</w:t>
      </w:r>
    </w:p>
    <w:p w14:paraId="2B15B740" w14:textId="77777777" w:rsidR="0075583A" w:rsidRPr="0075583A" w:rsidRDefault="0075583A" w:rsidP="0075583A">
      <w:pPr>
        <w:numPr>
          <w:ilvl w:val="0"/>
          <w:numId w:val="16"/>
        </w:numPr>
      </w:pPr>
      <w:r w:rsidRPr="0075583A">
        <w:t xml:space="preserve">Portfolio project page </w:t>
      </w:r>
      <w:r w:rsidRPr="0075583A">
        <w:rPr>
          <w:i/>
          <w:iCs/>
        </w:rPr>
        <w:t>(to be added)</w:t>
      </w:r>
    </w:p>
    <w:p w14:paraId="1E28AC36" w14:textId="77777777" w:rsidR="0075583A" w:rsidRPr="0092450D" w:rsidRDefault="0075583A" w:rsidP="0075583A">
      <w:pPr>
        <w:numPr>
          <w:ilvl w:val="0"/>
          <w:numId w:val="16"/>
        </w:numPr>
      </w:pPr>
      <w:r w:rsidRPr="0092450D">
        <w:t>GitHub Repository: [Insert URL]</w:t>
      </w:r>
    </w:p>
    <w:p w14:paraId="19635F5F" w14:textId="77777777" w:rsidR="0075583A" w:rsidRDefault="0075583A" w:rsidP="0075583A">
      <w:pPr>
        <w:numPr>
          <w:ilvl w:val="0"/>
          <w:numId w:val="16"/>
        </w:numPr>
      </w:pPr>
      <w:r w:rsidRPr="0092450D">
        <w:t>Portfolio Project Card: [Insert URL]</w:t>
      </w:r>
    </w:p>
    <w:p w14:paraId="2DFB56E1" w14:textId="77777777" w:rsidR="003F026B" w:rsidRPr="0092450D" w:rsidRDefault="003F026B" w:rsidP="003F026B">
      <w:pPr>
        <w:ind w:left="720"/>
      </w:pPr>
    </w:p>
    <w:sectPr w:rsidR="003F026B" w:rsidRPr="0092450D" w:rsidSect="00F54865">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2867F" w14:textId="77777777" w:rsidR="00F52A89" w:rsidRDefault="00F52A89" w:rsidP="00AA379D">
      <w:pPr>
        <w:spacing w:after="0" w:line="240" w:lineRule="auto"/>
      </w:pPr>
      <w:r>
        <w:separator/>
      </w:r>
    </w:p>
  </w:endnote>
  <w:endnote w:type="continuationSeparator" w:id="0">
    <w:p w14:paraId="15666B42" w14:textId="77777777" w:rsidR="00F52A89" w:rsidRDefault="00F52A89" w:rsidP="00AA3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232383"/>
      <w:docPartObj>
        <w:docPartGallery w:val="Page Numbers (Bottom of Page)"/>
        <w:docPartUnique/>
      </w:docPartObj>
    </w:sdtPr>
    <w:sdtEndPr>
      <w:rPr>
        <w:noProof/>
      </w:rPr>
    </w:sdtEndPr>
    <w:sdtContent>
      <w:p w14:paraId="4D3CF935" w14:textId="2D51F1BC" w:rsidR="001F21A0" w:rsidRDefault="001F21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482D75" w14:textId="77777777" w:rsidR="001F21A0" w:rsidRDefault="001F2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0B6A7" w14:textId="77777777" w:rsidR="00F52A89" w:rsidRDefault="00F52A89" w:rsidP="00AA379D">
      <w:pPr>
        <w:spacing w:after="0" w:line="240" w:lineRule="auto"/>
      </w:pPr>
      <w:r>
        <w:separator/>
      </w:r>
    </w:p>
  </w:footnote>
  <w:footnote w:type="continuationSeparator" w:id="0">
    <w:p w14:paraId="6C496314" w14:textId="77777777" w:rsidR="00F52A89" w:rsidRDefault="00F52A89" w:rsidP="00AA37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82DC2"/>
    <w:multiLevelType w:val="multilevel"/>
    <w:tmpl w:val="497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42560"/>
    <w:multiLevelType w:val="multilevel"/>
    <w:tmpl w:val="2F2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5759C"/>
    <w:multiLevelType w:val="multilevel"/>
    <w:tmpl w:val="537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A0D4C"/>
    <w:multiLevelType w:val="multilevel"/>
    <w:tmpl w:val="AA6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86CEF"/>
    <w:multiLevelType w:val="hybridMultilevel"/>
    <w:tmpl w:val="CC1A825E"/>
    <w:lvl w:ilvl="0" w:tplc="B7222224">
      <w:start w:val="1"/>
      <w:numFmt w:val="bullet"/>
      <w:lvlText w:val=""/>
      <w:lvlJc w:val="left"/>
      <w:pPr>
        <w:ind w:left="1080" w:hanging="360"/>
      </w:pPr>
      <w:rPr>
        <w:rFonts w:ascii="Symbol" w:hAnsi="Symbol"/>
      </w:rPr>
    </w:lvl>
    <w:lvl w:ilvl="1" w:tplc="03C4AF0E">
      <w:start w:val="1"/>
      <w:numFmt w:val="bullet"/>
      <w:lvlText w:val=""/>
      <w:lvlJc w:val="left"/>
      <w:pPr>
        <w:ind w:left="1080" w:hanging="360"/>
      </w:pPr>
      <w:rPr>
        <w:rFonts w:ascii="Symbol" w:hAnsi="Symbol"/>
      </w:rPr>
    </w:lvl>
    <w:lvl w:ilvl="2" w:tplc="2E5836DE">
      <w:start w:val="1"/>
      <w:numFmt w:val="bullet"/>
      <w:lvlText w:val=""/>
      <w:lvlJc w:val="left"/>
      <w:pPr>
        <w:ind w:left="1080" w:hanging="360"/>
      </w:pPr>
      <w:rPr>
        <w:rFonts w:ascii="Symbol" w:hAnsi="Symbol"/>
      </w:rPr>
    </w:lvl>
    <w:lvl w:ilvl="3" w:tplc="502E5712">
      <w:start w:val="1"/>
      <w:numFmt w:val="bullet"/>
      <w:lvlText w:val=""/>
      <w:lvlJc w:val="left"/>
      <w:pPr>
        <w:ind w:left="1080" w:hanging="360"/>
      </w:pPr>
      <w:rPr>
        <w:rFonts w:ascii="Symbol" w:hAnsi="Symbol"/>
      </w:rPr>
    </w:lvl>
    <w:lvl w:ilvl="4" w:tplc="DE32A22A">
      <w:start w:val="1"/>
      <w:numFmt w:val="bullet"/>
      <w:lvlText w:val=""/>
      <w:lvlJc w:val="left"/>
      <w:pPr>
        <w:ind w:left="1080" w:hanging="360"/>
      </w:pPr>
      <w:rPr>
        <w:rFonts w:ascii="Symbol" w:hAnsi="Symbol"/>
      </w:rPr>
    </w:lvl>
    <w:lvl w:ilvl="5" w:tplc="BA0016A8">
      <w:start w:val="1"/>
      <w:numFmt w:val="bullet"/>
      <w:lvlText w:val=""/>
      <w:lvlJc w:val="left"/>
      <w:pPr>
        <w:ind w:left="1080" w:hanging="360"/>
      </w:pPr>
      <w:rPr>
        <w:rFonts w:ascii="Symbol" w:hAnsi="Symbol"/>
      </w:rPr>
    </w:lvl>
    <w:lvl w:ilvl="6" w:tplc="6BC03078">
      <w:start w:val="1"/>
      <w:numFmt w:val="bullet"/>
      <w:lvlText w:val=""/>
      <w:lvlJc w:val="left"/>
      <w:pPr>
        <w:ind w:left="1080" w:hanging="360"/>
      </w:pPr>
      <w:rPr>
        <w:rFonts w:ascii="Symbol" w:hAnsi="Symbol"/>
      </w:rPr>
    </w:lvl>
    <w:lvl w:ilvl="7" w:tplc="DFC40462">
      <w:start w:val="1"/>
      <w:numFmt w:val="bullet"/>
      <w:lvlText w:val=""/>
      <w:lvlJc w:val="left"/>
      <w:pPr>
        <w:ind w:left="1080" w:hanging="360"/>
      </w:pPr>
      <w:rPr>
        <w:rFonts w:ascii="Symbol" w:hAnsi="Symbol"/>
      </w:rPr>
    </w:lvl>
    <w:lvl w:ilvl="8" w:tplc="8B780CBA">
      <w:start w:val="1"/>
      <w:numFmt w:val="bullet"/>
      <w:lvlText w:val=""/>
      <w:lvlJc w:val="left"/>
      <w:pPr>
        <w:ind w:left="1080" w:hanging="360"/>
      </w:pPr>
      <w:rPr>
        <w:rFonts w:ascii="Symbol" w:hAnsi="Symbol"/>
      </w:rPr>
    </w:lvl>
  </w:abstractNum>
  <w:abstractNum w:abstractNumId="16"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9456B"/>
    <w:multiLevelType w:val="multilevel"/>
    <w:tmpl w:val="BD4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816D6"/>
    <w:multiLevelType w:val="multilevel"/>
    <w:tmpl w:val="768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65595"/>
    <w:multiLevelType w:val="multilevel"/>
    <w:tmpl w:val="F05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C38DF"/>
    <w:multiLevelType w:val="multilevel"/>
    <w:tmpl w:val="0DA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32ED5"/>
    <w:multiLevelType w:val="multilevel"/>
    <w:tmpl w:val="BE4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24"/>
  </w:num>
  <w:num w:numId="2" w16cid:durableId="494299799">
    <w:abstractNumId w:val="25"/>
  </w:num>
  <w:num w:numId="3" w16cid:durableId="1114595976">
    <w:abstractNumId w:val="22"/>
  </w:num>
  <w:num w:numId="4" w16cid:durableId="650016559">
    <w:abstractNumId w:val="13"/>
  </w:num>
  <w:num w:numId="5" w16cid:durableId="2000034883">
    <w:abstractNumId w:val="1"/>
  </w:num>
  <w:num w:numId="6" w16cid:durableId="1615943182">
    <w:abstractNumId w:val="16"/>
  </w:num>
  <w:num w:numId="7" w16cid:durableId="1116288455">
    <w:abstractNumId w:val="5"/>
  </w:num>
  <w:num w:numId="8" w16cid:durableId="1636178396">
    <w:abstractNumId w:val="23"/>
  </w:num>
  <w:num w:numId="9" w16cid:durableId="1167597978">
    <w:abstractNumId w:val="2"/>
  </w:num>
  <w:num w:numId="10" w16cid:durableId="256984101">
    <w:abstractNumId w:val="14"/>
  </w:num>
  <w:num w:numId="11" w16cid:durableId="1374844609">
    <w:abstractNumId w:val="10"/>
  </w:num>
  <w:num w:numId="12" w16cid:durableId="1449274050">
    <w:abstractNumId w:val="9"/>
  </w:num>
  <w:num w:numId="13" w16cid:durableId="184486969">
    <w:abstractNumId w:val="0"/>
  </w:num>
  <w:num w:numId="14" w16cid:durableId="1655522712">
    <w:abstractNumId w:val="4"/>
  </w:num>
  <w:num w:numId="15" w16cid:durableId="1300837191">
    <w:abstractNumId w:val="6"/>
  </w:num>
  <w:num w:numId="16" w16cid:durableId="545416623">
    <w:abstractNumId w:val="7"/>
  </w:num>
  <w:num w:numId="17" w16cid:durableId="1720858993">
    <w:abstractNumId w:val="12"/>
  </w:num>
  <w:num w:numId="18" w16cid:durableId="1278874052">
    <w:abstractNumId w:val="21"/>
  </w:num>
  <w:num w:numId="19" w16cid:durableId="576598066">
    <w:abstractNumId w:val="18"/>
  </w:num>
  <w:num w:numId="20" w16cid:durableId="415439037">
    <w:abstractNumId w:val="19"/>
  </w:num>
  <w:num w:numId="21" w16cid:durableId="418864836">
    <w:abstractNumId w:val="20"/>
  </w:num>
  <w:num w:numId="22" w16cid:durableId="33970295">
    <w:abstractNumId w:val="8"/>
  </w:num>
  <w:num w:numId="23" w16cid:durableId="619723089">
    <w:abstractNumId w:val="11"/>
  </w:num>
  <w:num w:numId="24" w16cid:durableId="76827136">
    <w:abstractNumId w:val="17"/>
  </w:num>
  <w:num w:numId="25" w16cid:durableId="1914271159">
    <w:abstractNumId w:val="3"/>
  </w:num>
  <w:num w:numId="26" w16cid:durableId="15663789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0333A5"/>
    <w:rsid w:val="00141A33"/>
    <w:rsid w:val="0016419F"/>
    <w:rsid w:val="001F119D"/>
    <w:rsid w:val="001F21A0"/>
    <w:rsid w:val="001F3523"/>
    <w:rsid w:val="002104FB"/>
    <w:rsid w:val="0021400B"/>
    <w:rsid w:val="00221F93"/>
    <w:rsid w:val="002858FA"/>
    <w:rsid w:val="0028604D"/>
    <w:rsid w:val="002877FB"/>
    <w:rsid w:val="0030283E"/>
    <w:rsid w:val="003105CE"/>
    <w:rsid w:val="003A6004"/>
    <w:rsid w:val="003D276E"/>
    <w:rsid w:val="003F026B"/>
    <w:rsid w:val="0046009E"/>
    <w:rsid w:val="00475906"/>
    <w:rsid w:val="004E7E1C"/>
    <w:rsid w:val="0051536F"/>
    <w:rsid w:val="00562EC9"/>
    <w:rsid w:val="005C3B93"/>
    <w:rsid w:val="005F34FC"/>
    <w:rsid w:val="005F625D"/>
    <w:rsid w:val="0075583A"/>
    <w:rsid w:val="0075708D"/>
    <w:rsid w:val="007C5501"/>
    <w:rsid w:val="007E6A2C"/>
    <w:rsid w:val="00853151"/>
    <w:rsid w:val="0092450D"/>
    <w:rsid w:val="009737B3"/>
    <w:rsid w:val="009B7782"/>
    <w:rsid w:val="009C3E00"/>
    <w:rsid w:val="00A17C42"/>
    <w:rsid w:val="00A2324E"/>
    <w:rsid w:val="00A32C8C"/>
    <w:rsid w:val="00A967B6"/>
    <w:rsid w:val="00AA379D"/>
    <w:rsid w:val="00AB546E"/>
    <w:rsid w:val="00AD3B78"/>
    <w:rsid w:val="00AF209C"/>
    <w:rsid w:val="00AF2D99"/>
    <w:rsid w:val="00C82A92"/>
    <w:rsid w:val="00CB03D8"/>
    <w:rsid w:val="00CE5A30"/>
    <w:rsid w:val="00DB0C2C"/>
    <w:rsid w:val="00DF14B9"/>
    <w:rsid w:val="00E04727"/>
    <w:rsid w:val="00E82D2C"/>
    <w:rsid w:val="00F52A89"/>
    <w:rsid w:val="00F54865"/>
    <w:rsid w:val="00F70892"/>
    <w:rsid w:val="00F805C5"/>
    <w:rsid w:val="00FB3C8E"/>
    <w:rsid w:val="00FB7BC8"/>
    <w:rsid w:val="00FC1730"/>
    <w:rsid w:val="00FE0B9F"/>
    <w:rsid w:val="00FF1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 w:type="table" w:styleId="TableGrid">
    <w:name w:val="Table Grid"/>
    <w:basedOn w:val="TableNormal"/>
    <w:uiPriority w:val="39"/>
    <w:rsid w:val="00F54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352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A3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79D"/>
  </w:style>
  <w:style w:type="paragraph" w:styleId="Footer">
    <w:name w:val="footer"/>
    <w:basedOn w:val="Normal"/>
    <w:link w:val="FooterChar"/>
    <w:uiPriority w:val="99"/>
    <w:unhideWhenUsed/>
    <w:rsid w:val="00AA3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79D"/>
  </w:style>
  <w:style w:type="paragraph" w:styleId="TableofFigures">
    <w:name w:val="table of figures"/>
    <w:basedOn w:val="Normal"/>
    <w:next w:val="Normal"/>
    <w:uiPriority w:val="99"/>
    <w:unhideWhenUsed/>
    <w:rsid w:val="00AA379D"/>
    <w:pPr>
      <w:spacing w:after="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4106</TotalTime>
  <Pages>21</Pages>
  <Words>5439</Words>
  <Characters>34379</Characters>
  <Application>Microsoft Office Word</Application>
  <DocSecurity>0</DocSecurity>
  <Lines>716</Lines>
  <Paragraphs>313</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39505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5</cp:revision>
  <cp:lastPrinted>2026-01-08T23:08:00Z</cp:lastPrinted>
  <dcterms:created xsi:type="dcterms:W3CDTF">2026-01-19T15:51:00Z</dcterms:created>
  <dcterms:modified xsi:type="dcterms:W3CDTF">2026-01-22T21:47:00Z</dcterms:modified>
</cp:coreProperties>
</file>