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Entropy Weight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Column Name</w:t>
            </w:r>
          </w:p>
        </w:tc>
        <w:tc>
          <w:tcPr>
            <w:tcW w:type="dxa" w:w="1728"/>
          </w:tcPr>
          <w:p>
            <w:r>
              <w:t>Entropy (e_j)</w:t>
            </w:r>
          </w:p>
        </w:tc>
        <w:tc>
          <w:tcPr>
            <w:tcW w:type="dxa" w:w="1728"/>
          </w:tcPr>
          <w:p>
            <w:r>
              <w:t>Weight w_e1(j)</w:t>
            </w:r>
          </w:p>
        </w:tc>
        <w:tc>
          <w:tcPr>
            <w:tcW w:type="dxa" w:w="1728"/>
          </w:tcPr>
          <w:p>
            <w:r>
              <w:t>Weight w_e2(j)</w:t>
            </w:r>
          </w:p>
        </w:tc>
        <w:tc>
          <w:tcPr>
            <w:tcW w:type="dxa" w:w="1728"/>
          </w:tcPr>
          <w:p>
            <w:r>
              <w:t>Final Weight w_e(j)</w:t>
            </w:r>
          </w:p>
        </w:tc>
      </w:tr>
      <w:tr>
        <w:tc>
          <w:tcPr>
            <w:tcW w:type="dxa" w:w="1728"/>
          </w:tcPr>
          <w:p>
            <w:r>
              <w:t>satisfied  compensation</w:t>
            </w:r>
          </w:p>
        </w:tc>
        <w:tc>
          <w:tcPr>
            <w:tcW w:type="dxa" w:w="1728"/>
          </w:tcPr>
          <w:p>
            <w:r>
              <w:t>0.957687</w:t>
            </w:r>
          </w:p>
        </w:tc>
        <w:tc>
          <w:tcPr>
            <w:tcW w:type="dxa" w:w="1728"/>
          </w:tcPr>
          <w:p>
            <w:r>
              <w:t>0.018597</w:t>
            </w:r>
          </w:p>
        </w:tc>
        <w:tc>
          <w:tcPr>
            <w:tcW w:type="dxa" w:w="1728"/>
          </w:tcPr>
          <w:p>
            <w:r>
              <w:t>0.064606</w:t>
            </w:r>
          </w:p>
        </w:tc>
        <w:tc>
          <w:tcPr>
            <w:tcW w:type="dxa" w:w="1728"/>
          </w:tcPr>
          <w:p>
            <w:r>
              <w:t>0.041601</w:t>
            </w:r>
          </w:p>
        </w:tc>
      </w:tr>
      <w:tr>
        <w:tc>
          <w:tcPr>
            <w:tcW w:type="dxa" w:w="1728"/>
          </w:tcPr>
          <w:p>
            <w:r>
              <w:t>satisfaction with workload</w:t>
            </w:r>
          </w:p>
        </w:tc>
        <w:tc>
          <w:tcPr>
            <w:tcW w:type="dxa" w:w="1728"/>
          </w:tcPr>
          <w:p>
            <w:r>
              <w:t>0.981912</w:t>
            </w:r>
          </w:p>
        </w:tc>
        <w:tc>
          <w:tcPr>
            <w:tcW w:type="dxa" w:w="1728"/>
          </w:tcPr>
          <w:p>
            <w:r>
              <w:t>0.007950</w:t>
            </w:r>
          </w:p>
        </w:tc>
        <w:tc>
          <w:tcPr>
            <w:tcW w:type="dxa" w:w="1728"/>
          </w:tcPr>
          <w:p>
            <w:r>
              <w:t>0.063012</w:t>
            </w:r>
          </w:p>
        </w:tc>
        <w:tc>
          <w:tcPr>
            <w:tcW w:type="dxa" w:w="1728"/>
          </w:tcPr>
          <w:p>
            <w:r>
              <w:t>0.035481</w:t>
            </w:r>
          </w:p>
        </w:tc>
      </w:tr>
      <w:tr>
        <w:tc>
          <w:tcPr>
            <w:tcW w:type="dxa" w:w="1728"/>
          </w:tcPr>
          <w:p>
            <w:r>
              <w:t>satisfied with job profession</w:t>
            </w:r>
          </w:p>
        </w:tc>
        <w:tc>
          <w:tcPr>
            <w:tcW w:type="dxa" w:w="1728"/>
          </w:tcPr>
          <w:p>
            <w:r>
              <w:t>0.982542</w:t>
            </w:r>
          </w:p>
        </w:tc>
        <w:tc>
          <w:tcPr>
            <w:tcW w:type="dxa" w:w="1728"/>
          </w:tcPr>
          <w:p>
            <w:r>
              <w:t>0.007673</w:t>
            </w:r>
          </w:p>
        </w:tc>
        <w:tc>
          <w:tcPr>
            <w:tcW w:type="dxa" w:w="1728"/>
          </w:tcPr>
          <w:p>
            <w:r>
              <w:t>0.062972</w:t>
            </w:r>
          </w:p>
        </w:tc>
        <w:tc>
          <w:tcPr>
            <w:tcW w:type="dxa" w:w="1728"/>
          </w:tcPr>
          <w:p>
            <w:r>
              <w:t>0.035322</w:t>
            </w:r>
          </w:p>
        </w:tc>
      </w:tr>
      <w:tr>
        <w:tc>
          <w:tcPr>
            <w:tcW w:type="dxa" w:w="1728"/>
          </w:tcPr>
          <w:p>
            <w:r>
              <w:t>working hour</w:t>
            </w:r>
          </w:p>
        </w:tc>
        <w:tc>
          <w:tcPr>
            <w:tcW w:type="dxa" w:w="1728"/>
          </w:tcPr>
          <w:p>
            <w:r>
              <w:t>0.469992</w:t>
            </w:r>
          </w:p>
        </w:tc>
        <w:tc>
          <w:tcPr>
            <w:tcW w:type="dxa" w:w="1728"/>
          </w:tcPr>
          <w:p>
            <w:r>
              <w:t>0.232939</w:t>
            </w:r>
          </w:p>
        </w:tc>
        <w:tc>
          <w:tcPr>
            <w:tcW w:type="dxa" w:w="1728"/>
          </w:tcPr>
          <w:p>
            <w:r>
              <w:t>0.131646</w:t>
            </w:r>
          </w:p>
        </w:tc>
        <w:tc>
          <w:tcPr>
            <w:tcW w:type="dxa" w:w="1728"/>
          </w:tcPr>
          <w:p>
            <w:r>
              <w:t>0.182293</w:t>
            </w:r>
          </w:p>
        </w:tc>
      </w:tr>
      <w:tr>
        <w:tc>
          <w:tcPr>
            <w:tcW w:type="dxa" w:w="1728"/>
          </w:tcPr>
          <w:p>
            <w:r>
              <w:t>Work tenure</w:t>
            </w:r>
          </w:p>
        </w:tc>
        <w:tc>
          <w:tcPr>
            <w:tcW w:type="dxa" w:w="1728"/>
          </w:tcPr>
          <w:p>
            <w:r>
              <w:t>0.826744</w:t>
            </w:r>
          </w:p>
        </w:tc>
        <w:tc>
          <w:tcPr>
            <w:tcW w:type="dxa" w:w="1728"/>
          </w:tcPr>
          <w:p>
            <w:r>
              <w:t>0.076146</w:t>
            </w:r>
          </w:p>
        </w:tc>
        <w:tc>
          <w:tcPr>
            <w:tcW w:type="dxa" w:w="1728"/>
          </w:tcPr>
          <w:p>
            <w:r>
              <w:t>0.074839</w:t>
            </w:r>
          </w:p>
        </w:tc>
        <w:tc>
          <w:tcPr>
            <w:tcW w:type="dxa" w:w="1728"/>
          </w:tcPr>
          <w:p>
            <w:r>
              <w:t>0.075492</w:t>
            </w:r>
          </w:p>
        </w:tc>
      </w:tr>
      <w:tr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0.301030</w:t>
            </w:r>
          </w:p>
        </w:tc>
        <w:tc>
          <w:tcPr>
            <w:tcW w:type="dxa" w:w="1728"/>
          </w:tcPr>
          <w:p>
            <w:r>
              <w:t>0.307198</w:t>
            </w:r>
          </w:p>
        </w:tc>
        <w:tc>
          <w:tcPr>
            <w:tcW w:type="dxa" w:w="1728"/>
          </w:tcPr>
          <w:p>
            <w:r>
              <w:t>0.205536</w:t>
            </w:r>
          </w:p>
        </w:tc>
        <w:tc>
          <w:tcPr>
            <w:tcW w:type="dxa" w:w="1728"/>
          </w:tcPr>
          <w:p>
            <w:r>
              <w:t>0.256367</w:t>
            </w:r>
          </w:p>
        </w:tc>
      </w:tr>
      <w:tr>
        <w:tc>
          <w:tcPr>
            <w:tcW w:type="dxa" w:w="1728"/>
          </w:tcPr>
          <w:p>
            <w:r>
              <w:t>Education</w:t>
            </w:r>
          </w:p>
        </w:tc>
        <w:tc>
          <w:tcPr>
            <w:tcW w:type="dxa" w:w="1728"/>
          </w:tcPr>
          <w:p>
            <w:r>
              <w:t>0.939794</w:t>
            </w:r>
          </w:p>
        </w:tc>
        <w:tc>
          <w:tcPr>
            <w:tcW w:type="dxa" w:w="1728"/>
          </w:tcPr>
          <w:p>
            <w:r>
              <w:t>0.026461</w:t>
            </w:r>
          </w:p>
        </w:tc>
        <w:tc>
          <w:tcPr>
            <w:tcW w:type="dxa" w:w="1728"/>
          </w:tcPr>
          <w:p>
            <w:r>
              <w:t>0.065836</w:t>
            </w:r>
          </w:p>
        </w:tc>
        <w:tc>
          <w:tcPr>
            <w:tcW w:type="dxa" w:w="1728"/>
          </w:tcPr>
          <w:p>
            <w:r>
              <w:t>0.046148</w:t>
            </w:r>
          </w:p>
        </w:tc>
      </w:tr>
      <w:tr>
        <w:tc>
          <w:tcPr>
            <w:tcW w:type="dxa" w:w="1728"/>
          </w:tcPr>
          <w:p>
            <w:r>
              <w:t xml:space="preserve">Gender </w:t>
            </w:r>
          </w:p>
        </w:tc>
        <w:tc>
          <w:tcPr>
            <w:tcW w:type="dxa" w:w="1728"/>
          </w:tcPr>
          <w:p>
            <w:r>
              <w:t>0.301030</w:t>
            </w:r>
          </w:p>
        </w:tc>
        <w:tc>
          <w:tcPr>
            <w:tcW w:type="dxa" w:w="1728"/>
          </w:tcPr>
          <w:p>
            <w:r>
              <w:t>0.307198</w:t>
            </w:r>
          </w:p>
        </w:tc>
        <w:tc>
          <w:tcPr>
            <w:tcW w:type="dxa" w:w="1728"/>
          </w:tcPr>
          <w:p>
            <w:r>
              <w:t>0.205536</w:t>
            </w:r>
          </w:p>
        </w:tc>
        <w:tc>
          <w:tcPr>
            <w:tcW w:type="dxa" w:w="1728"/>
          </w:tcPr>
          <w:p>
            <w:r>
              <w:t>0.256367</w:t>
            </w:r>
          </w:p>
        </w:tc>
      </w:tr>
      <w:tr>
        <w:tc>
          <w:tcPr>
            <w:tcW w:type="dxa" w:w="1728"/>
          </w:tcPr>
          <w:p>
            <w:r>
              <w:t>good relationship with peers</w:t>
            </w:r>
          </w:p>
        </w:tc>
        <w:tc>
          <w:tcPr>
            <w:tcW w:type="dxa" w:w="1728"/>
          </w:tcPr>
          <w:p>
            <w:r>
              <w:t>0.985212</w:t>
            </w:r>
          </w:p>
        </w:tc>
        <w:tc>
          <w:tcPr>
            <w:tcW w:type="dxa" w:w="1728"/>
          </w:tcPr>
          <w:p>
            <w:r>
              <w:t>0.006499</w:t>
            </w:r>
          </w:p>
        </w:tc>
        <w:tc>
          <w:tcPr>
            <w:tcW w:type="dxa" w:w="1728"/>
          </w:tcPr>
          <w:p>
            <w:r>
              <w:t>0.062801</w:t>
            </w:r>
          </w:p>
        </w:tc>
        <w:tc>
          <w:tcPr>
            <w:tcW w:type="dxa" w:w="1728"/>
          </w:tcPr>
          <w:p>
            <w:r>
              <w:t>0.034650</w:t>
            </w:r>
          </w:p>
        </w:tc>
      </w:tr>
      <w:tr>
        <w:tc>
          <w:tcPr>
            <w:tcW w:type="dxa" w:w="1728"/>
          </w:tcPr>
          <w:p>
            <w:r>
              <w:t>Job position</w:t>
            </w:r>
          </w:p>
        </w:tc>
        <w:tc>
          <w:tcPr>
            <w:tcW w:type="dxa" w:w="1728"/>
          </w:tcPr>
          <w:p>
            <w:r>
              <w:t>0.978749</w:t>
            </w:r>
          </w:p>
        </w:tc>
        <w:tc>
          <w:tcPr>
            <w:tcW w:type="dxa" w:w="1728"/>
          </w:tcPr>
          <w:p>
            <w:r>
              <w:t>0.009340</w:t>
            </w:r>
          </w:p>
        </w:tc>
        <w:tc>
          <w:tcPr>
            <w:tcW w:type="dxa" w:w="1728"/>
          </w:tcPr>
          <w:p>
            <w:r>
              <w:t>0.063216</w:t>
            </w:r>
          </w:p>
        </w:tc>
        <w:tc>
          <w:tcPr>
            <w:tcW w:type="dxa" w:w="1728"/>
          </w:tcPr>
          <w:p>
            <w:r>
              <w:t>0.036278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