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BFE" w:rsidRPr="005261F7" w:rsidRDefault="00953C0B" w:rsidP="00144BFE">
      <w:pPr>
        <w:jc w:val="center"/>
        <w:rPr>
          <w:b/>
        </w:rPr>
      </w:pPr>
      <w:r>
        <w:rPr>
          <w:b/>
        </w:rPr>
        <w:t xml:space="preserve">ADVANCED </w:t>
      </w:r>
      <w:r w:rsidR="00144BFE" w:rsidRPr="005261F7">
        <w:rPr>
          <w:b/>
        </w:rPr>
        <w:t>DATA</w:t>
      </w:r>
      <w:r w:rsidR="00C11793">
        <w:rPr>
          <w:b/>
        </w:rPr>
        <w:t>BASE</w:t>
      </w:r>
      <w:r w:rsidR="00AB0BE4">
        <w:rPr>
          <w:b/>
        </w:rPr>
        <w:t>S</w:t>
      </w:r>
    </w:p>
    <w:p w:rsidR="00144BFE" w:rsidRPr="005261F7" w:rsidRDefault="00144BFE" w:rsidP="00144BFE">
      <w:pPr>
        <w:jc w:val="center"/>
        <w:rPr>
          <w:b/>
        </w:rPr>
      </w:pPr>
      <w:r w:rsidRPr="005261F7">
        <w:rPr>
          <w:b/>
        </w:rPr>
        <w:t>COURSE OUTLINE</w:t>
      </w:r>
    </w:p>
    <w:p w:rsidR="00144BFE" w:rsidRPr="005261F7" w:rsidRDefault="00953C0B" w:rsidP="00144BFE">
      <w:pPr>
        <w:jc w:val="center"/>
        <w:rPr>
          <w:b/>
        </w:rPr>
      </w:pPr>
      <w:r>
        <w:rPr>
          <w:b/>
        </w:rPr>
        <w:t>S</w:t>
      </w:r>
      <w:r w:rsidR="00ED46E2">
        <w:rPr>
          <w:b/>
        </w:rPr>
        <w:t>pring</w:t>
      </w:r>
      <w:r w:rsidR="00F3376C">
        <w:rPr>
          <w:b/>
        </w:rPr>
        <w:t xml:space="preserve"> 201</w:t>
      </w:r>
      <w:r w:rsidR="000E7A46">
        <w:rPr>
          <w:b/>
        </w:rPr>
        <w:t>4</w:t>
      </w:r>
    </w:p>
    <w:p w:rsidR="00144BFE" w:rsidRPr="005261F7" w:rsidRDefault="00144BFE" w:rsidP="00144BFE">
      <w:pPr>
        <w:jc w:val="center"/>
        <w:rPr>
          <w:b/>
        </w:rPr>
      </w:pPr>
    </w:p>
    <w:p w:rsidR="00217462" w:rsidRDefault="000D53C3" w:rsidP="00217462">
      <w:pPr>
        <w:rPr>
          <w:b/>
        </w:rPr>
      </w:pPr>
      <w:r>
        <w:rPr>
          <w:b/>
        </w:rPr>
        <w:t xml:space="preserve">Course </w:t>
      </w:r>
      <w:r w:rsidR="00F40549">
        <w:rPr>
          <w:b/>
        </w:rPr>
        <w:t>Instructor</w:t>
      </w:r>
      <w:r w:rsidR="00144BFE" w:rsidRPr="005261F7">
        <w:rPr>
          <w:b/>
        </w:rPr>
        <w:t xml:space="preserve">: </w:t>
      </w:r>
      <w:r w:rsidR="00C4518F" w:rsidRPr="00C4518F">
        <w:t xml:space="preserve">Muhammad </w:t>
      </w:r>
      <w:r w:rsidR="00C4518F">
        <w:t>Ishaq Raza</w:t>
      </w:r>
    </w:p>
    <w:p w:rsidR="00144BFE" w:rsidRPr="004D279E" w:rsidRDefault="000D53C3" w:rsidP="00217462">
      <w:r>
        <w:rPr>
          <w:b/>
        </w:rPr>
        <w:t>E</w:t>
      </w:r>
      <w:r w:rsidR="00144BFE" w:rsidRPr="005261F7">
        <w:rPr>
          <w:b/>
        </w:rPr>
        <w:t xml:space="preserve">mail: </w:t>
      </w:r>
      <w:hyperlink r:id="rId7" w:history="1">
        <w:r w:rsidR="00C4518F" w:rsidRPr="00F9346D">
          <w:rPr>
            <w:rStyle w:val="Hyperlink"/>
          </w:rPr>
          <w:t>ishaq.raza@nu.edu.pk</w:t>
        </w:r>
      </w:hyperlink>
      <w:r w:rsidR="00E307BE">
        <w:tab/>
      </w:r>
      <w:r w:rsidR="00E307BE" w:rsidRPr="005261F7">
        <w:rPr>
          <w:b/>
        </w:rPr>
        <w:t xml:space="preserve">Office Hours: </w:t>
      </w:r>
      <w:r w:rsidR="00E307BE">
        <w:rPr>
          <w:b/>
        </w:rPr>
        <w:t xml:space="preserve"> </w:t>
      </w:r>
      <w:r w:rsidR="00E307BE" w:rsidRPr="004D279E">
        <w:t>M</w:t>
      </w:r>
      <w:r w:rsidR="00E307BE">
        <w:t>on</w:t>
      </w:r>
      <w:r w:rsidR="000E7A46">
        <w:t xml:space="preserve">, </w:t>
      </w:r>
      <w:r w:rsidR="00E307BE">
        <w:t>Wed</w:t>
      </w:r>
      <w:r w:rsidR="000E7A46">
        <w:t xml:space="preserve"> &amp; Fri</w:t>
      </w:r>
      <w:r w:rsidR="00E307BE">
        <w:t xml:space="preserve">: </w:t>
      </w:r>
      <w:r w:rsidR="000E7A46">
        <w:t>10:30a</w:t>
      </w:r>
      <w:r w:rsidR="00E307BE">
        <w:t xml:space="preserve">m – </w:t>
      </w:r>
      <w:r w:rsidR="000E7A46">
        <w:t>11:30am</w:t>
      </w:r>
    </w:p>
    <w:p w:rsidR="00C20C87" w:rsidRDefault="00C20C87" w:rsidP="00C20C87">
      <w:pPr>
        <w:pBdr>
          <w:bottom w:val="single" w:sz="6" w:space="1" w:color="auto"/>
        </w:pBdr>
      </w:pPr>
      <w:bookmarkStart w:id="0" w:name="Objectives"/>
    </w:p>
    <w:p w:rsidR="00F40549" w:rsidRPr="00C20C87" w:rsidRDefault="00F40549" w:rsidP="00C20C87"/>
    <w:p w:rsidR="00C20C87" w:rsidRPr="00CE65ED" w:rsidRDefault="00C20C87" w:rsidP="00C20C87">
      <w:pPr>
        <w:pStyle w:val="Heading2"/>
        <w:spacing w:before="0" w:beforeAutospacing="0" w:after="60" w:afterAutospacing="0"/>
        <w:rPr>
          <w:sz w:val="24"/>
          <w:szCs w:val="24"/>
        </w:rPr>
      </w:pPr>
      <w:r w:rsidRPr="00CE65ED">
        <w:rPr>
          <w:sz w:val="24"/>
          <w:szCs w:val="24"/>
        </w:rPr>
        <w:t>Course Objectives</w:t>
      </w:r>
    </w:p>
    <w:p w:rsidR="00C20C87" w:rsidRDefault="00953C0B" w:rsidP="00C11793">
      <w:pPr>
        <w:jc w:val="both"/>
      </w:pPr>
      <w:r>
        <w:t>This course is intended for students who wish to specialize in database management systems or wish to practice the advanced techniques involved in optimization of data storage, database design and queries. The course primarily addresses design and implementation of a database management system. It covers advanced topics like physical storage and access methods, query optimization, transaction processing</w:t>
      </w:r>
      <w:r w:rsidR="005D3E6B">
        <w:t>, and</w:t>
      </w:r>
      <w:r>
        <w:t xml:space="preserve"> concurrency control</w:t>
      </w:r>
      <w:r w:rsidR="005D3E6B">
        <w:t>.</w:t>
      </w:r>
    </w:p>
    <w:p w:rsidR="00953C0B" w:rsidRDefault="00953C0B" w:rsidP="00C11793">
      <w:pPr>
        <w:jc w:val="both"/>
      </w:pPr>
    </w:p>
    <w:p w:rsidR="00953C0B" w:rsidRDefault="00953C0B" w:rsidP="00953C0B">
      <w:pPr>
        <w:jc w:val="both"/>
        <w:rPr>
          <w:b/>
        </w:rPr>
      </w:pPr>
      <w:r>
        <w:rPr>
          <w:b/>
        </w:rPr>
        <w:t>Goals</w:t>
      </w:r>
    </w:p>
    <w:p w:rsidR="00953C0B" w:rsidRDefault="00953C0B" w:rsidP="00953C0B">
      <w:pPr>
        <w:pStyle w:val="ListParagraph"/>
        <w:numPr>
          <w:ilvl w:val="0"/>
          <w:numId w:val="15"/>
        </w:numPr>
        <w:spacing w:line="360" w:lineRule="atLeast"/>
        <w:jc w:val="both"/>
      </w:pPr>
      <w:r>
        <w:t>To discuss the advanced concepts involved in:</w:t>
      </w:r>
    </w:p>
    <w:p w:rsidR="00953C0B" w:rsidRDefault="00953C0B" w:rsidP="00953C0B">
      <w:pPr>
        <w:numPr>
          <w:ilvl w:val="0"/>
          <w:numId w:val="16"/>
        </w:numPr>
        <w:spacing w:line="360" w:lineRule="atLeast"/>
        <w:jc w:val="both"/>
      </w:pPr>
      <w:r>
        <w:t>Efficient storage and retrieval of information especially when massive data storage is involved,</w:t>
      </w:r>
    </w:p>
    <w:p w:rsidR="00953C0B" w:rsidRDefault="005D3E6B" w:rsidP="00953C0B">
      <w:pPr>
        <w:numPr>
          <w:ilvl w:val="0"/>
          <w:numId w:val="16"/>
        </w:numPr>
        <w:spacing w:line="360" w:lineRule="atLeast"/>
        <w:jc w:val="both"/>
      </w:pPr>
      <w:r>
        <w:t>Multi-user</w:t>
      </w:r>
      <w:r w:rsidR="00953C0B">
        <w:t xml:space="preserve"> database environment, and</w:t>
      </w:r>
    </w:p>
    <w:p w:rsidR="00953C0B" w:rsidRDefault="00953C0B" w:rsidP="00953C0B">
      <w:pPr>
        <w:numPr>
          <w:ilvl w:val="0"/>
          <w:numId w:val="16"/>
        </w:numPr>
        <w:spacing w:line="360" w:lineRule="atLeast"/>
        <w:jc w:val="both"/>
      </w:pPr>
      <w:r>
        <w:t>Performance tuning of databases.</w:t>
      </w:r>
    </w:p>
    <w:p w:rsidR="00953C0B" w:rsidRPr="00C11793" w:rsidRDefault="00953C0B" w:rsidP="0069314C">
      <w:pPr>
        <w:pStyle w:val="ListParagraph"/>
        <w:numPr>
          <w:ilvl w:val="0"/>
          <w:numId w:val="15"/>
        </w:numPr>
        <w:spacing w:before="120"/>
        <w:jc w:val="both"/>
      </w:pPr>
      <w:r>
        <w:t>To provide insight about the internal working of a DBMS so that students should be able to implement its necessary components.</w:t>
      </w:r>
    </w:p>
    <w:p w:rsidR="0023146E" w:rsidRPr="009B5988" w:rsidRDefault="0023146E" w:rsidP="009B5988"/>
    <w:p w:rsidR="00022F17" w:rsidRPr="0023146E" w:rsidRDefault="00022F17" w:rsidP="009B5988">
      <w:pPr>
        <w:pStyle w:val="Heading1"/>
        <w:spacing w:before="0"/>
        <w:rPr>
          <w:rFonts w:ascii="Times New Roman" w:hAnsi="Times New Roman" w:cs="Times New Roman"/>
          <w:b w:val="0"/>
          <w:sz w:val="24"/>
          <w:szCs w:val="24"/>
        </w:rPr>
      </w:pPr>
      <w:r w:rsidRPr="0023146E">
        <w:rPr>
          <w:rFonts w:ascii="Times New Roman" w:hAnsi="Times New Roman" w:cs="Times New Roman"/>
          <w:sz w:val="24"/>
          <w:szCs w:val="24"/>
        </w:rPr>
        <w:t>Textbook</w:t>
      </w:r>
      <w:r w:rsidR="0023146E" w:rsidRPr="0023146E">
        <w:rPr>
          <w:rFonts w:ascii="Times New Roman" w:hAnsi="Times New Roman" w:cs="Times New Roman"/>
          <w:sz w:val="24"/>
          <w:szCs w:val="24"/>
        </w:rPr>
        <w:t xml:space="preserve">: </w:t>
      </w:r>
      <w:r w:rsidR="0023146E" w:rsidRPr="0023146E">
        <w:rPr>
          <w:rFonts w:ascii="Times New Roman" w:hAnsi="Times New Roman" w:cs="Times New Roman"/>
          <w:b w:val="0"/>
          <w:bCs w:val="0"/>
          <w:sz w:val="24"/>
          <w:szCs w:val="24"/>
        </w:rPr>
        <w:t xml:space="preserve">Ramez Elmasri, </w:t>
      </w:r>
      <w:r w:rsidR="0023146E" w:rsidRPr="0023146E">
        <w:rPr>
          <w:rFonts w:ascii="Times New Roman" w:hAnsi="Times New Roman" w:cs="Times New Roman"/>
          <w:b w:val="0"/>
          <w:bCs w:val="0"/>
          <w:i/>
          <w:iCs/>
          <w:sz w:val="24"/>
          <w:szCs w:val="24"/>
          <w:u w:val="single"/>
        </w:rPr>
        <w:t>Fundamentals of Database Systems</w:t>
      </w:r>
      <w:r w:rsidR="0023146E" w:rsidRPr="0023146E">
        <w:rPr>
          <w:rFonts w:ascii="Times New Roman" w:hAnsi="Times New Roman" w:cs="Times New Roman"/>
          <w:b w:val="0"/>
          <w:bCs w:val="0"/>
          <w:sz w:val="24"/>
          <w:szCs w:val="24"/>
        </w:rPr>
        <w:t xml:space="preserve"> (</w:t>
      </w:r>
      <w:r w:rsidR="00837DD4">
        <w:rPr>
          <w:rFonts w:ascii="Times New Roman" w:hAnsi="Times New Roman" w:cs="Times New Roman"/>
          <w:b w:val="0"/>
          <w:bCs w:val="0"/>
          <w:sz w:val="24"/>
          <w:szCs w:val="24"/>
        </w:rPr>
        <w:t>6</w:t>
      </w:r>
      <w:r w:rsidR="0023146E" w:rsidRPr="0023146E">
        <w:rPr>
          <w:rFonts w:ascii="Times New Roman" w:hAnsi="Times New Roman" w:cs="Times New Roman"/>
          <w:b w:val="0"/>
          <w:bCs w:val="0"/>
          <w:sz w:val="24"/>
          <w:szCs w:val="24"/>
          <w:vertAlign w:val="superscript"/>
        </w:rPr>
        <w:t>th</w:t>
      </w:r>
      <w:r w:rsidR="0023146E" w:rsidRPr="0023146E">
        <w:rPr>
          <w:rFonts w:ascii="Times New Roman" w:hAnsi="Times New Roman" w:cs="Times New Roman"/>
          <w:b w:val="0"/>
          <w:bCs w:val="0"/>
          <w:sz w:val="24"/>
          <w:szCs w:val="24"/>
        </w:rPr>
        <w:t xml:space="preserve"> Edition)</w:t>
      </w:r>
    </w:p>
    <w:p w:rsidR="009B5988" w:rsidRPr="00022F17" w:rsidRDefault="009B5988" w:rsidP="00CE65ED">
      <w:pPr>
        <w:rPr>
          <w:b/>
        </w:rPr>
      </w:pPr>
    </w:p>
    <w:p w:rsidR="00022F17" w:rsidRPr="00022F17" w:rsidRDefault="00022F17" w:rsidP="009B5988">
      <w:pPr>
        <w:spacing w:after="60"/>
        <w:rPr>
          <w:b/>
        </w:rPr>
      </w:pPr>
      <w:r w:rsidRPr="00022F17">
        <w:rPr>
          <w:b/>
        </w:rPr>
        <w:t>Reference Books</w:t>
      </w:r>
    </w:p>
    <w:p w:rsidR="00953C0B" w:rsidRPr="00953C0B" w:rsidRDefault="00953C0B" w:rsidP="00953C0B">
      <w:pPr>
        <w:numPr>
          <w:ilvl w:val="0"/>
          <w:numId w:val="10"/>
        </w:numPr>
        <w:jc w:val="both"/>
        <w:rPr>
          <w:bCs/>
          <w:sz w:val="22"/>
          <w:szCs w:val="22"/>
          <w:u w:val="single"/>
        </w:rPr>
      </w:pPr>
      <w:r w:rsidRPr="00953C0B">
        <w:rPr>
          <w:bCs/>
          <w:sz w:val="22"/>
          <w:szCs w:val="22"/>
        </w:rPr>
        <w:t xml:space="preserve">Jefferey D. Ullman, </w:t>
      </w:r>
      <w:r w:rsidRPr="00953C0B">
        <w:rPr>
          <w:sz w:val="22"/>
          <w:szCs w:val="22"/>
        </w:rPr>
        <w:t>Jennifer Widom</w:t>
      </w:r>
      <w:r w:rsidRPr="00953C0B">
        <w:rPr>
          <w:bCs/>
          <w:sz w:val="22"/>
          <w:szCs w:val="22"/>
        </w:rPr>
        <w:t xml:space="preserve"> , Hector Garcia-Molina, </w:t>
      </w:r>
      <w:r w:rsidRPr="00953C0B">
        <w:rPr>
          <w:bCs/>
          <w:sz w:val="22"/>
          <w:szCs w:val="22"/>
          <w:u w:val="single"/>
        </w:rPr>
        <w:t>Database System Implementation</w:t>
      </w:r>
    </w:p>
    <w:p w:rsidR="00953C0B" w:rsidRPr="00953C0B" w:rsidRDefault="00953C0B" w:rsidP="00953C0B">
      <w:pPr>
        <w:pStyle w:val="Heading1"/>
        <w:numPr>
          <w:ilvl w:val="0"/>
          <w:numId w:val="10"/>
        </w:numPr>
        <w:spacing w:before="0" w:after="0"/>
        <w:rPr>
          <w:rFonts w:ascii="Times New Roman" w:hAnsi="Times New Roman" w:cs="Times New Roman"/>
          <w:b w:val="0"/>
          <w:sz w:val="22"/>
          <w:szCs w:val="22"/>
        </w:rPr>
      </w:pPr>
      <w:r w:rsidRPr="00953C0B">
        <w:rPr>
          <w:rFonts w:ascii="Times New Roman" w:hAnsi="Times New Roman" w:cs="Times New Roman"/>
          <w:b w:val="0"/>
          <w:bCs w:val="0"/>
          <w:sz w:val="22"/>
          <w:szCs w:val="22"/>
        </w:rPr>
        <w:t xml:space="preserve">Raghu Ramakrishnan, </w:t>
      </w:r>
      <w:r w:rsidRPr="00953C0B">
        <w:rPr>
          <w:rFonts w:ascii="Times New Roman" w:hAnsi="Times New Roman" w:cs="Times New Roman"/>
          <w:b w:val="0"/>
          <w:i/>
          <w:sz w:val="22"/>
          <w:szCs w:val="22"/>
          <w:u w:val="single"/>
        </w:rPr>
        <w:t>Database Management Systems</w:t>
      </w:r>
      <w:r w:rsidRPr="00953C0B">
        <w:rPr>
          <w:rFonts w:ascii="Times New Roman" w:hAnsi="Times New Roman" w:cs="Times New Roman"/>
          <w:b w:val="0"/>
          <w:sz w:val="22"/>
          <w:szCs w:val="22"/>
        </w:rPr>
        <w:t xml:space="preserve"> </w:t>
      </w:r>
      <w:r w:rsidRPr="00953C0B">
        <w:rPr>
          <w:rFonts w:ascii="Times New Roman" w:hAnsi="Times New Roman" w:cs="Times New Roman"/>
          <w:b w:val="0"/>
          <w:bCs w:val="0"/>
          <w:sz w:val="22"/>
          <w:szCs w:val="22"/>
        </w:rPr>
        <w:t>(3</w:t>
      </w:r>
      <w:r w:rsidRPr="00953C0B">
        <w:rPr>
          <w:rFonts w:ascii="Times New Roman" w:hAnsi="Times New Roman" w:cs="Times New Roman"/>
          <w:b w:val="0"/>
          <w:bCs w:val="0"/>
          <w:sz w:val="22"/>
          <w:szCs w:val="22"/>
          <w:vertAlign w:val="superscript"/>
        </w:rPr>
        <w:t>rd</w:t>
      </w:r>
      <w:r w:rsidRPr="00953C0B">
        <w:rPr>
          <w:rFonts w:ascii="Times New Roman" w:hAnsi="Times New Roman" w:cs="Times New Roman"/>
          <w:b w:val="0"/>
          <w:bCs w:val="0"/>
          <w:sz w:val="22"/>
          <w:szCs w:val="22"/>
        </w:rPr>
        <w:t xml:space="preserve"> Edition)</w:t>
      </w:r>
    </w:p>
    <w:p w:rsidR="00953C0B" w:rsidRPr="00953C0B" w:rsidRDefault="00953C0B" w:rsidP="00953C0B">
      <w:pPr>
        <w:numPr>
          <w:ilvl w:val="0"/>
          <w:numId w:val="10"/>
        </w:numPr>
        <w:jc w:val="both"/>
        <w:rPr>
          <w:bCs/>
          <w:sz w:val="22"/>
          <w:szCs w:val="22"/>
        </w:rPr>
      </w:pPr>
      <w:r w:rsidRPr="00953C0B">
        <w:rPr>
          <w:sz w:val="22"/>
          <w:szCs w:val="22"/>
        </w:rPr>
        <w:t xml:space="preserve">George Coulouris, </w:t>
      </w:r>
      <w:r w:rsidRPr="00953C0B">
        <w:rPr>
          <w:i/>
          <w:iCs/>
          <w:sz w:val="22"/>
          <w:szCs w:val="22"/>
          <w:u w:val="single"/>
        </w:rPr>
        <w:t>Distributed Systems; Concepts and Design</w:t>
      </w:r>
      <w:r w:rsidRPr="00953C0B">
        <w:rPr>
          <w:sz w:val="22"/>
          <w:szCs w:val="22"/>
        </w:rPr>
        <w:t xml:space="preserve"> </w:t>
      </w:r>
      <w:r w:rsidRPr="00953C0B">
        <w:rPr>
          <w:bCs/>
          <w:sz w:val="22"/>
          <w:szCs w:val="22"/>
        </w:rPr>
        <w:t>(3</w:t>
      </w:r>
      <w:r w:rsidRPr="00953C0B">
        <w:rPr>
          <w:bCs/>
          <w:sz w:val="22"/>
          <w:szCs w:val="22"/>
          <w:vertAlign w:val="superscript"/>
        </w:rPr>
        <w:t>rd</w:t>
      </w:r>
      <w:r w:rsidRPr="00953C0B">
        <w:rPr>
          <w:bCs/>
          <w:sz w:val="22"/>
          <w:szCs w:val="22"/>
        </w:rPr>
        <w:t xml:space="preserve"> Edition)</w:t>
      </w:r>
    </w:p>
    <w:p w:rsidR="00430E50" w:rsidRPr="00953C0B" w:rsidRDefault="00430E50" w:rsidP="009275AE">
      <w:pPr>
        <w:pStyle w:val="Heading2"/>
        <w:spacing w:before="0" w:beforeAutospacing="0" w:after="0" w:afterAutospacing="0"/>
        <w:rPr>
          <w:b w:val="0"/>
          <w:sz w:val="24"/>
          <w:szCs w:val="24"/>
        </w:rPr>
      </w:pPr>
      <w:bookmarkStart w:id="1" w:name="Grading"/>
      <w:bookmarkEnd w:id="0"/>
    </w:p>
    <w:p w:rsidR="00193ECA" w:rsidRPr="009275AE" w:rsidRDefault="00193ECA" w:rsidP="00193ECA">
      <w:pPr>
        <w:pStyle w:val="Heading2"/>
        <w:spacing w:before="0" w:beforeAutospacing="0" w:after="60" w:afterAutospacing="0"/>
        <w:rPr>
          <w:sz w:val="24"/>
          <w:szCs w:val="24"/>
        </w:rPr>
      </w:pPr>
      <w:bookmarkStart w:id="2" w:name="Outline"/>
      <w:bookmarkEnd w:id="1"/>
      <w:r w:rsidRPr="009275AE">
        <w:rPr>
          <w:sz w:val="24"/>
          <w:szCs w:val="24"/>
        </w:rPr>
        <w:t>Grading Scheme</w:t>
      </w:r>
    </w:p>
    <w:p w:rsidR="00193ECA" w:rsidRPr="009275AE" w:rsidRDefault="00193ECA" w:rsidP="009D36A3">
      <w:pPr>
        <w:pStyle w:val="Heading2"/>
        <w:spacing w:before="0" w:beforeAutospacing="0" w:after="0" w:afterAutospacing="0"/>
        <w:rPr>
          <w:b w:val="0"/>
          <w:sz w:val="24"/>
          <w:szCs w:val="24"/>
        </w:rPr>
      </w:pPr>
      <w:r w:rsidRPr="009275AE">
        <w:rPr>
          <w:b w:val="0"/>
          <w:sz w:val="24"/>
          <w:szCs w:val="24"/>
        </w:rPr>
        <w:t>Midterm</w:t>
      </w:r>
      <w:r>
        <w:rPr>
          <w:b w:val="0"/>
          <w:sz w:val="24"/>
          <w:szCs w:val="24"/>
        </w:rPr>
        <w:tab/>
      </w:r>
      <w:r>
        <w:rPr>
          <w:b w:val="0"/>
          <w:sz w:val="24"/>
          <w:szCs w:val="24"/>
        </w:rPr>
        <w:tab/>
      </w:r>
      <w:r>
        <w:rPr>
          <w:b w:val="0"/>
          <w:sz w:val="24"/>
          <w:szCs w:val="24"/>
        </w:rPr>
        <w:tab/>
      </w:r>
      <w:r w:rsidR="00BD629A">
        <w:rPr>
          <w:b w:val="0"/>
          <w:sz w:val="24"/>
          <w:szCs w:val="24"/>
        </w:rPr>
        <w:t>2</w:t>
      </w:r>
      <w:r w:rsidR="00953C0B">
        <w:rPr>
          <w:b w:val="0"/>
          <w:sz w:val="24"/>
          <w:szCs w:val="24"/>
        </w:rPr>
        <w:t>0</w:t>
      </w:r>
      <w:r w:rsidRPr="009275AE">
        <w:rPr>
          <w:b w:val="0"/>
          <w:sz w:val="24"/>
          <w:szCs w:val="24"/>
        </w:rPr>
        <w:t>%</w:t>
      </w:r>
    </w:p>
    <w:p w:rsidR="00193ECA" w:rsidRPr="009275AE" w:rsidRDefault="00193ECA" w:rsidP="009D36A3">
      <w:pPr>
        <w:pStyle w:val="Heading2"/>
        <w:spacing w:before="0" w:beforeAutospacing="0" w:after="0" w:afterAutospacing="0"/>
        <w:rPr>
          <w:b w:val="0"/>
          <w:sz w:val="24"/>
          <w:szCs w:val="24"/>
        </w:rPr>
      </w:pPr>
      <w:r w:rsidRPr="009275AE">
        <w:rPr>
          <w:b w:val="0"/>
          <w:sz w:val="24"/>
          <w:szCs w:val="24"/>
        </w:rPr>
        <w:t>Quizzes</w:t>
      </w:r>
      <w:r w:rsidR="003B2B9E">
        <w:rPr>
          <w:b w:val="0"/>
          <w:sz w:val="24"/>
          <w:szCs w:val="24"/>
        </w:rPr>
        <w:t>/</w:t>
      </w:r>
      <w:r w:rsidR="00094371">
        <w:rPr>
          <w:b w:val="0"/>
          <w:sz w:val="24"/>
          <w:szCs w:val="24"/>
        </w:rPr>
        <w:t>Class P</w:t>
      </w:r>
      <w:r w:rsidR="003B2B9E">
        <w:rPr>
          <w:b w:val="0"/>
          <w:sz w:val="24"/>
          <w:szCs w:val="24"/>
        </w:rPr>
        <w:t>articipation</w:t>
      </w:r>
      <w:r w:rsidRPr="009275AE">
        <w:rPr>
          <w:b w:val="0"/>
          <w:sz w:val="24"/>
          <w:szCs w:val="24"/>
        </w:rPr>
        <w:tab/>
      </w:r>
      <w:r>
        <w:rPr>
          <w:b w:val="0"/>
          <w:sz w:val="24"/>
          <w:szCs w:val="24"/>
        </w:rPr>
        <w:t>1</w:t>
      </w:r>
      <w:r w:rsidR="00EF5B1F">
        <w:rPr>
          <w:b w:val="0"/>
          <w:sz w:val="24"/>
          <w:szCs w:val="24"/>
        </w:rPr>
        <w:t>0</w:t>
      </w:r>
      <w:r w:rsidRPr="009275AE">
        <w:rPr>
          <w:b w:val="0"/>
          <w:sz w:val="24"/>
          <w:szCs w:val="24"/>
        </w:rPr>
        <w:t>%</w:t>
      </w:r>
    </w:p>
    <w:p w:rsidR="00193ECA" w:rsidRPr="009275AE" w:rsidRDefault="00BD629A" w:rsidP="009D36A3">
      <w:pPr>
        <w:pStyle w:val="Heading2"/>
        <w:spacing w:before="0" w:beforeAutospacing="0" w:after="0" w:afterAutospacing="0"/>
        <w:rPr>
          <w:b w:val="0"/>
          <w:sz w:val="24"/>
          <w:szCs w:val="24"/>
        </w:rPr>
      </w:pPr>
      <w:r>
        <w:rPr>
          <w:b w:val="0"/>
          <w:sz w:val="24"/>
          <w:szCs w:val="24"/>
        </w:rPr>
        <w:t>Assignments</w:t>
      </w:r>
      <w:r w:rsidR="00193ECA" w:rsidRPr="009275AE">
        <w:rPr>
          <w:b w:val="0"/>
          <w:sz w:val="24"/>
          <w:szCs w:val="24"/>
        </w:rPr>
        <w:tab/>
      </w:r>
      <w:r w:rsidR="00193ECA" w:rsidRPr="009275AE">
        <w:rPr>
          <w:b w:val="0"/>
          <w:sz w:val="24"/>
          <w:szCs w:val="24"/>
        </w:rPr>
        <w:tab/>
      </w:r>
      <w:r w:rsidR="00193ECA" w:rsidRPr="009275AE">
        <w:rPr>
          <w:b w:val="0"/>
          <w:sz w:val="24"/>
          <w:szCs w:val="24"/>
        </w:rPr>
        <w:tab/>
      </w:r>
      <w:r w:rsidR="009C799F">
        <w:rPr>
          <w:b w:val="0"/>
          <w:sz w:val="24"/>
          <w:szCs w:val="24"/>
        </w:rPr>
        <w:t>10</w:t>
      </w:r>
      <w:r w:rsidR="00193ECA" w:rsidRPr="009275AE">
        <w:rPr>
          <w:b w:val="0"/>
          <w:sz w:val="24"/>
          <w:szCs w:val="24"/>
        </w:rPr>
        <w:t>%</w:t>
      </w:r>
    </w:p>
    <w:p w:rsidR="00193ECA" w:rsidRPr="009275AE" w:rsidRDefault="00953C0B" w:rsidP="00F5743E">
      <w:pPr>
        <w:pStyle w:val="Heading2"/>
        <w:spacing w:before="0" w:beforeAutospacing="0" w:after="0" w:afterAutospacing="0"/>
        <w:rPr>
          <w:b w:val="0"/>
          <w:sz w:val="24"/>
          <w:szCs w:val="24"/>
        </w:rPr>
      </w:pPr>
      <w:r>
        <w:rPr>
          <w:b w:val="0"/>
          <w:sz w:val="24"/>
          <w:szCs w:val="24"/>
        </w:rPr>
        <w:t>Term Paper</w:t>
      </w:r>
      <w:r w:rsidR="004E0868">
        <w:rPr>
          <w:b w:val="0"/>
          <w:sz w:val="24"/>
          <w:szCs w:val="24"/>
        </w:rPr>
        <w:t>/Project</w:t>
      </w:r>
      <w:r w:rsidR="00193ECA" w:rsidRPr="009275AE">
        <w:rPr>
          <w:b w:val="0"/>
          <w:sz w:val="24"/>
          <w:szCs w:val="24"/>
        </w:rPr>
        <w:tab/>
      </w:r>
      <w:r w:rsidR="00BD629A">
        <w:rPr>
          <w:b w:val="0"/>
          <w:sz w:val="24"/>
          <w:szCs w:val="24"/>
        </w:rPr>
        <w:tab/>
      </w:r>
      <w:r w:rsidR="00C231A7">
        <w:rPr>
          <w:b w:val="0"/>
          <w:sz w:val="24"/>
          <w:szCs w:val="24"/>
        </w:rPr>
        <w:t>1</w:t>
      </w:r>
      <w:r w:rsidR="004E0868">
        <w:rPr>
          <w:b w:val="0"/>
          <w:sz w:val="24"/>
          <w:szCs w:val="24"/>
        </w:rPr>
        <w:t>0</w:t>
      </w:r>
      <w:r w:rsidR="00193ECA" w:rsidRPr="009275AE">
        <w:rPr>
          <w:b w:val="0"/>
          <w:sz w:val="24"/>
          <w:szCs w:val="24"/>
        </w:rPr>
        <w:t>%</w:t>
      </w:r>
    </w:p>
    <w:p w:rsidR="00193ECA" w:rsidRDefault="009C799F" w:rsidP="009D36A3">
      <w:pPr>
        <w:pStyle w:val="Heading2"/>
        <w:spacing w:before="0" w:beforeAutospacing="0" w:after="0" w:afterAutospacing="0"/>
        <w:rPr>
          <w:b w:val="0"/>
          <w:sz w:val="24"/>
          <w:szCs w:val="24"/>
        </w:rPr>
      </w:pPr>
      <w:r>
        <w:rPr>
          <w:b w:val="0"/>
          <w:sz w:val="24"/>
          <w:szCs w:val="24"/>
        </w:rPr>
        <w:t>Final</w:t>
      </w:r>
      <w:r>
        <w:rPr>
          <w:b w:val="0"/>
          <w:sz w:val="24"/>
          <w:szCs w:val="24"/>
        </w:rPr>
        <w:tab/>
      </w:r>
      <w:r>
        <w:rPr>
          <w:b w:val="0"/>
          <w:sz w:val="24"/>
          <w:szCs w:val="24"/>
        </w:rPr>
        <w:tab/>
      </w:r>
      <w:r>
        <w:rPr>
          <w:b w:val="0"/>
          <w:sz w:val="24"/>
          <w:szCs w:val="24"/>
        </w:rPr>
        <w:tab/>
      </w:r>
      <w:r>
        <w:rPr>
          <w:b w:val="0"/>
          <w:sz w:val="24"/>
          <w:szCs w:val="24"/>
        </w:rPr>
        <w:tab/>
      </w:r>
      <w:r w:rsidR="00C231A7">
        <w:rPr>
          <w:b w:val="0"/>
          <w:sz w:val="24"/>
          <w:szCs w:val="24"/>
        </w:rPr>
        <w:t>5</w:t>
      </w:r>
      <w:r w:rsidR="00EF5B1F">
        <w:rPr>
          <w:b w:val="0"/>
          <w:sz w:val="24"/>
          <w:szCs w:val="24"/>
        </w:rPr>
        <w:t>0</w:t>
      </w:r>
      <w:r w:rsidR="00193ECA" w:rsidRPr="009275AE">
        <w:rPr>
          <w:b w:val="0"/>
          <w:sz w:val="24"/>
          <w:szCs w:val="24"/>
        </w:rPr>
        <w:t>%</w:t>
      </w:r>
    </w:p>
    <w:p w:rsidR="00BD629A" w:rsidRDefault="00BD629A" w:rsidP="009D36A3">
      <w:pPr>
        <w:pStyle w:val="Heading2"/>
        <w:spacing w:before="0" w:beforeAutospacing="0" w:after="0" w:afterAutospacing="0"/>
        <w:rPr>
          <w:b w:val="0"/>
          <w:sz w:val="24"/>
          <w:szCs w:val="24"/>
        </w:rPr>
      </w:pPr>
    </w:p>
    <w:p w:rsidR="005D3B21" w:rsidRPr="002D05CA" w:rsidRDefault="00621777" w:rsidP="001213DC">
      <w:pPr>
        <w:pStyle w:val="Heading2"/>
        <w:spacing w:before="0" w:beforeAutospacing="0" w:after="0" w:afterAutospacing="0"/>
        <w:rPr>
          <w:sz w:val="28"/>
          <w:szCs w:val="28"/>
          <w:u w:val="single"/>
        </w:rPr>
      </w:pPr>
      <w:r>
        <w:rPr>
          <w:b w:val="0"/>
          <w:bCs w:val="0"/>
          <w:sz w:val="24"/>
          <w:szCs w:val="24"/>
        </w:rPr>
        <w:br w:type="page"/>
      </w:r>
      <w:r w:rsidR="001213DC">
        <w:rPr>
          <w:b w:val="0"/>
          <w:bCs w:val="0"/>
          <w:sz w:val="24"/>
          <w:szCs w:val="24"/>
        </w:rPr>
        <w:lastRenderedPageBreak/>
        <w:t xml:space="preserve">                  </w:t>
      </w:r>
      <w:r w:rsidR="00D5522A">
        <w:rPr>
          <w:sz w:val="28"/>
          <w:szCs w:val="28"/>
          <w:u w:val="single"/>
        </w:rPr>
        <w:t>Course Contents Breakup</w:t>
      </w:r>
      <w:r w:rsidR="001213DC">
        <w:rPr>
          <w:sz w:val="28"/>
          <w:szCs w:val="28"/>
          <w:u w:val="single"/>
        </w:rPr>
        <w:t xml:space="preserve"> (</w:t>
      </w:r>
      <w:r w:rsidR="001213DC" w:rsidRPr="002D05CA">
        <w:rPr>
          <w:sz w:val="28"/>
          <w:szCs w:val="28"/>
          <w:u w:val="single"/>
        </w:rPr>
        <w:t>Tentative</w:t>
      </w:r>
      <w:r w:rsidR="001213DC">
        <w:rPr>
          <w:sz w:val="28"/>
          <w:szCs w:val="28"/>
          <w:u w:val="single"/>
        </w:rPr>
        <w:t>)</w:t>
      </w:r>
    </w:p>
    <w:p w:rsidR="00FF6B24" w:rsidRDefault="00FF6B24" w:rsidP="00FF6B24">
      <w:pPr>
        <w:pStyle w:val="Heading2"/>
        <w:spacing w:before="0" w:beforeAutospacing="0" w:after="0" w:afterAutospacing="0"/>
        <w:rPr>
          <w:sz w:val="24"/>
          <w:szCs w:val="24"/>
        </w:rPr>
      </w:pPr>
    </w:p>
    <w:tbl>
      <w:tblPr>
        <w:tblW w:w="70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0"/>
        <w:gridCol w:w="4410"/>
        <w:gridCol w:w="1800"/>
      </w:tblGrid>
      <w:tr w:rsidR="00D5522A" w:rsidRPr="00FF3E7E" w:rsidTr="002B1369">
        <w:trPr>
          <w:trHeight w:val="692"/>
        </w:trPr>
        <w:tc>
          <w:tcPr>
            <w:tcW w:w="810" w:type="dxa"/>
            <w:vAlign w:val="center"/>
          </w:tcPr>
          <w:p w:rsidR="00D5522A" w:rsidRPr="00FF3E7E" w:rsidRDefault="00D5522A" w:rsidP="00D722D1">
            <w:pPr>
              <w:jc w:val="center"/>
              <w:rPr>
                <w:b/>
              </w:rPr>
            </w:pPr>
            <w:r w:rsidRPr="00FF3E7E">
              <w:rPr>
                <w:b/>
              </w:rPr>
              <w:t>S.</w:t>
            </w:r>
            <w:r w:rsidR="002B1369">
              <w:rPr>
                <w:b/>
              </w:rPr>
              <w:t xml:space="preserve"> </w:t>
            </w:r>
            <w:r w:rsidRPr="00FF3E7E">
              <w:rPr>
                <w:b/>
              </w:rPr>
              <w:t>No</w:t>
            </w:r>
          </w:p>
        </w:tc>
        <w:tc>
          <w:tcPr>
            <w:tcW w:w="4410" w:type="dxa"/>
            <w:vAlign w:val="center"/>
          </w:tcPr>
          <w:p w:rsidR="00D5522A" w:rsidRPr="00FF3E7E" w:rsidRDefault="00D5522A" w:rsidP="00D722D1">
            <w:pPr>
              <w:pStyle w:val="Heading2"/>
              <w:jc w:val="center"/>
              <w:rPr>
                <w:bCs w:val="0"/>
                <w:sz w:val="24"/>
                <w:szCs w:val="24"/>
              </w:rPr>
            </w:pPr>
            <w:r w:rsidRPr="00FF3E7E">
              <w:rPr>
                <w:bCs w:val="0"/>
                <w:sz w:val="24"/>
                <w:szCs w:val="24"/>
              </w:rPr>
              <w:t>Topics</w:t>
            </w:r>
          </w:p>
        </w:tc>
        <w:tc>
          <w:tcPr>
            <w:tcW w:w="1800" w:type="dxa"/>
            <w:vAlign w:val="center"/>
          </w:tcPr>
          <w:p w:rsidR="00D5522A" w:rsidRPr="00FF3E7E" w:rsidRDefault="00D5522A" w:rsidP="00D5522A">
            <w:pPr>
              <w:pStyle w:val="Heading2"/>
              <w:jc w:val="center"/>
              <w:rPr>
                <w:bCs w:val="0"/>
                <w:sz w:val="24"/>
                <w:szCs w:val="24"/>
              </w:rPr>
            </w:pPr>
            <w:r>
              <w:rPr>
                <w:bCs w:val="0"/>
                <w:sz w:val="24"/>
                <w:szCs w:val="24"/>
              </w:rPr>
              <w:t>Readings</w:t>
            </w:r>
          </w:p>
        </w:tc>
      </w:tr>
      <w:tr w:rsidR="00D5522A" w:rsidRPr="00FF3E7E" w:rsidTr="002B1369">
        <w:trPr>
          <w:trHeight w:val="449"/>
        </w:trPr>
        <w:tc>
          <w:tcPr>
            <w:tcW w:w="810" w:type="dxa"/>
            <w:vAlign w:val="center"/>
          </w:tcPr>
          <w:p w:rsidR="00D5522A" w:rsidRPr="00FF3E7E" w:rsidRDefault="00D5522A" w:rsidP="00D722D1">
            <w:pPr>
              <w:jc w:val="center"/>
            </w:pPr>
            <w:r w:rsidRPr="00FF3E7E">
              <w:t>1.</w:t>
            </w:r>
          </w:p>
        </w:tc>
        <w:tc>
          <w:tcPr>
            <w:tcW w:w="4410" w:type="dxa"/>
            <w:vAlign w:val="center"/>
          </w:tcPr>
          <w:p w:rsidR="00D5522A" w:rsidRPr="00FF3E7E" w:rsidRDefault="00D5522A" w:rsidP="00D722D1">
            <w:r>
              <w:t>Transaction Processing Concepts</w:t>
            </w:r>
          </w:p>
        </w:tc>
        <w:tc>
          <w:tcPr>
            <w:tcW w:w="1800" w:type="dxa"/>
            <w:vAlign w:val="center"/>
          </w:tcPr>
          <w:p w:rsidR="00D5522A" w:rsidRPr="00FF3E7E" w:rsidRDefault="00D5522A" w:rsidP="00D5522A">
            <w:pPr>
              <w:jc w:val="center"/>
            </w:pPr>
            <w:r w:rsidRPr="00FF3E7E">
              <w:t>Ch</w:t>
            </w:r>
            <w:r>
              <w:t xml:space="preserve">apter </w:t>
            </w:r>
            <w:r w:rsidR="00565101">
              <w:t>21</w:t>
            </w:r>
          </w:p>
        </w:tc>
      </w:tr>
      <w:tr w:rsidR="00D5522A" w:rsidRPr="00FF3E7E" w:rsidTr="002B1369">
        <w:trPr>
          <w:trHeight w:val="539"/>
        </w:trPr>
        <w:tc>
          <w:tcPr>
            <w:tcW w:w="810" w:type="dxa"/>
            <w:vAlign w:val="center"/>
          </w:tcPr>
          <w:p w:rsidR="00D5522A" w:rsidRPr="00FF3E7E" w:rsidRDefault="00D5522A" w:rsidP="00D722D1">
            <w:pPr>
              <w:jc w:val="center"/>
            </w:pPr>
            <w:r w:rsidRPr="00FF3E7E">
              <w:t>2.</w:t>
            </w:r>
          </w:p>
        </w:tc>
        <w:tc>
          <w:tcPr>
            <w:tcW w:w="4410" w:type="dxa"/>
            <w:vAlign w:val="center"/>
          </w:tcPr>
          <w:p w:rsidR="00D5522A" w:rsidRPr="00FF3E7E" w:rsidRDefault="00D5522A" w:rsidP="00D722D1">
            <w:r>
              <w:t>Concurrency Control Techniques</w:t>
            </w:r>
          </w:p>
        </w:tc>
        <w:tc>
          <w:tcPr>
            <w:tcW w:w="1800" w:type="dxa"/>
            <w:vAlign w:val="center"/>
          </w:tcPr>
          <w:p w:rsidR="00D5522A" w:rsidRPr="00FF3E7E" w:rsidRDefault="00D5522A" w:rsidP="00D722D1">
            <w:pPr>
              <w:jc w:val="center"/>
            </w:pPr>
            <w:r w:rsidRPr="00FF3E7E">
              <w:t>Ch</w:t>
            </w:r>
            <w:r>
              <w:t xml:space="preserve">apter </w:t>
            </w:r>
            <w:r w:rsidR="00565101">
              <w:t>22</w:t>
            </w:r>
          </w:p>
        </w:tc>
      </w:tr>
      <w:tr w:rsidR="00D5522A" w:rsidRPr="00FF3E7E" w:rsidTr="002B1369">
        <w:trPr>
          <w:trHeight w:val="359"/>
        </w:trPr>
        <w:tc>
          <w:tcPr>
            <w:tcW w:w="810" w:type="dxa"/>
            <w:vAlign w:val="center"/>
          </w:tcPr>
          <w:p w:rsidR="00D5522A" w:rsidRPr="00FF3E7E" w:rsidRDefault="00D5522A" w:rsidP="00314BE3">
            <w:pPr>
              <w:jc w:val="center"/>
            </w:pPr>
            <w:r>
              <w:t>3</w:t>
            </w:r>
            <w:r w:rsidRPr="00FF3E7E">
              <w:t>.</w:t>
            </w:r>
          </w:p>
        </w:tc>
        <w:tc>
          <w:tcPr>
            <w:tcW w:w="4410" w:type="dxa"/>
            <w:vAlign w:val="center"/>
          </w:tcPr>
          <w:p w:rsidR="00D5522A" w:rsidRPr="00FF3E7E" w:rsidRDefault="00D5522A" w:rsidP="00D722D1">
            <w:r>
              <w:t xml:space="preserve">Database </w:t>
            </w:r>
            <w:r w:rsidRPr="00406D72">
              <w:t>Recovery Techniques</w:t>
            </w:r>
          </w:p>
        </w:tc>
        <w:tc>
          <w:tcPr>
            <w:tcW w:w="1800" w:type="dxa"/>
            <w:vAlign w:val="center"/>
          </w:tcPr>
          <w:p w:rsidR="00D5522A" w:rsidRPr="00FF3E7E" w:rsidRDefault="00D5522A" w:rsidP="00D722D1">
            <w:pPr>
              <w:jc w:val="center"/>
            </w:pPr>
            <w:r w:rsidRPr="00FF3E7E">
              <w:t>Ch</w:t>
            </w:r>
            <w:r>
              <w:t xml:space="preserve">apter </w:t>
            </w:r>
            <w:r w:rsidR="00565101">
              <w:t>23</w:t>
            </w:r>
          </w:p>
        </w:tc>
      </w:tr>
      <w:tr w:rsidR="00D5522A" w:rsidRPr="00FF3E7E" w:rsidTr="002B1369">
        <w:trPr>
          <w:trHeight w:val="359"/>
        </w:trPr>
        <w:tc>
          <w:tcPr>
            <w:tcW w:w="810" w:type="dxa"/>
            <w:vAlign w:val="center"/>
          </w:tcPr>
          <w:p w:rsidR="00D5522A" w:rsidRPr="00FF3E7E" w:rsidRDefault="00D5522A" w:rsidP="00314BE3">
            <w:pPr>
              <w:jc w:val="center"/>
            </w:pPr>
            <w:r>
              <w:t>4</w:t>
            </w:r>
            <w:r w:rsidRPr="00FF3E7E">
              <w:t>.</w:t>
            </w:r>
          </w:p>
        </w:tc>
        <w:tc>
          <w:tcPr>
            <w:tcW w:w="4410" w:type="dxa"/>
            <w:vAlign w:val="center"/>
          </w:tcPr>
          <w:p w:rsidR="00D5522A" w:rsidRPr="00FF3E7E" w:rsidRDefault="00D5522A" w:rsidP="00EE3702">
            <w:r w:rsidRPr="0041787A">
              <w:t>Data Storage</w:t>
            </w:r>
            <w:r>
              <w:t>, Basic File Structures and Hashing</w:t>
            </w:r>
          </w:p>
        </w:tc>
        <w:tc>
          <w:tcPr>
            <w:tcW w:w="1800" w:type="dxa"/>
            <w:vAlign w:val="center"/>
          </w:tcPr>
          <w:p w:rsidR="00D5522A" w:rsidRPr="00FF3E7E" w:rsidRDefault="00D5522A" w:rsidP="00EE3702">
            <w:pPr>
              <w:jc w:val="center"/>
            </w:pPr>
            <w:r w:rsidRPr="00FF3E7E">
              <w:t>Ch</w:t>
            </w:r>
            <w:r>
              <w:t>apter 1</w:t>
            </w:r>
            <w:r w:rsidR="00565101">
              <w:t>7</w:t>
            </w:r>
          </w:p>
        </w:tc>
      </w:tr>
      <w:tr w:rsidR="00D5522A" w:rsidRPr="00FF3E7E" w:rsidTr="002B1369">
        <w:trPr>
          <w:cantSplit/>
          <w:trHeight w:val="539"/>
        </w:trPr>
        <w:tc>
          <w:tcPr>
            <w:tcW w:w="810" w:type="dxa"/>
            <w:vAlign w:val="center"/>
          </w:tcPr>
          <w:p w:rsidR="00D5522A" w:rsidRPr="00FF3E7E" w:rsidRDefault="00D5522A" w:rsidP="00314BE3">
            <w:pPr>
              <w:jc w:val="center"/>
            </w:pPr>
            <w:r>
              <w:t>5</w:t>
            </w:r>
            <w:r w:rsidRPr="00FF3E7E">
              <w:t>.</w:t>
            </w:r>
          </w:p>
        </w:tc>
        <w:tc>
          <w:tcPr>
            <w:tcW w:w="4410" w:type="dxa"/>
            <w:vAlign w:val="center"/>
          </w:tcPr>
          <w:p w:rsidR="00D5522A" w:rsidRPr="00FF3E7E" w:rsidRDefault="00D5522A" w:rsidP="00E536B6">
            <w:r w:rsidRPr="0041787A">
              <w:t xml:space="preserve">Indexing </w:t>
            </w:r>
            <w:r>
              <w:t>Structures for Files</w:t>
            </w:r>
          </w:p>
        </w:tc>
        <w:tc>
          <w:tcPr>
            <w:tcW w:w="1800" w:type="dxa"/>
            <w:tcBorders>
              <w:top w:val="nil"/>
            </w:tcBorders>
            <w:vAlign w:val="center"/>
          </w:tcPr>
          <w:p w:rsidR="00D5522A" w:rsidRPr="00FF3E7E" w:rsidRDefault="00D5522A" w:rsidP="00E536B6">
            <w:pPr>
              <w:jc w:val="center"/>
            </w:pPr>
            <w:r w:rsidRPr="00FF3E7E">
              <w:t>Ch</w:t>
            </w:r>
            <w:r>
              <w:t>apter 1</w:t>
            </w:r>
            <w:r w:rsidR="00565101">
              <w:t>8</w:t>
            </w:r>
          </w:p>
        </w:tc>
      </w:tr>
      <w:tr w:rsidR="00D5522A" w:rsidRPr="00FF3E7E" w:rsidTr="002B1369">
        <w:trPr>
          <w:cantSplit/>
          <w:trHeight w:val="530"/>
        </w:trPr>
        <w:tc>
          <w:tcPr>
            <w:tcW w:w="810" w:type="dxa"/>
            <w:tcBorders>
              <w:top w:val="single" w:sz="4" w:space="0" w:color="auto"/>
            </w:tcBorders>
            <w:vAlign w:val="center"/>
          </w:tcPr>
          <w:p w:rsidR="00D5522A" w:rsidRPr="00FF3E7E" w:rsidRDefault="00D5522A" w:rsidP="00314BE3">
            <w:pPr>
              <w:jc w:val="center"/>
            </w:pPr>
            <w:r>
              <w:t>6</w:t>
            </w:r>
            <w:r w:rsidRPr="00FF3E7E">
              <w:t>.</w:t>
            </w:r>
          </w:p>
        </w:tc>
        <w:tc>
          <w:tcPr>
            <w:tcW w:w="4410" w:type="dxa"/>
            <w:tcBorders>
              <w:top w:val="single" w:sz="4" w:space="0" w:color="auto"/>
            </w:tcBorders>
            <w:vAlign w:val="center"/>
          </w:tcPr>
          <w:p w:rsidR="00D5522A" w:rsidRPr="00FF3E7E" w:rsidRDefault="00D5522A" w:rsidP="00D722D1">
            <w:r>
              <w:t xml:space="preserve">Algorithms for </w:t>
            </w:r>
            <w:r w:rsidRPr="0041787A">
              <w:t>Query Processing and Optimization</w:t>
            </w:r>
          </w:p>
        </w:tc>
        <w:tc>
          <w:tcPr>
            <w:tcW w:w="1800" w:type="dxa"/>
            <w:tcBorders>
              <w:top w:val="single" w:sz="4" w:space="0" w:color="auto"/>
            </w:tcBorders>
            <w:vAlign w:val="center"/>
          </w:tcPr>
          <w:p w:rsidR="00D5522A" w:rsidRPr="00FF3E7E" w:rsidRDefault="00D5522A" w:rsidP="00D722D1">
            <w:pPr>
              <w:jc w:val="center"/>
            </w:pPr>
            <w:r w:rsidRPr="00FF3E7E">
              <w:t>Ch</w:t>
            </w:r>
            <w:r>
              <w:t>apter 1</w:t>
            </w:r>
            <w:r w:rsidR="00565101">
              <w:t>9</w:t>
            </w:r>
          </w:p>
        </w:tc>
      </w:tr>
      <w:tr w:rsidR="00D5522A" w:rsidRPr="00FF3E7E" w:rsidTr="002B1369">
        <w:trPr>
          <w:trHeight w:val="530"/>
        </w:trPr>
        <w:tc>
          <w:tcPr>
            <w:tcW w:w="810" w:type="dxa"/>
            <w:vAlign w:val="center"/>
          </w:tcPr>
          <w:p w:rsidR="00D5522A" w:rsidRPr="00FF3E7E" w:rsidRDefault="00D5522A" w:rsidP="00314BE3">
            <w:pPr>
              <w:jc w:val="center"/>
            </w:pPr>
            <w:r>
              <w:t>7</w:t>
            </w:r>
            <w:r w:rsidRPr="00FF3E7E">
              <w:t>.</w:t>
            </w:r>
          </w:p>
        </w:tc>
        <w:tc>
          <w:tcPr>
            <w:tcW w:w="4410" w:type="dxa"/>
            <w:vAlign w:val="center"/>
          </w:tcPr>
          <w:p w:rsidR="00D5522A" w:rsidRPr="00FF3E7E" w:rsidRDefault="00D5522A" w:rsidP="003B0A55">
            <w:r>
              <w:t>Physical Database Design and Tuning</w:t>
            </w:r>
          </w:p>
        </w:tc>
        <w:tc>
          <w:tcPr>
            <w:tcW w:w="1800" w:type="dxa"/>
            <w:vAlign w:val="center"/>
          </w:tcPr>
          <w:p w:rsidR="00D5522A" w:rsidRPr="00FF3E7E" w:rsidRDefault="00D5522A" w:rsidP="003B0A55">
            <w:pPr>
              <w:jc w:val="center"/>
            </w:pPr>
            <w:r w:rsidRPr="00FF3E7E">
              <w:t>Ch</w:t>
            </w:r>
            <w:r>
              <w:t xml:space="preserve">apter </w:t>
            </w:r>
            <w:r w:rsidR="00565101">
              <w:t>20</w:t>
            </w:r>
          </w:p>
        </w:tc>
      </w:tr>
      <w:tr w:rsidR="00D5522A" w:rsidRPr="00FF3E7E" w:rsidTr="002B1369">
        <w:trPr>
          <w:trHeight w:val="512"/>
        </w:trPr>
        <w:tc>
          <w:tcPr>
            <w:tcW w:w="810" w:type="dxa"/>
            <w:vAlign w:val="center"/>
          </w:tcPr>
          <w:p w:rsidR="00D5522A" w:rsidRPr="00FF3E7E" w:rsidRDefault="00D5522A" w:rsidP="00314BE3">
            <w:pPr>
              <w:jc w:val="center"/>
            </w:pPr>
            <w:r>
              <w:t>8</w:t>
            </w:r>
            <w:r w:rsidRPr="00FF3E7E">
              <w:t>.</w:t>
            </w:r>
          </w:p>
        </w:tc>
        <w:tc>
          <w:tcPr>
            <w:tcW w:w="4410" w:type="dxa"/>
            <w:vAlign w:val="center"/>
          </w:tcPr>
          <w:p w:rsidR="00D5522A" w:rsidRPr="00FF3E7E" w:rsidRDefault="00B316DA" w:rsidP="003B0A55">
            <w:r>
              <w:t>Advanced Database Concepts</w:t>
            </w:r>
          </w:p>
        </w:tc>
        <w:tc>
          <w:tcPr>
            <w:tcW w:w="1800" w:type="dxa"/>
            <w:vAlign w:val="center"/>
          </w:tcPr>
          <w:p w:rsidR="00D5522A" w:rsidRPr="00FF3E7E" w:rsidRDefault="00B316DA" w:rsidP="003B0A55">
            <w:pPr>
              <w:jc w:val="center"/>
            </w:pPr>
            <w:r>
              <w:t>-</w:t>
            </w:r>
          </w:p>
        </w:tc>
      </w:tr>
      <w:bookmarkEnd w:id="2"/>
    </w:tbl>
    <w:p w:rsidR="00A12A73" w:rsidRDefault="00A12A73" w:rsidP="00AC0267"/>
    <w:sectPr w:rsidR="00A12A73" w:rsidSect="008823B8">
      <w:footerReference w:type="even" r:id="rId8"/>
      <w:footerReference w:type="default" r:id="rId9"/>
      <w:pgSz w:w="12240" w:h="15840"/>
      <w:pgMar w:top="1008"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714" w:rsidRDefault="00AC2714" w:rsidP="007E0937">
      <w:pPr>
        <w:pStyle w:val="Heading2"/>
      </w:pPr>
      <w:r>
        <w:separator/>
      </w:r>
    </w:p>
  </w:endnote>
  <w:endnote w:type="continuationSeparator" w:id="1">
    <w:p w:rsidR="00AC2714" w:rsidRDefault="00AC2714" w:rsidP="007E0937">
      <w:pPr>
        <w:pStyle w:val="Heading2"/>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4A8" w:rsidRDefault="004936B8" w:rsidP="001B20E8">
    <w:pPr>
      <w:pStyle w:val="Footer"/>
      <w:framePr w:wrap="around" w:vAnchor="text" w:hAnchor="margin" w:xAlign="right" w:y="1"/>
      <w:rPr>
        <w:rStyle w:val="PageNumber"/>
      </w:rPr>
    </w:pPr>
    <w:r>
      <w:rPr>
        <w:rStyle w:val="PageNumber"/>
      </w:rPr>
      <w:fldChar w:fldCharType="begin"/>
    </w:r>
    <w:r w:rsidR="009444A8">
      <w:rPr>
        <w:rStyle w:val="PageNumber"/>
      </w:rPr>
      <w:instrText xml:space="preserve">PAGE  </w:instrText>
    </w:r>
    <w:r>
      <w:rPr>
        <w:rStyle w:val="PageNumber"/>
      </w:rPr>
      <w:fldChar w:fldCharType="end"/>
    </w:r>
  </w:p>
  <w:p w:rsidR="009444A8" w:rsidRDefault="009444A8" w:rsidP="00A5616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4A8" w:rsidRDefault="004936B8" w:rsidP="001B20E8">
    <w:pPr>
      <w:pStyle w:val="Footer"/>
      <w:framePr w:wrap="around" w:vAnchor="text" w:hAnchor="margin" w:xAlign="right" w:y="1"/>
      <w:rPr>
        <w:rStyle w:val="PageNumber"/>
      </w:rPr>
    </w:pPr>
    <w:r>
      <w:rPr>
        <w:rStyle w:val="PageNumber"/>
      </w:rPr>
      <w:fldChar w:fldCharType="begin"/>
    </w:r>
    <w:r w:rsidR="009444A8">
      <w:rPr>
        <w:rStyle w:val="PageNumber"/>
      </w:rPr>
      <w:instrText xml:space="preserve">PAGE  </w:instrText>
    </w:r>
    <w:r>
      <w:rPr>
        <w:rStyle w:val="PageNumber"/>
      </w:rPr>
      <w:fldChar w:fldCharType="separate"/>
    </w:r>
    <w:r w:rsidR="00565101">
      <w:rPr>
        <w:rStyle w:val="PageNumber"/>
        <w:noProof/>
      </w:rPr>
      <w:t>2</w:t>
    </w:r>
    <w:r>
      <w:rPr>
        <w:rStyle w:val="PageNumber"/>
      </w:rPr>
      <w:fldChar w:fldCharType="end"/>
    </w:r>
  </w:p>
  <w:p w:rsidR="009444A8" w:rsidRDefault="009444A8" w:rsidP="00A5616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714" w:rsidRDefault="00AC2714" w:rsidP="007E0937">
      <w:pPr>
        <w:pStyle w:val="Heading2"/>
      </w:pPr>
      <w:r>
        <w:separator/>
      </w:r>
    </w:p>
  </w:footnote>
  <w:footnote w:type="continuationSeparator" w:id="1">
    <w:p w:rsidR="00AC2714" w:rsidRDefault="00AC2714" w:rsidP="007E0937">
      <w:pPr>
        <w:pStyle w:val="Heading2"/>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5ED5"/>
    <w:multiLevelType w:val="multilevel"/>
    <w:tmpl w:val="B288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87219"/>
    <w:multiLevelType w:val="hybridMultilevel"/>
    <w:tmpl w:val="4384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24D5D"/>
    <w:multiLevelType w:val="hybridMultilevel"/>
    <w:tmpl w:val="81CA9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76C26D0"/>
    <w:multiLevelType w:val="multilevel"/>
    <w:tmpl w:val="60FA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A077F9"/>
    <w:multiLevelType w:val="hybridMultilevel"/>
    <w:tmpl w:val="B45A692E"/>
    <w:lvl w:ilvl="0" w:tplc="2E54BC4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8A26678"/>
    <w:multiLevelType w:val="hybridMultilevel"/>
    <w:tmpl w:val="9C6693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D703F32"/>
    <w:multiLevelType w:val="hybridMultilevel"/>
    <w:tmpl w:val="5388F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144E11"/>
    <w:multiLevelType w:val="hybridMultilevel"/>
    <w:tmpl w:val="39481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893F01"/>
    <w:multiLevelType w:val="multilevel"/>
    <w:tmpl w:val="727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EC1D47"/>
    <w:multiLevelType w:val="multilevel"/>
    <w:tmpl w:val="D236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341D76"/>
    <w:multiLevelType w:val="multilevel"/>
    <w:tmpl w:val="B8FC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F95DCF"/>
    <w:multiLevelType w:val="multilevel"/>
    <w:tmpl w:val="255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F211A6"/>
    <w:multiLevelType w:val="hybridMultilevel"/>
    <w:tmpl w:val="88A478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63402D2"/>
    <w:multiLevelType w:val="multilevel"/>
    <w:tmpl w:val="E10647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77444990"/>
    <w:multiLevelType w:val="hybridMultilevel"/>
    <w:tmpl w:val="AF0E1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CB16E6D"/>
    <w:multiLevelType w:val="hybridMultilevel"/>
    <w:tmpl w:val="3CF01F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1"/>
  </w:num>
  <w:num w:numId="4">
    <w:abstractNumId w:val="9"/>
  </w:num>
  <w:num w:numId="5">
    <w:abstractNumId w:val="0"/>
  </w:num>
  <w:num w:numId="6">
    <w:abstractNumId w:val="10"/>
  </w:num>
  <w:num w:numId="7">
    <w:abstractNumId w:val="3"/>
  </w:num>
  <w:num w:numId="8">
    <w:abstractNumId w:val="14"/>
  </w:num>
  <w:num w:numId="9">
    <w:abstractNumId w:val="5"/>
  </w:num>
  <w:num w:numId="10">
    <w:abstractNumId w:val="15"/>
  </w:num>
  <w:num w:numId="11">
    <w:abstractNumId w:val="12"/>
  </w:num>
  <w:num w:numId="12">
    <w:abstractNumId w:val="6"/>
  </w:num>
  <w:num w:numId="13">
    <w:abstractNumId w:val="2"/>
  </w:num>
  <w:num w:numId="14">
    <w:abstractNumId w:val="7"/>
  </w:num>
  <w:num w:numId="15">
    <w:abstractNumId w:val="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5D3B21"/>
    <w:rsid w:val="00013042"/>
    <w:rsid w:val="000205CE"/>
    <w:rsid w:val="00022F17"/>
    <w:rsid w:val="000674B3"/>
    <w:rsid w:val="00070FF5"/>
    <w:rsid w:val="00094371"/>
    <w:rsid w:val="000D23B8"/>
    <w:rsid w:val="000D53C3"/>
    <w:rsid w:val="000E4854"/>
    <w:rsid w:val="000E7A46"/>
    <w:rsid w:val="0010482B"/>
    <w:rsid w:val="001213DC"/>
    <w:rsid w:val="00132587"/>
    <w:rsid w:val="001433B3"/>
    <w:rsid w:val="00144BFE"/>
    <w:rsid w:val="001572F5"/>
    <w:rsid w:val="0016650E"/>
    <w:rsid w:val="00193ECA"/>
    <w:rsid w:val="001B12C0"/>
    <w:rsid w:val="001B20E8"/>
    <w:rsid w:val="001D61F9"/>
    <w:rsid w:val="001E3531"/>
    <w:rsid w:val="001F414B"/>
    <w:rsid w:val="00201DF8"/>
    <w:rsid w:val="002072E1"/>
    <w:rsid w:val="00216E5A"/>
    <w:rsid w:val="00217462"/>
    <w:rsid w:val="0023146E"/>
    <w:rsid w:val="002353B5"/>
    <w:rsid w:val="002761E7"/>
    <w:rsid w:val="002A4E74"/>
    <w:rsid w:val="002B1369"/>
    <w:rsid w:val="002B6CF4"/>
    <w:rsid w:val="002D05CA"/>
    <w:rsid w:val="002D4437"/>
    <w:rsid w:val="002F2D43"/>
    <w:rsid w:val="00304009"/>
    <w:rsid w:val="00314BE3"/>
    <w:rsid w:val="00336657"/>
    <w:rsid w:val="00353A73"/>
    <w:rsid w:val="003573EE"/>
    <w:rsid w:val="00394352"/>
    <w:rsid w:val="00394FB1"/>
    <w:rsid w:val="003964E3"/>
    <w:rsid w:val="003B0A55"/>
    <w:rsid w:val="003B2B9E"/>
    <w:rsid w:val="003C284B"/>
    <w:rsid w:val="003E1759"/>
    <w:rsid w:val="004151F7"/>
    <w:rsid w:val="00425B06"/>
    <w:rsid w:val="00430E50"/>
    <w:rsid w:val="00452ECD"/>
    <w:rsid w:val="0046270C"/>
    <w:rsid w:val="00466B60"/>
    <w:rsid w:val="00487EB1"/>
    <w:rsid w:val="004908EF"/>
    <w:rsid w:val="004936B8"/>
    <w:rsid w:val="004D279E"/>
    <w:rsid w:val="004E0868"/>
    <w:rsid w:val="004F17F6"/>
    <w:rsid w:val="004F3D7B"/>
    <w:rsid w:val="004F46D6"/>
    <w:rsid w:val="00547E5E"/>
    <w:rsid w:val="005537D6"/>
    <w:rsid w:val="00565101"/>
    <w:rsid w:val="00576B95"/>
    <w:rsid w:val="005B7B5B"/>
    <w:rsid w:val="005C0F50"/>
    <w:rsid w:val="005D2384"/>
    <w:rsid w:val="005D3B21"/>
    <w:rsid w:val="005D3E6B"/>
    <w:rsid w:val="005D4139"/>
    <w:rsid w:val="00603169"/>
    <w:rsid w:val="00604CB4"/>
    <w:rsid w:val="00610AAB"/>
    <w:rsid w:val="00621777"/>
    <w:rsid w:val="006515F0"/>
    <w:rsid w:val="00652403"/>
    <w:rsid w:val="00657CF1"/>
    <w:rsid w:val="0067506B"/>
    <w:rsid w:val="00687DCC"/>
    <w:rsid w:val="0069314C"/>
    <w:rsid w:val="006A0B54"/>
    <w:rsid w:val="006B2E1E"/>
    <w:rsid w:val="006C3B3A"/>
    <w:rsid w:val="006F4819"/>
    <w:rsid w:val="00714133"/>
    <w:rsid w:val="00722515"/>
    <w:rsid w:val="007745F7"/>
    <w:rsid w:val="007A505D"/>
    <w:rsid w:val="007A5411"/>
    <w:rsid w:val="007C0346"/>
    <w:rsid w:val="007E0937"/>
    <w:rsid w:val="008205C6"/>
    <w:rsid w:val="00820A3A"/>
    <w:rsid w:val="00836799"/>
    <w:rsid w:val="00837DD4"/>
    <w:rsid w:val="00853487"/>
    <w:rsid w:val="0085558B"/>
    <w:rsid w:val="0087764E"/>
    <w:rsid w:val="008823B8"/>
    <w:rsid w:val="008A49F7"/>
    <w:rsid w:val="008A72AA"/>
    <w:rsid w:val="008D00E2"/>
    <w:rsid w:val="008D25CA"/>
    <w:rsid w:val="00915EF4"/>
    <w:rsid w:val="009248C3"/>
    <w:rsid w:val="009275AE"/>
    <w:rsid w:val="00932B7D"/>
    <w:rsid w:val="009356EC"/>
    <w:rsid w:val="009361AA"/>
    <w:rsid w:val="009406F1"/>
    <w:rsid w:val="009444A8"/>
    <w:rsid w:val="00946379"/>
    <w:rsid w:val="00953C0B"/>
    <w:rsid w:val="00984B67"/>
    <w:rsid w:val="009B5988"/>
    <w:rsid w:val="009B7258"/>
    <w:rsid w:val="009C0E5C"/>
    <w:rsid w:val="009C4FA1"/>
    <w:rsid w:val="009C799F"/>
    <w:rsid w:val="009D0D7C"/>
    <w:rsid w:val="009D36A3"/>
    <w:rsid w:val="00A12A73"/>
    <w:rsid w:val="00A15CA0"/>
    <w:rsid w:val="00A42560"/>
    <w:rsid w:val="00A56169"/>
    <w:rsid w:val="00A71DD2"/>
    <w:rsid w:val="00AA10EA"/>
    <w:rsid w:val="00AA4E17"/>
    <w:rsid w:val="00AA6633"/>
    <w:rsid w:val="00AB0BE4"/>
    <w:rsid w:val="00AB259C"/>
    <w:rsid w:val="00AC0267"/>
    <w:rsid w:val="00AC2714"/>
    <w:rsid w:val="00AD08E7"/>
    <w:rsid w:val="00AE3DA7"/>
    <w:rsid w:val="00AE6D04"/>
    <w:rsid w:val="00B10A2C"/>
    <w:rsid w:val="00B23688"/>
    <w:rsid w:val="00B316DA"/>
    <w:rsid w:val="00B553F9"/>
    <w:rsid w:val="00B7139B"/>
    <w:rsid w:val="00B7418D"/>
    <w:rsid w:val="00B75E05"/>
    <w:rsid w:val="00B85517"/>
    <w:rsid w:val="00B8758D"/>
    <w:rsid w:val="00BD0F49"/>
    <w:rsid w:val="00BD629A"/>
    <w:rsid w:val="00C03885"/>
    <w:rsid w:val="00C11793"/>
    <w:rsid w:val="00C20C87"/>
    <w:rsid w:val="00C22752"/>
    <w:rsid w:val="00C231A7"/>
    <w:rsid w:val="00C3789B"/>
    <w:rsid w:val="00C4518F"/>
    <w:rsid w:val="00C91FD1"/>
    <w:rsid w:val="00CA26A0"/>
    <w:rsid w:val="00CA425C"/>
    <w:rsid w:val="00CA7BD2"/>
    <w:rsid w:val="00CB3E58"/>
    <w:rsid w:val="00CC6CED"/>
    <w:rsid w:val="00CE65ED"/>
    <w:rsid w:val="00CF29E2"/>
    <w:rsid w:val="00D5522A"/>
    <w:rsid w:val="00D722D1"/>
    <w:rsid w:val="00D80EB3"/>
    <w:rsid w:val="00D918ED"/>
    <w:rsid w:val="00DE1B5A"/>
    <w:rsid w:val="00DE3B15"/>
    <w:rsid w:val="00E307BE"/>
    <w:rsid w:val="00E35251"/>
    <w:rsid w:val="00E457FF"/>
    <w:rsid w:val="00E536B6"/>
    <w:rsid w:val="00E8409C"/>
    <w:rsid w:val="00E858B9"/>
    <w:rsid w:val="00EC0E16"/>
    <w:rsid w:val="00ED0C50"/>
    <w:rsid w:val="00ED46E2"/>
    <w:rsid w:val="00EE3702"/>
    <w:rsid w:val="00EF2459"/>
    <w:rsid w:val="00EF5B1F"/>
    <w:rsid w:val="00F044E7"/>
    <w:rsid w:val="00F07BC0"/>
    <w:rsid w:val="00F3376C"/>
    <w:rsid w:val="00F40549"/>
    <w:rsid w:val="00F40755"/>
    <w:rsid w:val="00F5743E"/>
    <w:rsid w:val="00F67563"/>
    <w:rsid w:val="00F86688"/>
    <w:rsid w:val="00F951E6"/>
    <w:rsid w:val="00FA5EAB"/>
    <w:rsid w:val="00FB76A5"/>
    <w:rsid w:val="00FF3E7E"/>
    <w:rsid w:val="00FF6B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3B21"/>
    <w:rPr>
      <w:rFonts w:eastAsia="Batang"/>
      <w:sz w:val="24"/>
      <w:szCs w:val="24"/>
      <w:lang w:eastAsia="ko-KR"/>
    </w:rPr>
  </w:style>
  <w:style w:type="paragraph" w:styleId="Heading1">
    <w:name w:val="heading 1"/>
    <w:basedOn w:val="Normal"/>
    <w:next w:val="Normal"/>
    <w:qFormat/>
    <w:rsid w:val="00022F17"/>
    <w:pPr>
      <w:keepNext/>
      <w:spacing w:before="240" w:after="60"/>
      <w:outlineLvl w:val="0"/>
    </w:pPr>
    <w:rPr>
      <w:rFonts w:ascii="Arial" w:hAnsi="Arial" w:cs="Arial"/>
      <w:b/>
      <w:bCs/>
      <w:kern w:val="32"/>
      <w:sz w:val="32"/>
      <w:szCs w:val="32"/>
    </w:rPr>
  </w:style>
  <w:style w:type="paragraph" w:styleId="Heading2">
    <w:name w:val="heading 2"/>
    <w:basedOn w:val="Normal"/>
    <w:qFormat/>
    <w:rsid w:val="005D3B21"/>
    <w:pPr>
      <w:spacing w:before="100" w:beforeAutospacing="1" w:after="100" w:afterAutospacing="1"/>
      <w:outlineLvl w:val="1"/>
    </w:pPr>
    <w:rPr>
      <w:b/>
      <w:bCs/>
      <w:sz w:val="36"/>
      <w:szCs w:val="36"/>
    </w:rPr>
  </w:style>
  <w:style w:type="paragraph" w:styleId="Heading3">
    <w:name w:val="heading 3"/>
    <w:basedOn w:val="Normal"/>
    <w:qFormat/>
    <w:rsid w:val="005D3B2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D3B21"/>
    <w:rPr>
      <w:i/>
      <w:iCs/>
    </w:rPr>
  </w:style>
  <w:style w:type="table" w:styleId="TableGrid">
    <w:name w:val="Table Grid"/>
    <w:basedOn w:val="TableNormal"/>
    <w:rsid w:val="005D3B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CE65ED"/>
    <w:pPr>
      <w:spacing w:before="240" w:after="60"/>
      <w:jc w:val="center"/>
      <w:outlineLvl w:val="0"/>
    </w:pPr>
    <w:rPr>
      <w:rFonts w:ascii="Arial" w:eastAsia="Times New Roman" w:hAnsi="Arial" w:cs="Arial"/>
      <w:b/>
      <w:bCs/>
      <w:kern w:val="28"/>
      <w:sz w:val="32"/>
      <w:szCs w:val="32"/>
      <w:lang w:eastAsia="en-US"/>
    </w:rPr>
  </w:style>
  <w:style w:type="paragraph" w:styleId="FootnoteText">
    <w:name w:val="footnote text"/>
    <w:basedOn w:val="Normal"/>
    <w:semiHidden/>
    <w:rsid w:val="0016650E"/>
    <w:rPr>
      <w:sz w:val="20"/>
      <w:szCs w:val="20"/>
    </w:rPr>
  </w:style>
  <w:style w:type="character" w:styleId="FootnoteReference">
    <w:name w:val="footnote reference"/>
    <w:basedOn w:val="DefaultParagraphFont"/>
    <w:semiHidden/>
    <w:rsid w:val="0016650E"/>
    <w:rPr>
      <w:vertAlign w:val="superscript"/>
    </w:rPr>
  </w:style>
  <w:style w:type="character" w:styleId="Hyperlink">
    <w:name w:val="Hyperlink"/>
    <w:basedOn w:val="DefaultParagraphFont"/>
    <w:rsid w:val="009B5988"/>
    <w:rPr>
      <w:color w:val="0000FF"/>
      <w:u w:val="single"/>
    </w:rPr>
  </w:style>
  <w:style w:type="paragraph" w:styleId="Footer">
    <w:name w:val="footer"/>
    <w:basedOn w:val="Normal"/>
    <w:rsid w:val="00A56169"/>
    <w:pPr>
      <w:tabs>
        <w:tab w:val="center" w:pos="4320"/>
        <w:tab w:val="right" w:pos="8640"/>
      </w:tabs>
    </w:pPr>
  </w:style>
  <w:style w:type="character" w:styleId="PageNumber">
    <w:name w:val="page number"/>
    <w:basedOn w:val="DefaultParagraphFont"/>
    <w:rsid w:val="00A56169"/>
  </w:style>
  <w:style w:type="paragraph" w:styleId="Header">
    <w:name w:val="header"/>
    <w:basedOn w:val="Normal"/>
    <w:rsid w:val="00A56169"/>
    <w:pPr>
      <w:tabs>
        <w:tab w:val="center" w:pos="4320"/>
        <w:tab w:val="right" w:pos="8640"/>
      </w:tabs>
    </w:pPr>
  </w:style>
  <w:style w:type="paragraph" w:styleId="BodyText2">
    <w:name w:val="Body Text 2"/>
    <w:basedOn w:val="Normal"/>
    <w:rsid w:val="0023146E"/>
    <w:pPr>
      <w:jc w:val="both"/>
    </w:pPr>
    <w:rPr>
      <w:rFonts w:ascii="Verdana" w:eastAsia="Times New Roman" w:hAnsi="Verdana"/>
      <w:sz w:val="20"/>
      <w:lang w:eastAsia="en-US"/>
    </w:rPr>
  </w:style>
  <w:style w:type="paragraph" w:styleId="ListParagraph">
    <w:name w:val="List Paragraph"/>
    <w:basedOn w:val="Normal"/>
    <w:uiPriority w:val="34"/>
    <w:qFormat/>
    <w:rsid w:val="00953C0B"/>
    <w:pPr>
      <w:ind w:left="720"/>
      <w:contextualSpacing/>
    </w:pPr>
    <w:rPr>
      <w:rFonts w:eastAsia="Times New Roman"/>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shaq.raza@n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Course Outline: Database Systems</vt:lpstr>
    </vt:vector>
  </TitlesOfParts>
  <Company>FAST-NU</Company>
  <LinksUpToDate>false</LinksUpToDate>
  <CharactersWithSpaces>1908</CharactersWithSpaces>
  <SharedDoc>false</SharedDoc>
  <HLinks>
    <vt:vector size="6" baseType="variant">
      <vt:variant>
        <vt:i4>5177468</vt:i4>
      </vt:variant>
      <vt:variant>
        <vt:i4>0</vt:i4>
      </vt:variant>
      <vt:variant>
        <vt:i4>0</vt:i4>
      </vt:variant>
      <vt:variant>
        <vt:i4>5</vt:i4>
      </vt:variant>
      <vt:variant>
        <vt:lpwstr>mailto:ishaq.raza@nu.edu.pk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Advanced Databases</dc:title>
  <dc:creator>Muhammad Ishaq Raza</dc:creator>
  <cp:lastModifiedBy>Muhammad Ishaq Raza</cp:lastModifiedBy>
  <cp:revision>11</cp:revision>
  <cp:lastPrinted>2006-08-21T06:04:00Z</cp:lastPrinted>
  <dcterms:created xsi:type="dcterms:W3CDTF">2013-01-08T07:15:00Z</dcterms:created>
  <dcterms:modified xsi:type="dcterms:W3CDTF">2014-01-20T11:06:00Z</dcterms:modified>
</cp:coreProperties>
</file>