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89B" w:rsidRDefault="0090489B" w:rsidP="00C434B8">
      <w:pPr>
        <w:jc w:val="center"/>
        <w:rPr>
          <w:rFonts w:ascii="Garamond" w:hAnsi="Garamond" w:cs="Times New Roman"/>
          <w:b/>
          <w:u w:val="single"/>
        </w:rPr>
      </w:pPr>
      <w:r>
        <w:rPr>
          <w:rFonts w:ascii="Garamond" w:hAnsi="Garamond" w:cs="Times New Roman"/>
          <w:b/>
          <w:u w:val="single"/>
        </w:rPr>
        <w:t>NATIONAL UNIVERSITY OF COMPUTER AND EMERGING SCIENCES LAHORE</w:t>
      </w:r>
    </w:p>
    <w:p w:rsidR="00C434B8" w:rsidRPr="00740801" w:rsidRDefault="00C434B8" w:rsidP="00C434B8">
      <w:pPr>
        <w:jc w:val="center"/>
        <w:rPr>
          <w:rFonts w:ascii="Garamond" w:hAnsi="Garamond" w:cs="Times New Roman"/>
          <w:b/>
          <w:bCs/>
          <w:u w:val="single"/>
        </w:rPr>
      </w:pPr>
      <w:r w:rsidRPr="00740801">
        <w:rPr>
          <w:rFonts w:ascii="Garamond" w:hAnsi="Garamond" w:cs="Times New Roman"/>
          <w:b/>
          <w:u w:val="single"/>
        </w:rPr>
        <w:t xml:space="preserve">MT206 </w:t>
      </w:r>
      <w:r w:rsidRPr="00740801">
        <w:rPr>
          <w:rFonts w:ascii="Garamond" w:hAnsi="Garamond" w:cs="Times New Roman"/>
          <w:b/>
          <w:bCs/>
          <w:u w:val="single"/>
        </w:rPr>
        <w:t>Probability and Statistics</w:t>
      </w:r>
      <w:r w:rsidR="00725A80">
        <w:rPr>
          <w:rFonts w:ascii="Garamond" w:hAnsi="Garamond" w:cs="Times New Roman"/>
          <w:b/>
          <w:bCs/>
          <w:u w:val="single"/>
        </w:rPr>
        <w:t xml:space="preserve"> (CS)</w:t>
      </w:r>
      <w:r w:rsidRPr="00740801">
        <w:rPr>
          <w:rFonts w:ascii="Garamond" w:hAnsi="Garamond" w:cs="Times New Roman"/>
          <w:b/>
          <w:bCs/>
          <w:u w:val="single"/>
        </w:rPr>
        <w:tab/>
      </w:r>
      <w:r w:rsidRPr="00740801">
        <w:rPr>
          <w:rFonts w:ascii="Garamond" w:hAnsi="Garamond" w:cs="Times New Roman"/>
          <w:b/>
          <w:bCs/>
          <w:u w:val="single"/>
        </w:rPr>
        <w:tab/>
      </w:r>
      <w:r w:rsidRPr="00740801">
        <w:rPr>
          <w:rFonts w:ascii="Garamond" w:hAnsi="Garamond" w:cs="Times New Roman"/>
          <w:b/>
          <w:bCs/>
          <w:u w:val="single"/>
        </w:rPr>
        <w:tab/>
      </w:r>
      <w:r w:rsidRPr="00740801">
        <w:rPr>
          <w:rFonts w:ascii="Garamond" w:hAnsi="Garamond" w:cs="Times New Roman"/>
          <w:b/>
          <w:u w:val="single"/>
        </w:rPr>
        <w:t>Credit Hrs</w:t>
      </w:r>
      <w:r w:rsidRPr="00740801">
        <w:rPr>
          <w:rFonts w:ascii="Garamond" w:hAnsi="Garamond" w:cs="Times New Roman"/>
          <w:u w:val="single"/>
        </w:rPr>
        <w:t xml:space="preserve">: 4    </w:t>
      </w:r>
    </w:p>
    <w:p w:rsidR="00C434B8" w:rsidRPr="00740801" w:rsidRDefault="00C434B8" w:rsidP="00C434B8">
      <w:pPr>
        <w:pStyle w:val="NoSpacing"/>
        <w:rPr>
          <w:rFonts w:ascii="Garamond" w:hAnsi="Garamond" w:cs="Times New Roman"/>
        </w:rPr>
      </w:pPr>
      <w:r w:rsidRPr="00740801">
        <w:rPr>
          <w:rFonts w:ascii="Garamond" w:hAnsi="Garamond" w:cs="Times New Roman"/>
          <w:b/>
        </w:rPr>
        <w:t>Course Moderator:</w:t>
      </w:r>
      <w:r w:rsidR="00D40C2D" w:rsidRPr="00740801">
        <w:rPr>
          <w:rFonts w:ascii="Garamond" w:hAnsi="Garamond" w:cs="Times New Roman"/>
        </w:rPr>
        <w:t xml:space="preserve"> Ms.</w:t>
      </w:r>
      <w:r w:rsidRPr="00740801">
        <w:rPr>
          <w:rFonts w:ascii="Garamond" w:hAnsi="Garamond" w:cs="Times New Roman"/>
        </w:rPr>
        <w:t xml:space="preserve"> </w:t>
      </w:r>
      <w:r w:rsidR="00D40C2D" w:rsidRPr="00740801">
        <w:rPr>
          <w:rFonts w:ascii="Garamond" w:hAnsi="Garamond" w:cs="Times New Roman"/>
        </w:rPr>
        <w:t>Hira Iqbal</w:t>
      </w:r>
    </w:p>
    <w:p w:rsidR="00D40C2D" w:rsidRPr="00740801" w:rsidRDefault="00D40C2D" w:rsidP="00D40C2D">
      <w:pPr>
        <w:rPr>
          <w:rFonts w:ascii="Garamond" w:eastAsia="Times New Roman" w:hAnsi="Garamond" w:cs="Times New Roman"/>
          <w:color w:val="000000" w:themeColor="text1"/>
        </w:rPr>
      </w:pPr>
      <w:r w:rsidRPr="00740801">
        <w:rPr>
          <w:rFonts w:ascii="Garamond" w:hAnsi="Garamond" w:cs="Times New Roman"/>
          <w:b/>
        </w:rPr>
        <w:t>Course I</w:t>
      </w:r>
      <w:r w:rsidRPr="00740801">
        <w:rPr>
          <w:rFonts w:ascii="Garamond" w:hAnsi="Garamond" w:cs="Times New Roman"/>
          <w:b/>
          <w:color w:val="000000" w:themeColor="text1"/>
        </w:rPr>
        <w:t>nstructors:</w:t>
      </w:r>
      <w:r w:rsidRPr="00740801">
        <w:rPr>
          <w:rFonts w:ascii="Garamond" w:hAnsi="Garamond" w:cs="Times New Roman"/>
          <w:color w:val="000000" w:themeColor="text1"/>
        </w:rPr>
        <w:t xml:space="preserve"> Mr. Aizaz Ahmed Khan, Dr. Riaz, </w:t>
      </w:r>
      <w:r w:rsidRPr="00740801">
        <w:rPr>
          <w:rFonts w:ascii="Garamond" w:eastAsia="Times New Roman" w:hAnsi="Garamond" w:cs="Times New Roman"/>
          <w:color w:val="000000" w:themeColor="text1"/>
        </w:rPr>
        <w:t>Ms. Syeda Farva Asim, Ms. Seyab Yasin, Dr. Rehan Ahmad Khan,</w:t>
      </w:r>
      <w:r w:rsidRPr="00740801">
        <w:rPr>
          <w:rFonts w:ascii="Garamond" w:hAnsi="Garamond" w:cs="Times New Roman"/>
        </w:rPr>
        <w:t xml:space="preserve"> Ms. Hira Iqbal</w:t>
      </w:r>
    </w:p>
    <w:p w:rsidR="00E00C23" w:rsidRPr="00740801" w:rsidRDefault="00E00C23" w:rsidP="00C434B8">
      <w:pPr>
        <w:pStyle w:val="NoSpacing"/>
        <w:rPr>
          <w:rFonts w:ascii="Garamond" w:hAnsi="Garamond" w:cs="Times New Roman"/>
        </w:rPr>
      </w:pPr>
    </w:p>
    <w:p w:rsidR="00C434B8" w:rsidRPr="00740801" w:rsidRDefault="00C434B8" w:rsidP="00D40C2D">
      <w:pPr>
        <w:pStyle w:val="NoSpacing"/>
        <w:rPr>
          <w:rFonts w:ascii="Garamond" w:hAnsi="Garamond" w:cs="Times New Roman"/>
        </w:rPr>
      </w:pPr>
      <w:r w:rsidRPr="00740801">
        <w:rPr>
          <w:rFonts w:ascii="Garamond" w:hAnsi="Garamond" w:cs="Times New Roman"/>
          <w:b/>
        </w:rPr>
        <w:t>Objectives</w:t>
      </w:r>
      <w:r w:rsidRPr="00740801">
        <w:rPr>
          <w:rFonts w:ascii="Garamond" w:hAnsi="Garamond" w:cs="Times New Roman"/>
        </w:rPr>
        <w:t xml:space="preserve">:  </w:t>
      </w:r>
      <w:r w:rsidR="002C5B45">
        <w:rPr>
          <w:rFonts w:ascii="Garamond" w:hAnsi="Garamond" w:cs="Times New Roman"/>
        </w:rPr>
        <w:tab/>
      </w:r>
      <w:r w:rsidRPr="00740801">
        <w:rPr>
          <w:rFonts w:ascii="Garamond" w:hAnsi="Garamond" w:cs="Times New Roman"/>
        </w:rPr>
        <w:t>1. To explain the basic concepts of the theory of probability.</w:t>
      </w:r>
    </w:p>
    <w:p w:rsidR="00C434B8" w:rsidRPr="00740801" w:rsidRDefault="00C434B8" w:rsidP="00C434B8">
      <w:pPr>
        <w:pStyle w:val="NoSpacing"/>
        <w:rPr>
          <w:rFonts w:ascii="Garamond" w:hAnsi="Garamond" w:cs="Times New Roman"/>
        </w:rPr>
      </w:pPr>
      <w:r w:rsidRPr="00740801">
        <w:rPr>
          <w:rFonts w:ascii="Garamond" w:hAnsi="Garamond" w:cs="Times New Roman"/>
        </w:rPr>
        <w:t xml:space="preserve">                  </w:t>
      </w:r>
      <w:r w:rsidR="002C5B45">
        <w:rPr>
          <w:rFonts w:ascii="Garamond" w:hAnsi="Garamond" w:cs="Times New Roman"/>
        </w:rPr>
        <w:tab/>
      </w:r>
      <w:r w:rsidRPr="00740801">
        <w:rPr>
          <w:rFonts w:ascii="Garamond" w:hAnsi="Garamond" w:cs="Times New Roman"/>
        </w:rPr>
        <w:t xml:space="preserve">2. To enable the students to understand statistical data and analyze it. </w:t>
      </w:r>
    </w:p>
    <w:p w:rsidR="00C434B8" w:rsidRPr="00740801" w:rsidRDefault="00C434B8" w:rsidP="00C434B8">
      <w:pPr>
        <w:pStyle w:val="NoSpacing"/>
        <w:rPr>
          <w:rFonts w:ascii="Garamond" w:hAnsi="Garamond" w:cs="Times New Roman"/>
        </w:rPr>
      </w:pPr>
      <w:r w:rsidRPr="00740801">
        <w:rPr>
          <w:rFonts w:ascii="Garamond" w:hAnsi="Garamond" w:cs="Times New Roman"/>
        </w:rPr>
        <w:t xml:space="preserve">                 </w:t>
      </w:r>
      <w:r w:rsidR="002C5B45">
        <w:rPr>
          <w:rFonts w:ascii="Garamond" w:hAnsi="Garamond" w:cs="Times New Roman"/>
        </w:rPr>
        <w:tab/>
      </w:r>
      <w:r w:rsidRPr="00740801">
        <w:rPr>
          <w:rFonts w:ascii="Garamond" w:hAnsi="Garamond" w:cs="Times New Roman"/>
        </w:rPr>
        <w:t xml:space="preserve"> 3. To make the students understand the interplay between theory of probability and the tests of hypotheses.</w:t>
      </w:r>
    </w:p>
    <w:p w:rsidR="00740801" w:rsidRPr="00740801" w:rsidRDefault="00740801" w:rsidP="00740801">
      <w:pPr>
        <w:pStyle w:val="NoSpacing"/>
        <w:rPr>
          <w:rFonts w:ascii="Garamond" w:hAnsi="Garamond" w:cs="Times New Roman"/>
        </w:rPr>
      </w:pPr>
      <w:r w:rsidRPr="00740801">
        <w:rPr>
          <w:rFonts w:ascii="Garamond" w:hAnsi="Garamond" w:cs="Times New Roman"/>
          <w:b/>
        </w:rPr>
        <w:t>Text Book</w:t>
      </w:r>
      <w:r w:rsidRPr="00740801">
        <w:rPr>
          <w:rFonts w:ascii="Garamond" w:hAnsi="Garamond" w:cs="Times New Roman"/>
        </w:rPr>
        <w:t xml:space="preserve">: </w:t>
      </w:r>
      <w:r w:rsidR="00A73887">
        <w:rPr>
          <w:rFonts w:ascii="Garamond" w:hAnsi="Garamond" w:cs="Times New Roman"/>
        </w:rPr>
        <w:tab/>
      </w:r>
      <w:r w:rsidRPr="00740801">
        <w:rPr>
          <w:rFonts w:ascii="Garamond" w:hAnsi="Garamond" w:cs="Times New Roman"/>
        </w:rPr>
        <w:t>Probability and Statistics f</w:t>
      </w:r>
      <w:r w:rsidR="00E37DFE">
        <w:rPr>
          <w:rFonts w:ascii="Garamond" w:hAnsi="Garamond" w:cs="Times New Roman"/>
        </w:rPr>
        <w:t>or Engineers and Scientists b</w:t>
      </w:r>
      <w:r w:rsidRPr="00740801">
        <w:rPr>
          <w:rFonts w:ascii="Garamond" w:hAnsi="Garamond" w:cs="Times New Roman"/>
        </w:rPr>
        <w:t xml:space="preserve">y   Walpole, Myers, Myers, Ye    </w:t>
      </w:r>
    </w:p>
    <w:p w:rsidR="00740801" w:rsidRPr="00740801" w:rsidRDefault="00740801" w:rsidP="00740801">
      <w:pPr>
        <w:pStyle w:val="NoSpacing"/>
        <w:tabs>
          <w:tab w:val="left" w:pos="200"/>
        </w:tabs>
        <w:rPr>
          <w:rFonts w:ascii="Garamond" w:hAnsi="Garamond" w:cs="Times New Roman"/>
          <w:b/>
        </w:rPr>
      </w:pPr>
    </w:p>
    <w:p w:rsidR="00C434B8" w:rsidRPr="00740801" w:rsidRDefault="00C434B8" w:rsidP="00C434B8">
      <w:pPr>
        <w:pStyle w:val="NoSpacing"/>
        <w:jc w:val="center"/>
        <w:rPr>
          <w:rFonts w:ascii="Garamond" w:hAnsi="Garamond" w:cs="Times New Roman"/>
          <w:b/>
        </w:rPr>
      </w:pPr>
      <w:r w:rsidRPr="00740801">
        <w:rPr>
          <w:rFonts w:ascii="Garamond" w:hAnsi="Garamond" w:cs="Times New Roman"/>
          <w:b/>
        </w:rPr>
        <w:t>Weekly C</w:t>
      </w:r>
      <w:r w:rsidR="00740801" w:rsidRPr="00740801">
        <w:rPr>
          <w:rFonts w:ascii="Garamond" w:hAnsi="Garamond" w:cs="Times New Roman"/>
          <w:b/>
        </w:rPr>
        <w:t>ourse Outline</w:t>
      </w:r>
    </w:p>
    <w:p w:rsidR="00C434B8" w:rsidRPr="00740801" w:rsidRDefault="00C434B8" w:rsidP="00C434B8">
      <w:pPr>
        <w:pStyle w:val="NoSpacing"/>
        <w:rPr>
          <w:rFonts w:ascii="Garamond" w:hAnsi="Garamond" w:cs="Times New Roman"/>
        </w:rPr>
      </w:pPr>
      <w:r w:rsidRPr="00740801">
        <w:rPr>
          <w:rFonts w:ascii="Garamond" w:hAnsi="Garamond" w:cs="Times New Roman"/>
        </w:rPr>
        <w:t xml:space="preserve">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37"/>
        <w:gridCol w:w="8577"/>
      </w:tblGrid>
      <w:tr w:rsidR="00C434B8" w:rsidRPr="00740801" w:rsidTr="00627BAC">
        <w:trPr>
          <w:jc w:val="center"/>
        </w:trPr>
        <w:tc>
          <w:tcPr>
            <w:tcW w:w="837" w:type="dxa"/>
          </w:tcPr>
          <w:p w:rsidR="00C434B8" w:rsidRPr="00740801" w:rsidRDefault="00C434B8" w:rsidP="00627BAC">
            <w:pPr>
              <w:pStyle w:val="NoSpacing"/>
              <w:rPr>
                <w:rFonts w:ascii="Garamond" w:hAnsi="Garamond" w:cs="Times New Roman"/>
                <w:b/>
              </w:rPr>
            </w:pPr>
            <w:r w:rsidRPr="00740801">
              <w:rPr>
                <w:rFonts w:ascii="Garamond" w:hAnsi="Garamond" w:cs="Times New Roman"/>
                <w:b/>
              </w:rPr>
              <w:t xml:space="preserve"> Week </w:t>
            </w:r>
          </w:p>
        </w:tc>
        <w:tc>
          <w:tcPr>
            <w:tcW w:w="8577" w:type="dxa"/>
          </w:tcPr>
          <w:p w:rsidR="00C434B8" w:rsidRPr="00740801" w:rsidRDefault="00C434B8" w:rsidP="00410F76">
            <w:pPr>
              <w:pStyle w:val="NoSpacing"/>
              <w:rPr>
                <w:rFonts w:ascii="Garamond" w:hAnsi="Garamond" w:cs="Times New Roman"/>
                <w:b/>
              </w:rPr>
            </w:pPr>
            <w:r w:rsidRPr="00740801">
              <w:rPr>
                <w:rFonts w:ascii="Garamond" w:hAnsi="Garamond" w:cs="Times New Roman"/>
                <w:b/>
              </w:rPr>
              <w:t xml:space="preserve">                                   Contents</w:t>
            </w:r>
          </w:p>
        </w:tc>
      </w:tr>
      <w:tr w:rsidR="00C434B8" w:rsidRPr="00740801" w:rsidTr="00627BAC">
        <w:trPr>
          <w:jc w:val="center"/>
        </w:trPr>
        <w:tc>
          <w:tcPr>
            <w:tcW w:w="837" w:type="dxa"/>
            <w:vAlign w:val="center"/>
          </w:tcPr>
          <w:p w:rsidR="00C434B8" w:rsidRPr="00740801" w:rsidRDefault="00C434B8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>1</w:t>
            </w:r>
          </w:p>
        </w:tc>
        <w:tc>
          <w:tcPr>
            <w:tcW w:w="8577" w:type="dxa"/>
            <w:vAlign w:val="center"/>
          </w:tcPr>
          <w:p w:rsidR="00C434B8" w:rsidRPr="00740801" w:rsidRDefault="00C434B8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>Introduction to the subject, concept of population and sample, statistical inference and the role of probability, sampl</w:t>
            </w:r>
            <w:r w:rsidR="00DE3693" w:rsidRPr="00740801">
              <w:rPr>
                <w:rFonts w:ascii="Garamond" w:hAnsi="Garamond" w:cs="Times New Roman"/>
              </w:rPr>
              <w:t>ing procedures, data collection</w:t>
            </w:r>
            <w:r w:rsidRPr="00740801">
              <w:rPr>
                <w:rFonts w:ascii="Garamond" w:hAnsi="Garamond" w:cs="Times New Roman"/>
              </w:rPr>
              <w:t xml:space="preserve"> </w:t>
            </w:r>
          </w:p>
        </w:tc>
      </w:tr>
      <w:tr w:rsidR="00DE3693" w:rsidRPr="00740801" w:rsidTr="00627BAC">
        <w:trPr>
          <w:jc w:val="center"/>
        </w:trPr>
        <w:tc>
          <w:tcPr>
            <w:tcW w:w="837" w:type="dxa"/>
            <w:vAlign w:val="center"/>
          </w:tcPr>
          <w:p w:rsidR="00DE3693" w:rsidRPr="00740801" w:rsidRDefault="00DE3693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>2</w:t>
            </w:r>
          </w:p>
        </w:tc>
        <w:tc>
          <w:tcPr>
            <w:tcW w:w="8577" w:type="dxa"/>
            <w:vAlign w:val="center"/>
          </w:tcPr>
          <w:p w:rsidR="00DE3693" w:rsidRPr="00740801" w:rsidRDefault="00DE3693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>Measures of location and dispersion, graphical presentation of data.</w:t>
            </w:r>
          </w:p>
        </w:tc>
      </w:tr>
      <w:tr w:rsidR="00C434B8" w:rsidRPr="00740801" w:rsidTr="00627BAC">
        <w:trPr>
          <w:jc w:val="center"/>
        </w:trPr>
        <w:tc>
          <w:tcPr>
            <w:tcW w:w="837" w:type="dxa"/>
            <w:vAlign w:val="center"/>
          </w:tcPr>
          <w:p w:rsidR="00C434B8" w:rsidRPr="00740801" w:rsidRDefault="00C434B8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>3</w:t>
            </w:r>
          </w:p>
        </w:tc>
        <w:tc>
          <w:tcPr>
            <w:tcW w:w="8577" w:type="dxa"/>
            <w:vAlign w:val="center"/>
          </w:tcPr>
          <w:p w:rsidR="00C434B8" w:rsidRPr="00740801" w:rsidRDefault="00C434B8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>Sample space, events, probability of an event, additive rules of probability, Conditional probability, multiplicative rules, Bayes’ rule.</w:t>
            </w:r>
          </w:p>
        </w:tc>
      </w:tr>
      <w:tr w:rsidR="00C434B8" w:rsidRPr="00740801" w:rsidTr="00627BAC">
        <w:trPr>
          <w:jc w:val="center"/>
        </w:trPr>
        <w:tc>
          <w:tcPr>
            <w:tcW w:w="837" w:type="dxa"/>
            <w:vAlign w:val="center"/>
          </w:tcPr>
          <w:p w:rsidR="00C434B8" w:rsidRPr="00740801" w:rsidRDefault="00C434B8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>4</w:t>
            </w:r>
          </w:p>
        </w:tc>
        <w:tc>
          <w:tcPr>
            <w:tcW w:w="8577" w:type="dxa"/>
            <w:vAlign w:val="center"/>
          </w:tcPr>
          <w:p w:rsidR="00C434B8" w:rsidRPr="00740801" w:rsidRDefault="00C434B8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 xml:space="preserve">Continuation of probability exercises, random variable, discrete probability distributions, continuous probability distributions.    </w:t>
            </w:r>
          </w:p>
        </w:tc>
      </w:tr>
      <w:tr w:rsidR="00C434B8" w:rsidRPr="00740801" w:rsidTr="00627BAC">
        <w:trPr>
          <w:trHeight w:val="656"/>
          <w:jc w:val="center"/>
        </w:trPr>
        <w:tc>
          <w:tcPr>
            <w:tcW w:w="837" w:type="dxa"/>
            <w:vAlign w:val="center"/>
          </w:tcPr>
          <w:p w:rsidR="00C434B8" w:rsidRPr="00740801" w:rsidRDefault="00C434B8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>5</w:t>
            </w:r>
          </w:p>
        </w:tc>
        <w:tc>
          <w:tcPr>
            <w:tcW w:w="8577" w:type="dxa"/>
            <w:vAlign w:val="center"/>
          </w:tcPr>
          <w:p w:rsidR="00C434B8" w:rsidRPr="00740801" w:rsidRDefault="00C434B8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 xml:space="preserve"> Joint probability distributions, mean and variance of random variables, covariance, variance of linear combinations, Chebyshev’s theorem.</w:t>
            </w:r>
          </w:p>
        </w:tc>
      </w:tr>
      <w:tr w:rsidR="00DE3693" w:rsidRPr="00740801" w:rsidTr="00627BAC">
        <w:trPr>
          <w:trHeight w:val="278"/>
          <w:jc w:val="center"/>
        </w:trPr>
        <w:tc>
          <w:tcPr>
            <w:tcW w:w="837" w:type="dxa"/>
            <w:vAlign w:val="center"/>
          </w:tcPr>
          <w:p w:rsidR="00DE3693" w:rsidRPr="00740801" w:rsidRDefault="00DE3693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>6</w:t>
            </w:r>
          </w:p>
        </w:tc>
        <w:tc>
          <w:tcPr>
            <w:tcW w:w="8577" w:type="dxa"/>
            <w:vAlign w:val="center"/>
          </w:tcPr>
          <w:p w:rsidR="00DE3693" w:rsidRPr="00740801" w:rsidRDefault="00DE3693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 xml:space="preserve">                         </w:t>
            </w:r>
            <w:r w:rsidRPr="00740801">
              <w:rPr>
                <w:rFonts w:ascii="Garamond" w:hAnsi="Garamond" w:cs="Times New Roman"/>
                <w:b/>
              </w:rPr>
              <w:t>M I D    T E R M  1</w:t>
            </w:r>
          </w:p>
        </w:tc>
      </w:tr>
      <w:tr w:rsidR="00C434B8" w:rsidRPr="00740801" w:rsidTr="00627BAC">
        <w:trPr>
          <w:jc w:val="center"/>
        </w:trPr>
        <w:tc>
          <w:tcPr>
            <w:tcW w:w="837" w:type="dxa"/>
            <w:vAlign w:val="center"/>
          </w:tcPr>
          <w:p w:rsidR="00C434B8" w:rsidRPr="00740801" w:rsidRDefault="00DE3693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>7</w:t>
            </w:r>
          </w:p>
        </w:tc>
        <w:tc>
          <w:tcPr>
            <w:tcW w:w="8577" w:type="dxa"/>
            <w:vAlign w:val="center"/>
          </w:tcPr>
          <w:p w:rsidR="00C434B8" w:rsidRPr="00740801" w:rsidRDefault="00C434B8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 xml:space="preserve">Uniform, binomial and multinomial distribution, hypergeometric, negative binomial and geometric distributions.                     </w:t>
            </w:r>
          </w:p>
        </w:tc>
      </w:tr>
      <w:tr w:rsidR="00C434B8" w:rsidRPr="00740801" w:rsidTr="00627BAC">
        <w:trPr>
          <w:trHeight w:val="539"/>
          <w:jc w:val="center"/>
        </w:trPr>
        <w:tc>
          <w:tcPr>
            <w:tcW w:w="837" w:type="dxa"/>
            <w:vAlign w:val="center"/>
          </w:tcPr>
          <w:p w:rsidR="00C434B8" w:rsidRPr="00740801" w:rsidRDefault="00C434B8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>8</w:t>
            </w:r>
          </w:p>
        </w:tc>
        <w:tc>
          <w:tcPr>
            <w:tcW w:w="8577" w:type="dxa"/>
            <w:vAlign w:val="center"/>
          </w:tcPr>
          <w:p w:rsidR="00C434B8" w:rsidRPr="00740801" w:rsidRDefault="00C434B8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>Poisson distribution, continuous uniform distribution, concept of normal distribution, standard normal distribution</w:t>
            </w:r>
          </w:p>
        </w:tc>
      </w:tr>
      <w:tr w:rsidR="00C434B8" w:rsidRPr="00740801" w:rsidTr="00627BAC">
        <w:trPr>
          <w:jc w:val="center"/>
        </w:trPr>
        <w:tc>
          <w:tcPr>
            <w:tcW w:w="837" w:type="dxa"/>
            <w:vAlign w:val="center"/>
          </w:tcPr>
          <w:p w:rsidR="00C434B8" w:rsidRPr="00740801" w:rsidRDefault="00C434B8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>9</w:t>
            </w:r>
          </w:p>
        </w:tc>
        <w:tc>
          <w:tcPr>
            <w:tcW w:w="8577" w:type="dxa"/>
            <w:vAlign w:val="center"/>
          </w:tcPr>
          <w:p w:rsidR="00C434B8" w:rsidRPr="00740801" w:rsidRDefault="00C434B8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 xml:space="preserve"> </w:t>
            </w:r>
          </w:p>
          <w:p w:rsidR="00C434B8" w:rsidRPr="00740801" w:rsidRDefault="00C434B8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 xml:space="preserve">Probabilities under normal curve and applications of normal distribution, normal approximation to binomial distribution. Exponential distribution  </w:t>
            </w:r>
          </w:p>
        </w:tc>
      </w:tr>
      <w:tr w:rsidR="00C434B8" w:rsidRPr="00740801" w:rsidTr="00627BAC">
        <w:trPr>
          <w:jc w:val="center"/>
        </w:trPr>
        <w:tc>
          <w:tcPr>
            <w:tcW w:w="837" w:type="dxa"/>
            <w:vAlign w:val="center"/>
          </w:tcPr>
          <w:p w:rsidR="00C434B8" w:rsidRPr="00740801" w:rsidRDefault="00C434B8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>10</w:t>
            </w:r>
          </w:p>
        </w:tc>
        <w:tc>
          <w:tcPr>
            <w:tcW w:w="8577" w:type="dxa"/>
            <w:vAlign w:val="center"/>
          </w:tcPr>
          <w:p w:rsidR="00C434B8" w:rsidRPr="00740801" w:rsidRDefault="00C434B8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 xml:space="preserve">  Sampling distribution of mean, central limit theorem. Sampling distribution of the difference between two averages. Sampling distribution of variance.</w:t>
            </w:r>
          </w:p>
        </w:tc>
      </w:tr>
      <w:tr w:rsidR="00C434B8" w:rsidRPr="00740801" w:rsidTr="00627BAC">
        <w:trPr>
          <w:jc w:val="center"/>
        </w:trPr>
        <w:tc>
          <w:tcPr>
            <w:tcW w:w="837" w:type="dxa"/>
            <w:vAlign w:val="center"/>
          </w:tcPr>
          <w:p w:rsidR="00C434B8" w:rsidRPr="00740801" w:rsidRDefault="00C434B8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>11</w:t>
            </w:r>
          </w:p>
        </w:tc>
        <w:tc>
          <w:tcPr>
            <w:tcW w:w="8577" w:type="dxa"/>
            <w:vAlign w:val="center"/>
          </w:tcPr>
          <w:p w:rsidR="00C434B8" w:rsidRPr="00740801" w:rsidRDefault="00C434B8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 xml:space="preserve">  T and F distributions. Concept of estimation, unbiased estimation, interval estimation, confidence interval for mean and proportion.</w:t>
            </w:r>
          </w:p>
        </w:tc>
      </w:tr>
      <w:tr w:rsidR="00DE3693" w:rsidRPr="00740801" w:rsidTr="00627BAC">
        <w:trPr>
          <w:jc w:val="center"/>
        </w:trPr>
        <w:tc>
          <w:tcPr>
            <w:tcW w:w="837" w:type="dxa"/>
            <w:vAlign w:val="center"/>
          </w:tcPr>
          <w:p w:rsidR="00DE3693" w:rsidRPr="00740801" w:rsidRDefault="00DE3693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>12</w:t>
            </w:r>
          </w:p>
        </w:tc>
        <w:tc>
          <w:tcPr>
            <w:tcW w:w="8577" w:type="dxa"/>
            <w:vAlign w:val="center"/>
          </w:tcPr>
          <w:p w:rsidR="00DE3693" w:rsidRPr="00740801" w:rsidRDefault="00DE3693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 xml:space="preserve">                         </w:t>
            </w:r>
            <w:r w:rsidRPr="00740801">
              <w:rPr>
                <w:rFonts w:ascii="Garamond" w:hAnsi="Garamond" w:cs="Times New Roman"/>
                <w:b/>
              </w:rPr>
              <w:t>M I D    T E R M  2</w:t>
            </w:r>
          </w:p>
        </w:tc>
      </w:tr>
      <w:tr w:rsidR="00C434B8" w:rsidRPr="00740801" w:rsidTr="00627BAC">
        <w:trPr>
          <w:jc w:val="center"/>
        </w:trPr>
        <w:tc>
          <w:tcPr>
            <w:tcW w:w="837" w:type="dxa"/>
            <w:vAlign w:val="center"/>
          </w:tcPr>
          <w:p w:rsidR="00C434B8" w:rsidRPr="00740801" w:rsidRDefault="00C434B8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>1</w:t>
            </w:r>
            <w:r w:rsidR="00DE3693" w:rsidRPr="00740801">
              <w:rPr>
                <w:rFonts w:ascii="Garamond" w:hAnsi="Garamond" w:cs="Times New Roman"/>
              </w:rPr>
              <w:t>3</w:t>
            </w:r>
          </w:p>
        </w:tc>
        <w:tc>
          <w:tcPr>
            <w:tcW w:w="8577" w:type="dxa"/>
            <w:vAlign w:val="center"/>
          </w:tcPr>
          <w:p w:rsidR="00C434B8" w:rsidRPr="00740801" w:rsidRDefault="00C434B8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 xml:space="preserve"> Confidence Interval for the difference of two means and the difference of two proportions. Introduction to hypotheses testing.            </w:t>
            </w:r>
          </w:p>
        </w:tc>
      </w:tr>
      <w:tr w:rsidR="00C434B8" w:rsidRPr="00740801" w:rsidTr="00627BAC">
        <w:trPr>
          <w:jc w:val="center"/>
        </w:trPr>
        <w:tc>
          <w:tcPr>
            <w:tcW w:w="837" w:type="dxa"/>
            <w:vAlign w:val="center"/>
          </w:tcPr>
          <w:p w:rsidR="00C434B8" w:rsidRPr="00740801" w:rsidRDefault="00C434B8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>14</w:t>
            </w:r>
          </w:p>
        </w:tc>
        <w:tc>
          <w:tcPr>
            <w:tcW w:w="8577" w:type="dxa"/>
            <w:vAlign w:val="center"/>
          </w:tcPr>
          <w:p w:rsidR="00C434B8" w:rsidRPr="00740801" w:rsidRDefault="00C434B8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 xml:space="preserve"> Testing of hypotheses. Test statistics, two types of error in testing hypotheses, the use of p-value, Testing the mean and proportion in single samples, testing the difference of means.  . </w:t>
            </w:r>
          </w:p>
        </w:tc>
      </w:tr>
      <w:tr w:rsidR="00C434B8" w:rsidRPr="00740801" w:rsidTr="00627BAC">
        <w:trPr>
          <w:jc w:val="center"/>
        </w:trPr>
        <w:tc>
          <w:tcPr>
            <w:tcW w:w="837" w:type="dxa"/>
            <w:vAlign w:val="center"/>
          </w:tcPr>
          <w:p w:rsidR="00C434B8" w:rsidRPr="00740801" w:rsidRDefault="00C434B8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>15</w:t>
            </w:r>
          </w:p>
        </w:tc>
        <w:tc>
          <w:tcPr>
            <w:tcW w:w="8577" w:type="dxa"/>
            <w:vAlign w:val="center"/>
          </w:tcPr>
          <w:p w:rsidR="00C434B8" w:rsidRPr="00740801" w:rsidRDefault="00C434B8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 xml:space="preserve">Testing the difference of proportions. test of goodness of fit, test of independence. test of homogeneity, test for several proportions. </w:t>
            </w:r>
          </w:p>
        </w:tc>
      </w:tr>
      <w:tr w:rsidR="00C434B8" w:rsidRPr="00740801" w:rsidTr="00627BAC">
        <w:trPr>
          <w:jc w:val="center"/>
        </w:trPr>
        <w:tc>
          <w:tcPr>
            <w:tcW w:w="837" w:type="dxa"/>
            <w:vAlign w:val="center"/>
          </w:tcPr>
          <w:p w:rsidR="00C434B8" w:rsidRPr="00740801" w:rsidRDefault="00C434B8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>16</w:t>
            </w:r>
          </w:p>
        </w:tc>
        <w:tc>
          <w:tcPr>
            <w:tcW w:w="8577" w:type="dxa"/>
            <w:vAlign w:val="center"/>
          </w:tcPr>
          <w:p w:rsidR="00C434B8" w:rsidRPr="00740801" w:rsidRDefault="00C434B8" w:rsidP="005B54B5">
            <w:pPr>
              <w:pStyle w:val="NoSpacing"/>
              <w:rPr>
                <w:rFonts w:ascii="Garamond" w:hAnsi="Garamond" w:cs="Times New Roman"/>
              </w:rPr>
            </w:pPr>
            <w:r w:rsidRPr="00740801">
              <w:rPr>
                <w:rFonts w:ascii="Garamond" w:hAnsi="Garamond" w:cs="Times New Roman"/>
              </w:rPr>
              <w:t>Simple linear regression, method of least squares. Finding regression coefficients and testing their significance, coefficient of determination , prediction</w:t>
            </w:r>
          </w:p>
        </w:tc>
      </w:tr>
    </w:tbl>
    <w:p w:rsidR="00740801" w:rsidRPr="00740801" w:rsidRDefault="00740801" w:rsidP="00740801">
      <w:pPr>
        <w:pStyle w:val="NoSpacing"/>
        <w:ind w:firstLine="720"/>
        <w:rPr>
          <w:rFonts w:ascii="Garamond" w:hAnsi="Garamond" w:cs="Times New Roman"/>
        </w:rPr>
      </w:pPr>
      <w:r>
        <w:rPr>
          <w:rFonts w:ascii="Garamond" w:hAnsi="Garamond" w:cs="Times New Roman"/>
        </w:rPr>
        <w:t>*</w:t>
      </w:r>
      <w:r w:rsidRPr="00740801">
        <w:rPr>
          <w:rFonts w:ascii="Garamond" w:hAnsi="Garamond" w:cs="Times New Roman"/>
        </w:rPr>
        <w:t>Outline is tentative, it may change</w:t>
      </w:r>
    </w:p>
    <w:p w:rsidR="00C434B8" w:rsidRPr="00740801" w:rsidRDefault="00C434B8" w:rsidP="00C434B8">
      <w:pPr>
        <w:pStyle w:val="NoSpacing"/>
        <w:rPr>
          <w:rFonts w:ascii="Garamond" w:hAnsi="Garamond" w:cs="Times New Roman"/>
        </w:rPr>
      </w:pPr>
    </w:p>
    <w:p w:rsidR="00C434B8" w:rsidRPr="00740801" w:rsidRDefault="00C434B8" w:rsidP="00C434B8">
      <w:pPr>
        <w:pStyle w:val="NoSpacing"/>
        <w:rPr>
          <w:rFonts w:ascii="Garamond" w:hAnsi="Garamond" w:cs="Times New Roman"/>
        </w:rPr>
      </w:pPr>
      <w:r w:rsidRPr="00740801">
        <w:rPr>
          <w:rFonts w:ascii="Garamond" w:hAnsi="Garamond" w:cs="Times New Roman"/>
          <w:b/>
        </w:rPr>
        <w:t>Evaluation Procedure</w:t>
      </w:r>
      <w:r w:rsidR="00C85113">
        <w:rPr>
          <w:rFonts w:ascii="Garamond" w:hAnsi="Garamond" w:cs="Times New Roman"/>
        </w:rPr>
        <w:t>: Quizzes 12</w:t>
      </w:r>
      <w:r w:rsidR="00EB352F">
        <w:rPr>
          <w:rFonts w:ascii="Garamond" w:hAnsi="Garamond" w:cs="Times New Roman"/>
        </w:rPr>
        <w:t xml:space="preserve"> %, Assignments 05</w:t>
      </w:r>
      <w:r w:rsidRPr="00740801">
        <w:rPr>
          <w:rFonts w:ascii="Garamond" w:hAnsi="Garamond" w:cs="Times New Roman"/>
        </w:rPr>
        <w:t xml:space="preserve"> %, Mid-term Test(s) 30%, C.P 3%</w:t>
      </w:r>
      <w:r w:rsidR="00EB352F">
        <w:rPr>
          <w:rFonts w:ascii="Garamond" w:hAnsi="Garamond" w:cs="Times New Roman"/>
        </w:rPr>
        <w:t xml:space="preserve">, </w:t>
      </w:r>
      <w:r w:rsidR="00300929" w:rsidRPr="00EB352F">
        <w:rPr>
          <w:rFonts w:ascii="Garamond" w:hAnsi="Garamond" w:cs="Times New Roman"/>
        </w:rPr>
        <w:t>Final 50</w:t>
      </w:r>
      <w:r w:rsidRPr="00740801">
        <w:rPr>
          <w:rFonts w:ascii="Garamond" w:hAnsi="Garamond" w:cs="Times New Roman"/>
        </w:rPr>
        <w:t xml:space="preserve"> % </w:t>
      </w:r>
    </w:p>
    <w:p w:rsidR="007A4AD0" w:rsidRPr="00740801" w:rsidRDefault="007A4AD0">
      <w:pPr>
        <w:rPr>
          <w:rFonts w:ascii="Garamond" w:hAnsi="Garamond"/>
        </w:rPr>
      </w:pPr>
    </w:p>
    <w:sectPr w:rsidR="007A4AD0" w:rsidRPr="00740801" w:rsidSect="006811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7AE" w:rsidRDefault="009047AE" w:rsidP="00740801">
      <w:pPr>
        <w:pStyle w:val="NoSpacing"/>
      </w:pPr>
      <w:r>
        <w:separator/>
      </w:r>
    </w:p>
  </w:endnote>
  <w:endnote w:type="continuationSeparator" w:id="1">
    <w:p w:rsidR="009047AE" w:rsidRDefault="009047AE" w:rsidP="00740801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7AE" w:rsidRDefault="009047AE" w:rsidP="00740801">
      <w:pPr>
        <w:pStyle w:val="NoSpacing"/>
      </w:pPr>
      <w:r>
        <w:separator/>
      </w:r>
    </w:p>
  </w:footnote>
  <w:footnote w:type="continuationSeparator" w:id="1">
    <w:p w:rsidR="009047AE" w:rsidRDefault="009047AE" w:rsidP="00740801">
      <w:pPr>
        <w:pStyle w:val="NoSpacing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34B8"/>
    <w:rsid w:val="00133931"/>
    <w:rsid w:val="002273E8"/>
    <w:rsid w:val="0026759B"/>
    <w:rsid w:val="002C5B45"/>
    <w:rsid w:val="00300929"/>
    <w:rsid w:val="003D5AB2"/>
    <w:rsid w:val="004C3DBE"/>
    <w:rsid w:val="005B54B5"/>
    <w:rsid w:val="00627BAC"/>
    <w:rsid w:val="0068118A"/>
    <w:rsid w:val="00725A80"/>
    <w:rsid w:val="00740801"/>
    <w:rsid w:val="007A4AD0"/>
    <w:rsid w:val="007B6547"/>
    <w:rsid w:val="008201B1"/>
    <w:rsid w:val="008635BB"/>
    <w:rsid w:val="009047AE"/>
    <w:rsid w:val="0090489B"/>
    <w:rsid w:val="00A73887"/>
    <w:rsid w:val="00A745E0"/>
    <w:rsid w:val="00AC0C7E"/>
    <w:rsid w:val="00C434B8"/>
    <w:rsid w:val="00C85113"/>
    <w:rsid w:val="00D07347"/>
    <w:rsid w:val="00D40C2D"/>
    <w:rsid w:val="00DE3693"/>
    <w:rsid w:val="00E00C23"/>
    <w:rsid w:val="00E37DFE"/>
    <w:rsid w:val="00EB3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4B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4B8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740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0801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740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0801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9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bilal.qaisar</dc:creator>
  <cp:lastModifiedBy>tayyaba.naz</cp:lastModifiedBy>
  <cp:revision>2</cp:revision>
  <cp:lastPrinted>2015-08-03T07:44:00Z</cp:lastPrinted>
  <dcterms:created xsi:type="dcterms:W3CDTF">2016-05-04T06:21:00Z</dcterms:created>
  <dcterms:modified xsi:type="dcterms:W3CDTF">2016-05-04T06:21:00Z</dcterms:modified>
</cp:coreProperties>
</file>