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10D9" w:rsidRDefault="004310D9" w:rsidP="004310D9">
      <w:r w:rsidRPr="009E5336">
        <w:rPr>
          <w:noProof/>
        </w:rPr>
        <w:drawing>
          <wp:anchor distT="0" distB="0" distL="114300" distR="114300" simplePos="0" relativeHeight="251667456" behindDoc="0" locked="0" layoutInCell="1" allowOverlap="1" wp14:anchorId="681B8CBE" wp14:editId="03F34FAF">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5">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3360" behindDoc="0" locked="0" layoutInCell="1" allowOverlap="1" wp14:anchorId="2844AD50" wp14:editId="6DB9AD80">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643E06"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" strokecolor="#622d8c" strokeweight="100pt">
                <v:stroke opacity="59110f" joinstyle="miter"/>
              </v:line>
            </w:pict>
          </mc:Fallback>
        </mc:AlternateContent>
      </w:r>
    </w:p>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Pr>
        <w:jc w:val="center"/>
      </w:pPr>
      <w:r w:rsidRPr="00C17DBB">
        <w:rPr>
          <w:noProof/>
        </w:rPr>
        <mc:AlternateContent>
          <mc:Choice Requires="wps">
            <w:drawing>
              <wp:anchor distT="0" distB="0" distL="114300" distR="114300" simplePos="0" relativeHeight="251666432" behindDoc="0" locked="0" layoutInCell="1" allowOverlap="1" wp14:anchorId="074206BB" wp14:editId="0B08F7E6">
                <wp:simplePos x="0" y="0"/>
                <wp:positionH relativeFrom="column">
                  <wp:posOffset>847725</wp:posOffset>
                </wp:positionH>
                <wp:positionV relativeFrom="paragraph">
                  <wp:posOffset>6985</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rsidR="004310D9" w:rsidRPr="00782EB9" w:rsidRDefault="004310D9" w:rsidP="004310D9">
                            <w:pPr>
                              <w:jc w:val="center"/>
                              <w:rPr>
                                <w:rFonts w:ascii="Bebas Neue" w:hAnsi="Bebas Neue"/>
                                <w:b/>
                                <w:bCs/>
                                <w:sz w:val="72"/>
                                <w:szCs w:val="72"/>
                              </w:rPr>
                            </w:pPr>
                            <w:r>
                              <w:rPr>
                                <w:rFonts w:ascii="Bebas Neue" w:hAnsi="Bebas Neue"/>
                                <w:b/>
                                <w:bCs/>
                                <w:sz w:val="72"/>
                                <w:szCs w:val="72"/>
                              </w:rPr>
                              <w:t>TRW &amp; Presentation</w:t>
                            </w:r>
                          </w:p>
                          <w:p w:rsidR="004310D9" w:rsidRPr="00782EB9" w:rsidRDefault="004310D9" w:rsidP="004310D9">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4206BB" id="_x0000_t202" coordsize="21600,21600" o:spt="202" path="m,l,21600r21600,l21600,xe">
                <v:stroke joinstyle="miter"/>
                <v:path gradientshapeok="t" o:connecttype="rect"/>
              </v:shapetype>
              <v:shape id="Text Box 67" o:spid="_x0000_s1026" type="#_x0000_t202" style="position:absolute;left:0;text-align:left;margin-left:66.75pt;margin-top:.55pt;width:448.4pt;height: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" filled="f" stroked="f" strokeweight=".5pt">
                <v:textbox inset="0,0,0">
                  <w:txbxContent>
                    <w:p w:rsidR="004310D9" w:rsidRPr="00782EB9" w:rsidRDefault="004310D9" w:rsidP="004310D9">
                      <w:pPr>
                        <w:jc w:val="center"/>
                        <w:rPr>
                          <w:rFonts w:ascii="Bebas Neue" w:hAnsi="Bebas Neue"/>
                          <w:b/>
                          <w:bCs/>
                          <w:sz w:val="72"/>
                          <w:szCs w:val="72"/>
                        </w:rPr>
                      </w:pPr>
                      <w:r>
                        <w:rPr>
                          <w:rFonts w:ascii="Bebas Neue" w:hAnsi="Bebas Neue"/>
                          <w:b/>
                          <w:bCs/>
                          <w:sz w:val="72"/>
                          <w:szCs w:val="72"/>
                        </w:rPr>
                        <w:t>TRW &amp; Presentation</w:t>
                      </w:r>
                    </w:p>
                    <w:p w:rsidR="004310D9" w:rsidRPr="00782EB9" w:rsidRDefault="004310D9" w:rsidP="004310D9">
                      <w:pPr>
                        <w:rPr>
                          <w:b/>
                          <w:bCs/>
                        </w:rPr>
                      </w:pPr>
                    </w:p>
                  </w:txbxContent>
                </v:textbox>
              </v:shape>
            </w:pict>
          </mc:Fallback>
        </mc:AlternateContent>
      </w:r>
    </w:p>
    <w:p w:rsidR="004310D9" w:rsidRDefault="004310D9" w:rsidP="004310D9">
      <w:r w:rsidRPr="00C17DBB">
        <w:rPr>
          <w:noProof/>
        </w:rPr>
        <mc:AlternateContent>
          <mc:Choice Requires="wps">
            <w:drawing>
              <wp:anchor distT="0" distB="0" distL="114300" distR="114300" simplePos="0" relativeHeight="251664384" behindDoc="0" locked="0" layoutInCell="1" allowOverlap="1" wp14:anchorId="721ADC5D" wp14:editId="0B84C344">
                <wp:simplePos x="0" y="0"/>
                <wp:positionH relativeFrom="column">
                  <wp:posOffset>1106261</wp:posOffset>
                </wp:positionH>
                <wp:positionV relativeFrom="paragraph">
                  <wp:posOffset>212725</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rsidR="004310D9" w:rsidRPr="00782EB9" w:rsidRDefault="004310D9" w:rsidP="004310D9">
                            <w:pPr>
                              <w:jc w:val="center"/>
                              <w:rPr>
                                <w:rFonts w:ascii="Aleo" w:hAnsi="Aleo"/>
                                <w:b/>
                                <w:bCs/>
                                <w:color w:val="464749"/>
                                <w:sz w:val="64"/>
                                <w:szCs w:val="64"/>
                              </w:rPr>
                            </w:pPr>
                            <w:r>
                              <w:rPr>
                                <w:rFonts w:ascii="Aleo" w:hAnsi="Aleo"/>
                                <w:b/>
                                <w:bCs/>
                                <w:color w:val="464749"/>
                                <w:sz w:val="64"/>
                                <w:szCs w:val="64"/>
                              </w:rPr>
                              <w:t xml:space="preserve">Assignment # </w:t>
                            </w:r>
                            <w:r>
                              <w:rPr>
                                <w:rFonts w:ascii="Aleo" w:hAnsi="Aleo"/>
                                <w:b/>
                                <w:bCs/>
                                <w:color w:val="464749"/>
                                <w:sz w:val="64"/>
                                <w:szCs w:val="6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ADC5D" id="Text Box 68" o:spid="_x0000_s1027" type="#_x0000_t202" style="position:absolute;margin-left:87.1pt;margin-top:16.75pt;width:391.4pt;height:3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" filled="f" stroked="f" strokeweight=".5pt">
                <v:textbox inset="0,0,0,0">
                  <w:txbxContent>
                    <w:p w:rsidR="004310D9" w:rsidRPr="00782EB9" w:rsidRDefault="004310D9" w:rsidP="004310D9">
                      <w:pPr>
                        <w:jc w:val="center"/>
                        <w:rPr>
                          <w:rFonts w:ascii="Aleo" w:hAnsi="Aleo"/>
                          <w:b/>
                          <w:bCs/>
                          <w:color w:val="464749"/>
                          <w:sz w:val="64"/>
                          <w:szCs w:val="64"/>
                        </w:rPr>
                      </w:pPr>
                      <w:r>
                        <w:rPr>
                          <w:rFonts w:ascii="Aleo" w:hAnsi="Aleo"/>
                          <w:b/>
                          <w:bCs/>
                          <w:color w:val="464749"/>
                          <w:sz w:val="64"/>
                          <w:szCs w:val="64"/>
                        </w:rPr>
                        <w:t xml:space="preserve">Assignment # </w:t>
                      </w:r>
                      <w:r>
                        <w:rPr>
                          <w:rFonts w:ascii="Aleo" w:hAnsi="Aleo"/>
                          <w:b/>
                          <w:bCs/>
                          <w:color w:val="464749"/>
                          <w:sz w:val="64"/>
                          <w:szCs w:val="64"/>
                        </w:rPr>
                        <w:t>1</w:t>
                      </w:r>
                    </w:p>
                  </w:txbxContent>
                </v:textbox>
              </v:shape>
            </w:pict>
          </mc:Fallback>
        </mc:AlternateContent>
      </w:r>
    </w:p>
    <w:p w:rsidR="004310D9" w:rsidRDefault="004310D9" w:rsidP="004310D9">
      <w:pPr>
        <w:jc w:val="center"/>
      </w:pPr>
    </w:p>
    <w:p w:rsidR="004310D9" w:rsidRDefault="004310D9" w:rsidP="004310D9"/>
    <w:p w:rsidR="004310D9" w:rsidRDefault="004310D9" w:rsidP="004310D9"/>
    <w:p w:rsidR="004310D9" w:rsidRDefault="004310D9" w:rsidP="004310D9"/>
    <w:p w:rsidR="004310D9" w:rsidRDefault="004310D9" w:rsidP="004310D9"/>
    <w:p w:rsidR="004310D9" w:rsidRDefault="004310D9" w:rsidP="004310D9">
      <w:r>
        <w:rPr>
          <w:noProof/>
        </w:rPr>
        <mc:AlternateContent>
          <mc:Choice Requires="wps">
            <w:drawing>
              <wp:anchor distT="0" distB="0" distL="114300" distR="114300" simplePos="0" relativeHeight="251660288" behindDoc="0" locked="0" layoutInCell="1" allowOverlap="1" wp14:anchorId="7F43B555" wp14:editId="63906F78">
                <wp:simplePos x="0" y="0"/>
                <wp:positionH relativeFrom="column">
                  <wp:posOffset>4543425</wp:posOffset>
                </wp:positionH>
                <wp:positionV relativeFrom="paragraph">
                  <wp:posOffset>112395</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658220" id="Straight Connector 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" strokeweight="6pt">
                <v:stroke joinstyle="miter"/>
                <v:shadow on="t" type="perspective" color="black" opacity="26214f" origin=",-.5" offset="0,1pt" matrix="67502f,,,67502f"/>
              </v:line>
            </w:pict>
          </mc:Fallback>
        </mc:AlternateContent>
      </w:r>
    </w:p>
    <w:p w:rsidR="004310D9" w:rsidRDefault="004310D9" w:rsidP="004310D9">
      <w:pPr>
        <w:jc w:val="center"/>
      </w:pPr>
      <w:r>
        <w:rPr>
          <w:noProof/>
        </w:rPr>
        <mc:AlternateContent>
          <mc:Choice Requires="wps">
            <w:drawing>
              <wp:anchor distT="0" distB="0" distL="114300" distR="114300" simplePos="0" relativeHeight="251659264" behindDoc="0" locked="0" layoutInCell="1" allowOverlap="1" wp14:anchorId="37113685" wp14:editId="2A6563AF">
                <wp:simplePos x="0" y="0"/>
                <wp:positionH relativeFrom="column">
                  <wp:posOffset>-301735</wp:posOffset>
                </wp:positionH>
                <wp:positionV relativeFrom="paragraph">
                  <wp:posOffset>140270</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40F19"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" strokeweight="6pt">
                <v:stroke joinstyle="miter"/>
                <v:shadow on="t" color="black" opacity="26214f" origin=".5,-.5" offset="-.74836mm,.74836mm"/>
              </v:line>
            </w:pict>
          </mc:Fallback>
        </mc:AlternateContent>
      </w:r>
    </w:p>
    <w:p w:rsidR="004310D9" w:rsidRDefault="004310D9" w:rsidP="004310D9">
      <w:pPr>
        <w:jc w:val="center"/>
      </w:pPr>
      <w:r w:rsidRPr="00000799">
        <w:rPr>
          <w:noProof/>
          <w:color w:val="3BB54A"/>
        </w:rPr>
        <mc:AlternateContent>
          <mc:Choice Requires="wps">
            <w:drawing>
              <wp:anchor distT="0" distB="0" distL="114300" distR="114300" simplePos="0" relativeHeight="251661312" behindDoc="0" locked="0" layoutInCell="1" allowOverlap="1" wp14:anchorId="0EAE0279" wp14:editId="44A1A3E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E1D351C" id="Rectangle 1" o:spid="_x0000_s1026" style="position:absolute;margin-left:-24.4pt;margin-top:17.95pt;width:610.35pt;height:414.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2336" behindDoc="0" locked="0" layoutInCell="1" allowOverlap="1" wp14:anchorId="081923B2" wp14:editId="477B0A2D">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4DB99" id="Freeform: Shape 2" o:spid="_x0000_s1026" style="position:absolute;margin-left:157.1pt;margin-top:6.15pt;width:433.3pt;height:4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Pr>
        <w:jc w:val="center"/>
      </w:pPr>
    </w:p>
    <w:p w:rsidR="004310D9" w:rsidRDefault="004310D9" w:rsidP="004310D9">
      <w:pPr>
        <w:jc w:val="center"/>
      </w:pPr>
      <w:r w:rsidRPr="00B71956">
        <w:rPr>
          <w:noProof/>
        </w:rPr>
        <mc:AlternateContent>
          <mc:Choice Requires="wps">
            <w:drawing>
              <wp:anchor distT="0" distB="0" distL="114300" distR="114300" simplePos="0" relativeHeight="251665408" behindDoc="0" locked="0" layoutInCell="1" allowOverlap="1" wp14:anchorId="5642481F" wp14:editId="47D5BD0E">
                <wp:simplePos x="0" y="0"/>
                <wp:positionH relativeFrom="margin">
                  <wp:posOffset>-82550</wp:posOffset>
                </wp:positionH>
                <wp:positionV relativeFrom="margin">
                  <wp:posOffset>7200900</wp:posOffset>
                </wp:positionV>
                <wp:extent cx="3128010" cy="3117215"/>
                <wp:effectExtent l="0" t="0" r="0" b="6985"/>
                <wp:wrapNone/>
                <wp:docPr id="1014886150" name="Text Box 1014886150"/>
                <wp:cNvGraphicFramePr/>
                <a:graphic xmlns:a="http://schemas.openxmlformats.org/drawingml/2006/main">
                  <a:graphicData uri="http://schemas.microsoft.com/office/word/2010/wordprocessingShape">
                    <wps:wsp>
                      <wps:cNvSpPr txBox="1"/>
                      <wps:spPr>
                        <a:xfrm>
                          <a:off x="0" y="0"/>
                          <a:ext cx="3128010" cy="3117215"/>
                        </a:xfrm>
                        <a:prstGeom prst="rect">
                          <a:avLst/>
                        </a:prstGeom>
                        <a:noFill/>
                        <a:ln w="6350">
                          <a:noFill/>
                        </a:ln>
                      </wps:spPr>
                      <wps:txbx>
                        <w:txbxContent>
                          <w:p w:rsidR="004310D9" w:rsidRDefault="004310D9" w:rsidP="004310D9">
                            <w:pPr>
                              <w:spacing w:after="0" w:line="240" w:lineRule="auto"/>
                              <w:rPr>
                                <w:rFonts w:cstheme="minorHAnsi"/>
                                <w:sz w:val="44"/>
                                <w:szCs w:val="44"/>
                              </w:rPr>
                            </w:pPr>
                            <w:r w:rsidRPr="00460656">
                              <w:rPr>
                                <w:rFonts w:ascii="Aleo" w:eastAsia="Times New Roman" w:hAnsi="Aleo" w:cstheme="minorHAnsi"/>
                                <w:b/>
                                <w:bCs/>
                                <w:color w:val="622D8C"/>
                                <w:sz w:val="60"/>
                                <w:szCs w:val="60"/>
                              </w:rPr>
                              <w:t>Name</w:t>
                            </w:r>
                            <w:r w:rsidRPr="00460656">
                              <w:rPr>
                                <w:rFonts w:cstheme="minorHAnsi"/>
                                <w:sz w:val="44"/>
                                <w:szCs w:val="44"/>
                              </w:rPr>
                              <w:t xml:space="preserve"> </w:t>
                            </w:r>
                          </w:p>
                          <w:p w:rsidR="004310D9" w:rsidRDefault="004310D9" w:rsidP="004310D9">
                            <w:pPr>
                              <w:spacing w:line="180" w:lineRule="auto"/>
                              <w:rPr>
                                <w:rFonts w:cstheme="minorHAnsi"/>
                                <w:sz w:val="44"/>
                                <w:szCs w:val="44"/>
                              </w:rPr>
                            </w:pPr>
                            <w:r>
                              <w:rPr>
                                <w:rFonts w:cstheme="minorHAnsi"/>
                                <w:sz w:val="44"/>
                                <w:szCs w:val="44"/>
                              </w:rPr>
                              <w:t>Muhammad Faisal</w:t>
                            </w:r>
                          </w:p>
                          <w:p w:rsidR="004310D9" w:rsidRDefault="004310D9" w:rsidP="004310D9">
                            <w:pPr>
                              <w:spacing w:after="0" w:line="240" w:lineRule="auto"/>
                              <w:rPr>
                                <w:rFonts w:cstheme="minorHAnsi"/>
                                <w:sz w:val="44"/>
                                <w:szCs w:val="44"/>
                              </w:rPr>
                            </w:pPr>
                            <w:r>
                              <w:rPr>
                                <w:rFonts w:ascii="Aleo" w:eastAsia="Times New Roman" w:hAnsi="Aleo" w:cstheme="minorHAnsi"/>
                                <w:b/>
                                <w:bCs/>
                                <w:color w:val="622D8C"/>
                                <w:sz w:val="60"/>
                                <w:szCs w:val="60"/>
                              </w:rPr>
                              <w:t>Roll number</w:t>
                            </w:r>
                            <w:r w:rsidRPr="00460656">
                              <w:rPr>
                                <w:rFonts w:cstheme="minorHAnsi"/>
                                <w:sz w:val="44"/>
                                <w:szCs w:val="44"/>
                              </w:rPr>
                              <w:t xml:space="preserve"> </w:t>
                            </w:r>
                          </w:p>
                          <w:p w:rsidR="004310D9" w:rsidRDefault="004310D9" w:rsidP="004310D9">
                            <w:pPr>
                              <w:spacing w:line="180" w:lineRule="auto"/>
                              <w:rPr>
                                <w:rFonts w:cstheme="minorHAnsi"/>
                                <w:sz w:val="44"/>
                                <w:szCs w:val="44"/>
                              </w:rPr>
                            </w:pPr>
                            <w:r>
                              <w:rPr>
                                <w:rFonts w:cstheme="minorHAnsi"/>
                                <w:sz w:val="44"/>
                                <w:szCs w:val="44"/>
                              </w:rPr>
                              <w:t>2022F-BCS-152</w:t>
                            </w:r>
                          </w:p>
                          <w:p w:rsidR="004310D9" w:rsidRDefault="004310D9" w:rsidP="004310D9">
                            <w:pPr>
                              <w:spacing w:after="0" w:line="240" w:lineRule="auto"/>
                              <w:rPr>
                                <w:rFonts w:cstheme="minorHAnsi"/>
                                <w:sz w:val="44"/>
                                <w:szCs w:val="44"/>
                              </w:rPr>
                            </w:pPr>
                            <w:r>
                              <w:rPr>
                                <w:rFonts w:ascii="Aleo" w:eastAsia="Times New Roman" w:hAnsi="Aleo" w:cstheme="minorHAnsi"/>
                                <w:b/>
                                <w:bCs/>
                                <w:color w:val="622D8C"/>
                                <w:sz w:val="60"/>
                                <w:szCs w:val="60"/>
                              </w:rPr>
                              <w:t>Section</w:t>
                            </w:r>
                          </w:p>
                          <w:p w:rsidR="004310D9" w:rsidRDefault="004310D9" w:rsidP="004310D9">
                            <w:pPr>
                              <w:spacing w:line="180" w:lineRule="auto"/>
                              <w:rPr>
                                <w:rFonts w:cstheme="minorHAnsi"/>
                                <w:sz w:val="44"/>
                                <w:szCs w:val="44"/>
                              </w:rPr>
                            </w:pPr>
                            <w:r>
                              <w:rPr>
                                <w:rFonts w:cstheme="minorHAnsi"/>
                                <w:sz w:val="44"/>
                                <w:szCs w:val="44"/>
                              </w:rPr>
                              <w:t>C</w:t>
                            </w:r>
                          </w:p>
                          <w:p w:rsidR="004310D9" w:rsidRPr="00822654" w:rsidRDefault="004310D9" w:rsidP="004310D9">
                            <w:pPr>
                              <w:spacing w:line="180" w:lineRule="auto"/>
                              <w:rPr>
                                <w:color w:val="FFFFFF" w:themeColor="background1"/>
                                <w:sz w:val="36"/>
                                <w:szCs w:val="36"/>
                              </w:rPr>
                            </w:pPr>
                          </w:p>
                          <w:p w:rsidR="004310D9" w:rsidRPr="00822654" w:rsidRDefault="004310D9" w:rsidP="004310D9">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2481F" id="Text Box 1014886150" o:spid="_x0000_s1028" type="#_x0000_t202" style="position:absolute;left:0;text-align:left;margin-left:-6.5pt;margin-top:567pt;width:246.3pt;height:245.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" filled="f" stroked="f" strokeweight=".5pt">
                <v:textbox>
                  <w:txbxContent>
                    <w:p w:rsidR="004310D9" w:rsidRDefault="004310D9" w:rsidP="004310D9">
                      <w:pPr>
                        <w:spacing w:after="0" w:line="240" w:lineRule="auto"/>
                        <w:rPr>
                          <w:rFonts w:cstheme="minorHAnsi"/>
                          <w:sz w:val="44"/>
                          <w:szCs w:val="44"/>
                        </w:rPr>
                      </w:pPr>
                      <w:r w:rsidRPr="00460656">
                        <w:rPr>
                          <w:rFonts w:ascii="Aleo" w:eastAsia="Times New Roman" w:hAnsi="Aleo" w:cstheme="minorHAnsi"/>
                          <w:b/>
                          <w:bCs/>
                          <w:color w:val="622D8C"/>
                          <w:sz w:val="60"/>
                          <w:szCs w:val="60"/>
                        </w:rPr>
                        <w:t>Name</w:t>
                      </w:r>
                      <w:r w:rsidRPr="00460656">
                        <w:rPr>
                          <w:rFonts w:cstheme="minorHAnsi"/>
                          <w:sz w:val="44"/>
                          <w:szCs w:val="44"/>
                        </w:rPr>
                        <w:t xml:space="preserve"> </w:t>
                      </w:r>
                    </w:p>
                    <w:p w:rsidR="004310D9" w:rsidRDefault="004310D9" w:rsidP="004310D9">
                      <w:pPr>
                        <w:spacing w:line="180" w:lineRule="auto"/>
                        <w:rPr>
                          <w:rFonts w:cstheme="minorHAnsi"/>
                          <w:sz w:val="44"/>
                          <w:szCs w:val="44"/>
                        </w:rPr>
                      </w:pPr>
                      <w:r>
                        <w:rPr>
                          <w:rFonts w:cstheme="minorHAnsi"/>
                          <w:sz w:val="44"/>
                          <w:szCs w:val="44"/>
                        </w:rPr>
                        <w:t>Muhammad Faisal</w:t>
                      </w:r>
                    </w:p>
                    <w:p w:rsidR="004310D9" w:rsidRDefault="004310D9" w:rsidP="004310D9">
                      <w:pPr>
                        <w:spacing w:after="0" w:line="240" w:lineRule="auto"/>
                        <w:rPr>
                          <w:rFonts w:cstheme="minorHAnsi"/>
                          <w:sz w:val="44"/>
                          <w:szCs w:val="44"/>
                        </w:rPr>
                      </w:pPr>
                      <w:r>
                        <w:rPr>
                          <w:rFonts w:ascii="Aleo" w:eastAsia="Times New Roman" w:hAnsi="Aleo" w:cstheme="minorHAnsi"/>
                          <w:b/>
                          <w:bCs/>
                          <w:color w:val="622D8C"/>
                          <w:sz w:val="60"/>
                          <w:szCs w:val="60"/>
                        </w:rPr>
                        <w:t>Roll number</w:t>
                      </w:r>
                      <w:r w:rsidRPr="00460656">
                        <w:rPr>
                          <w:rFonts w:cstheme="minorHAnsi"/>
                          <w:sz w:val="44"/>
                          <w:szCs w:val="44"/>
                        </w:rPr>
                        <w:t xml:space="preserve"> </w:t>
                      </w:r>
                    </w:p>
                    <w:p w:rsidR="004310D9" w:rsidRDefault="004310D9" w:rsidP="004310D9">
                      <w:pPr>
                        <w:spacing w:line="180" w:lineRule="auto"/>
                        <w:rPr>
                          <w:rFonts w:cstheme="minorHAnsi"/>
                          <w:sz w:val="44"/>
                          <w:szCs w:val="44"/>
                        </w:rPr>
                      </w:pPr>
                      <w:r>
                        <w:rPr>
                          <w:rFonts w:cstheme="minorHAnsi"/>
                          <w:sz w:val="44"/>
                          <w:szCs w:val="44"/>
                        </w:rPr>
                        <w:t>2022F-BCS-152</w:t>
                      </w:r>
                    </w:p>
                    <w:p w:rsidR="004310D9" w:rsidRDefault="004310D9" w:rsidP="004310D9">
                      <w:pPr>
                        <w:spacing w:after="0" w:line="240" w:lineRule="auto"/>
                        <w:rPr>
                          <w:rFonts w:cstheme="minorHAnsi"/>
                          <w:sz w:val="44"/>
                          <w:szCs w:val="44"/>
                        </w:rPr>
                      </w:pPr>
                      <w:r>
                        <w:rPr>
                          <w:rFonts w:ascii="Aleo" w:eastAsia="Times New Roman" w:hAnsi="Aleo" w:cstheme="minorHAnsi"/>
                          <w:b/>
                          <w:bCs/>
                          <w:color w:val="622D8C"/>
                          <w:sz w:val="60"/>
                          <w:szCs w:val="60"/>
                        </w:rPr>
                        <w:t>Section</w:t>
                      </w:r>
                    </w:p>
                    <w:p w:rsidR="004310D9" w:rsidRDefault="004310D9" w:rsidP="004310D9">
                      <w:pPr>
                        <w:spacing w:line="180" w:lineRule="auto"/>
                        <w:rPr>
                          <w:rFonts w:cstheme="minorHAnsi"/>
                          <w:sz w:val="44"/>
                          <w:szCs w:val="44"/>
                        </w:rPr>
                      </w:pPr>
                      <w:r>
                        <w:rPr>
                          <w:rFonts w:cstheme="minorHAnsi"/>
                          <w:sz w:val="44"/>
                          <w:szCs w:val="44"/>
                        </w:rPr>
                        <w:t>C</w:t>
                      </w:r>
                    </w:p>
                    <w:p w:rsidR="004310D9" w:rsidRPr="00822654" w:rsidRDefault="004310D9" w:rsidP="004310D9">
                      <w:pPr>
                        <w:spacing w:line="180" w:lineRule="auto"/>
                        <w:rPr>
                          <w:color w:val="FFFFFF" w:themeColor="background1"/>
                          <w:sz w:val="36"/>
                          <w:szCs w:val="36"/>
                        </w:rPr>
                      </w:pPr>
                    </w:p>
                    <w:p w:rsidR="004310D9" w:rsidRPr="00822654" w:rsidRDefault="004310D9" w:rsidP="004310D9">
                      <w:pPr>
                        <w:spacing w:line="180" w:lineRule="auto"/>
                        <w:rPr>
                          <w:color w:val="FFFFFF" w:themeColor="background1"/>
                          <w:sz w:val="36"/>
                          <w:szCs w:val="36"/>
                        </w:rPr>
                      </w:pPr>
                    </w:p>
                  </w:txbxContent>
                </v:textbox>
                <w10:wrap anchorx="margin" anchory="margin"/>
              </v:shape>
            </w:pict>
          </mc:Fallback>
        </mc:AlternateContent>
      </w:r>
    </w:p>
    <w:p w:rsidR="004310D9" w:rsidRDefault="004310D9" w:rsidP="004310D9">
      <w:pPr>
        <w:jc w:val="center"/>
      </w:pPr>
    </w:p>
    <w:p w:rsidR="004310D9" w:rsidRDefault="004310D9" w:rsidP="004310D9">
      <w:pPr>
        <w:jc w:val="center"/>
      </w:pPr>
    </w:p>
    <w:p w:rsidR="004310D9" w:rsidRDefault="004310D9" w:rsidP="004310D9">
      <w:pPr>
        <w:jc w:val="center"/>
        <w:rPr>
          <w:b/>
          <w:bCs/>
          <w:sz w:val="40"/>
          <w:szCs w:val="40"/>
        </w:rPr>
      </w:pPr>
    </w:p>
    <w:p w:rsidR="004310D9" w:rsidRDefault="004310D9" w:rsidP="004310D9">
      <w:pPr>
        <w:jc w:val="center"/>
        <w:rPr>
          <w:b/>
          <w:bCs/>
          <w:sz w:val="40"/>
          <w:szCs w:val="40"/>
        </w:rPr>
      </w:pPr>
    </w:p>
    <w:p w:rsidR="004310D9" w:rsidRDefault="004310D9" w:rsidP="004310D9">
      <w:pPr>
        <w:jc w:val="center"/>
        <w:rPr>
          <w:b/>
          <w:bCs/>
          <w:sz w:val="40"/>
          <w:szCs w:val="40"/>
        </w:rPr>
      </w:pPr>
    </w:p>
    <w:p w:rsidR="004310D9" w:rsidRDefault="004310D9" w:rsidP="004310D9">
      <w:pPr>
        <w:jc w:val="center"/>
        <w:rPr>
          <w:b/>
          <w:bCs/>
          <w:sz w:val="40"/>
          <w:szCs w:val="40"/>
        </w:rPr>
      </w:pPr>
    </w:p>
    <w:p w:rsidR="00AD1C38" w:rsidRDefault="0012587E" w:rsidP="004310D9">
      <w:pPr>
        <w:jc w:val="center"/>
        <w:rPr>
          <w:b/>
          <w:bCs/>
          <w:sz w:val="40"/>
          <w:szCs w:val="40"/>
        </w:rPr>
      </w:pPr>
      <w:r w:rsidRPr="00156CD2">
        <w:rPr>
          <w:b/>
          <w:bCs/>
          <w:sz w:val="40"/>
          <w:szCs w:val="40"/>
        </w:rPr>
        <w:lastRenderedPageBreak/>
        <w:drawing>
          <wp:anchor distT="0" distB="0" distL="114300" distR="114300" simplePos="0" relativeHeight="251673600" behindDoc="0" locked="0" layoutInCell="1" allowOverlap="1" wp14:anchorId="7F0C83D3">
            <wp:simplePos x="0" y="0"/>
            <wp:positionH relativeFrom="column">
              <wp:posOffset>1089129</wp:posOffset>
            </wp:positionH>
            <wp:positionV relativeFrom="paragraph">
              <wp:posOffset>365125</wp:posOffset>
            </wp:positionV>
            <wp:extent cx="5109029" cy="3450271"/>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109029" cy="3450271"/>
                    </a:xfrm>
                    <a:prstGeom prst="rect">
                      <a:avLst/>
                    </a:prstGeom>
                  </pic:spPr>
                </pic:pic>
              </a:graphicData>
            </a:graphic>
            <wp14:sizeRelH relativeFrom="page">
              <wp14:pctWidth>0</wp14:pctWidth>
            </wp14:sizeRelH>
            <wp14:sizeRelV relativeFrom="page">
              <wp14:pctHeight>0</wp14:pctHeight>
            </wp14:sizeRelV>
          </wp:anchor>
        </w:drawing>
      </w:r>
      <w:r w:rsidRPr="004310D9">
        <w:rPr>
          <w:b/>
          <w:bCs/>
          <w:sz w:val="40"/>
          <w:szCs w:val="40"/>
        </w:rPr>
        <w:t xml:space="preserve">Magazine </w:t>
      </w:r>
      <w:r>
        <w:rPr>
          <w:b/>
          <w:bCs/>
          <w:sz w:val="40"/>
          <w:szCs w:val="40"/>
        </w:rPr>
        <w:t>Title Page</w:t>
      </w:r>
      <w:r w:rsidRPr="00156CD2">
        <w:rPr>
          <w:b/>
          <w:bCs/>
          <w:sz w:val="40"/>
          <w:szCs w:val="40"/>
        </w:rPr>
        <w:t xml:space="preserve"> </w:t>
      </w:r>
    </w:p>
    <w:p w:rsidR="00156CD2" w:rsidRDefault="00156CD2" w:rsidP="004310D9">
      <w:pPr>
        <w:jc w:val="center"/>
        <w:rPr>
          <w:b/>
          <w:bCs/>
          <w:sz w:val="40"/>
          <w:szCs w:val="40"/>
        </w:rPr>
      </w:pPr>
    </w:p>
    <w:p w:rsidR="0012587E" w:rsidRDefault="0012587E" w:rsidP="0012587E">
      <w:pPr>
        <w:jc w:val="center"/>
        <w:rPr>
          <w:b/>
          <w:bCs/>
          <w:sz w:val="40"/>
          <w:szCs w:val="40"/>
        </w:rPr>
      </w:pPr>
    </w:p>
    <w:p w:rsidR="0012587E" w:rsidRDefault="0012587E" w:rsidP="0012587E">
      <w:pPr>
        <w:jc w:val="center"/>
        <w:rPr>
          <w:b/>
          <w:bCs/>
          <w:sz w:val="40"/>
          <w:szCs w:val="40"/>
        </w:rPr>
      </w:pPr>
    </w:p>
    <w:p w:rsidR="0012587E" w:rsidRDefault="0012587E" w:rsidP="0012587E">
      <w:pPr>
        <w:jc w:val="center"/>
        <w:rPr>
          <w:b/>
          <w:bCs/>
          <w:sz w:val="40"/>
          <w:szCs w:val="40"/>
        </w:rPr>
      </w:pPr>
    </w:p>
    <w:p w:rsidR="0012587E" w:rsidRDefault="0012587E" w:rsidP="0012587E">
      <w:pPr>
        <w:jc w:val="center"/>
        <w:rPr>
          <w:b/>
          <w:bCs/>
          <w:sz w:val="40"/>
          <w:szCs w:val="40"/>
        </w:rPr>
      </w:pPr>
      <w:bookmarkStart w:id="0" w:name="_GoBack"/>
      <w:bookmarkEnd w:id="0"/>
    </w:p>
    <w:p w:rsidR="0012587E" w:rsidRDefault="0012587E" w:rsidP="0012587E">
      <w:pPr>
        <w:jc w:val="center"/>
        <w:rPr>
          <w:b/>
          <w:bCs/>
          <w:sz w:val="40"/>
          <w:szCs w:val="40"/>
        </w:rPr>
      </w:pPr>
    </w:p>
    <w:p w:rsidR="0012587E" w:rsidRDefault="0012587E" w:rsidP="0012587E">
      <w:pPr>
        <w:jc w:val="center"/>
        <w:rPr>
          <w:b/>
          <w:bCs/>
          <w:sz w:val="40"/>
          <w:szCs w:val="40"/>
        </w:rPr>
      </w:pPr>
    </w:p>
    <w:p w:rsidR="0012587E" w:rsidRDefault="0012587E" w:rsidP="0012587E">
      <w:pPr>
        <w:jc w:val="center"/>
        <w:rPr>
          <w:b/>
          <w:bCs/>
          <w:sz w:val="40"/>
          <w:szCs w:val="40"/>
        </w:rPr>
      </w:pPr>
    </w:p>
    <w:p w:rsidR="004310D9" w:rsidRDefault="0012587E" w:rsidP="0012587E">
      <w:pPr>
        <w:jc w:val="center"/>
        <w:rPr>
          <w:b/>
          <w:bCs/>
          <w:sz w:val="40"/>
          <w:szCs w:val="40"/>
        </w:rPr>
      </w:pPr>
      <w:r w:rsidRPr="004310D9">
        <w:rPr>
          <w:b/>
          <w:bCs/>
          <w:sz w:val="40"/>
          <w:szCs w:val="40"/>
        </w:rPr>
        <w:drawing>
          <wp:anchor distT="0" distB="0" distL="114300" distR="114300" simplePos="0" relativeHeight="251669504" behindDoc="0" locked="0" layoutInCell="1" allowOverlap="1" wp14:anchorId="2FB45982">
            <wp:simplePos x="0" y="0"/>
            <wp:positionH relativeFrom="column">
              <wp:posOffset>1241802</wp:posOffset>
            </wp:positionH>
            <wp:positionV relativeFrom="paragraph">
              <wp:posOffset>416651</wp:posOffset>
            </wp:positionV>
            <wp:extent cx="4960055" cy="5370286"/>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60055" cy="5370286"/>
                    </a:xfrm>
                    <a:prstGeom prst="rect">
                      <a:avLst/>
                    </a:prstGeom>
                  </pic:spPr>
                </pic:pic>
              </a:graphicData>
            </a:graphic>
            <wp14:sizeRelH relativeFrom="page">
              <wp14:pctWidth>0</wp14:pctWidth>
            </wp14:sizeRelH>
            <wp14:sizeRelV relativeFrom="page">
              <wp14:pctHeight>0</wp14:pctHeight>
            </wp14:sizeRelV>
          </wp:anchor>
        </w:drawing>
      </w:r>
      <w:r w:rsidR="004310D9" w:rsidRPr="004310D9">
        <w:rPr>
          <w:b/>
          <w:bCs/>
          <w:sz w:val="40"/>
          <w:szCs w:val="40"/>
        </w:rPr>
        <w:t>Magazine cover picture</w:t>
      </w: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4310D9">
      <w:pPr>
        <w:jc w:val="center"/>
        <w:rPr>
          <w:b/>
          <w:bCs/>
          <w:sz w:val="40"/>
          <w:szCs w:val="40"/>
        </w:rPr>
      </w:pPr>
    </w:p>
    <w:p w:rsidR="00AD1C38" w:rsidRDefault="00AD1C38" w:rsidP="0012587E">
      <w:pPr>
        <w:rPr>
          <w:b/>
          <w:bCs/>
          <w:sz w:val="40"/>
          <w:szCs w:val="40"/>
        </w:rPr>
      </w:pPr>
    </w:p>
    <w:p w:rsidR="00AD1C38" w:rsidRDefault="00AD1C38" w:rsidP="00AD1C38">
      <w:pPr>
        <w:jc w:val="center"/>
        <w:rPr>
          <w:b/>
          <w:bCs/>
          <w:sz w:val="40"/>
          <w:szCs w:val="40"/>
        </w:rPr>
      </w:pPr>
      <w:r w:rsidRPr="00AD1C38">
        <w:rPr>
          <w:b/>
          <w:bCs/>
          <w:sz w:val="40"/>
          <w:szCs w:val="40"/>
        </w:rPr>
        <w:lastRenderedPageBreak/>
        <w:t>Table of content</w:t>
      </w:r>
    </w:p>
    <w:p w:rsidR="004310D9" w:rsidRDefault="00AD1C38" w:rsidP="004310D9">
      <w:pPr>
        <w:jc w:val="center"/>
        <w:rPr>
          <w:b/>
          <w:bCs/>
          <w:sz w:val="40"/>
          <w:szCs w:val="40"/>
        </w:rPr>
      </w:pPr>
      <w:r w:rsidRPr="00AD1C38">
        <w:rPr>
          <w:b/>
          <w:bCs/>
          <w:sz w:val="40"/>
          <w:szCs w:val="40"/>
        </w:rPr>
        <w:drawing>
          <wp:inline distT="0" distB="0" distL="0" distR="0" wp14:anchorId="6CAF9428" wp14:editId="74F4223B">
            <wp:extent cx="7258050" cy="5848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258050" cy="584835"/>
                    </a:xfrm>
                    <a:prstGeom prst="rect">
                      <a:avLst/>
                    </a:prstGeom>
                  </pic:spPr>
                </pic:pic>
              </a:graphicData>
            </a:graphic>
          </wp:inline>
        </w:drawing>
      </w:r>
    </w:p>
    <w:p w:rsidR="00AD1C38" w:rsidRDefault="00AD1C38" w:rsidP="004310D9">
      <w:r w:rsidRPr="00AD1C38">
        <w:drawing>
          <wp:anchor distT="0" distB="0" distL="114300" distR="114300" simplePos="0" relativeHeight="251668480" behindDoc="0" locked="0" layoutInCell="1" allowOverlap="1" wp14:anchorId="20F86A84">
            <wp:simplePos x="0" y="0"/>
            <wp:positionH relativeFrom="column">
              <wp:posOffset>75928</wp:posOffset>
            </wp:positionH>
            <wp:positionV relativeFrom="paragraph">
              <wp:posOffset>143601</wp:posOffset>
            </wp:positionV>
            <wp:extent cx="2400635" cy="615400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00635" cy="6154009"/>
                    </a:xfrm>
                    <a:prstGeom prst="rect">
                      <a:avLst/>
                    </a:prstGeom>
                  </pic:spPr>
                </pic:pic>
              </a:graphicData>
            </a:graphic>
            <wp14:sizeRelH relativeFrom="page">
              <wp14:pctWidth>0</wp14:pctWidth>
            </wp14:sizeRelH>
            <wp14:sizeRelV relativeFrom="page">
              <wp14:pctHeight>0</wp14:pctHeight>
            </wp14:sizeRelV>
          </wp:anchor>
        </w:drawing>
      </w:r>
    </w:p>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Default="00AD1C38" w:rsidP="00AD1C38"/>
    <w:p w:rsidR="00AD1C38" w:rsidRPr="00AD1C38" w:rsidRDefault="00AD1C38" w:rsidP="00AD1C38"/>
    <w:p w:rsidR="00AD1C38" w:rsidRDefault="00AD1C38" w:rsidP="00AD1C38"/>
    <w:p w:rsidR="00F22990" w:rsidRDefault="00AD1C38" w:rsidP="00AD1C38">
      <w:pPr>
        <w:tabs>
          <w:tab w:val="left" w:pos="2126"/>
        </w:tabs>
      </w:pPr>
      <w:r>
        <w:tab/>
      </w:r>
    </w:p>
    <w:p w:rsidR="00AD1C38" w:rsidRDefault="00AD1C38" w:rsidP="00AD1C38">
      <w:pPr>
        <w:tabs>
          <w:tab w:val="left" w:pos="2126"/>
        </w:tabs>
      </w:pPr>
    </w:p>
    <w:p w:rsidR="00AD1C38" w:rsidRDefault="00AD1C38" w:rsidP="00AD1C38">
      <w:pPr>
        <w:tabs>
          <w:tab w:val="left" w:pos="2126"/>
        </w:tabs>
      </w:pPr>
    </w:p>
    <w:p w:rsidR="00AD1C38" w:rsidRDefault="00AD1C38" w:rsidP="00AD1C38">
      <w:pPr>
        <w:tabs>
          <w:tab w:val="left" w:pos="2126"/>
        </w:tabs>
      </w:pPr>
      <w:r w:rsidRPr="00AD1C38">
        <w:lastRenderedPageBreak/>
        <w:drawing>
          <wp:anchor distT="0" distB="0" distL="114300" distR="114300" simplePos="0" relativeHeight="251670528" behindDoc="0" locked="0" layoutInCell="1" allowOverlap="1" wp14:anchorId="08CFD141">
            <wp:simplePos x="0" y="0"/>
            <wp:positionH relativeFrom="column">
              <wp:posOffset>91440</wp:posOffset>
            </wp:positionH>
            <wp:positionV relativeFrom="paragraph">
              <wp:posOffset>-69850</wp:posOffset>
            </wp:positionV>
            <wp:extent cx="5936343" cy="3101129"/>
            <wp:effectExtent l="0" t="0" r="762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36343" cy="3101129"/>
                    </a:xfrm>
                    <a:prstGeom prst="rect">
                      <a:avLst/>
                    </a:prstGeom>
                  </pic:spPr>
                </pic:pic>
              </a:graphicData>
            </a:graphic>
            <wp14:sizeRelH relativeFrom="page">
              <wp14:pctWidth>0</wp14:pctWidth>
            </wp14:sizeRelH>
            <wp14:sizeRelV relativeFrom="page">
              <wp14:pctHeight>0</wp14:pctHeight>
            </wp14:sizeRelV>
          </wp:anchor>
        </w:drawing>
      </w:r>
    </w:p>
    <w:p w:rsidR="00AD1C38" w:rsidRDefault="00AD1C38" w:rsidP="00AD1C38"/>
    <w:p w:rsidR="00AD1C38" w:rsidRDefault="00AD1C38" w:rsidP="00AD1C38">
      <w:pPr>
        <w:tabs>
          <w:tab w:val="left" w:pos="3726"/>
        </w:tabs>
      </w:pPr>
      <w:r>
        <w:tab/>
      </w:r>
    </w:p>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AD1C38" w:rsidP="00AD1C38"/>
    <w:p w:rsidR="00AD1C38" w:rsidRPr="00AD1C38" w:rsidRDefault="00156CD2" w:rsidP="00AD1C38">
      <w:r w:rsidRPr="00AD1C38">
        <w:drawing>
          <wp:anchor distT="0" distB="0" distL="114300" distR="114300" simplePos="0" relativeHeight="251671552" behindDoc="0" locked="0" layoutInCell="1" allowOverlap="1" wp14:anchorId="5AB6C5AF">
            <wp:simplePos x="0" y="0"/>
            <wp:positionH relativeFrom="column">
              <wp:posOffset>250825</wp:posOffset>
            </wp:positionH>
            <wp:positionV relativeFrom="paragraph">
              <wp:posOffset>174262</wp:posOffset>
            </wp:positionV>
            <wp:extent cx="4609561" cy="3352800"/>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09561" cy="3352800"/>
                    </a:xfrm>
                    <a:prstGeom prst="rect">
                      <a:avLst/>
                    </a:prstGeom>
                  </pic:spPr>
                </pic:pic>
              </a:graphicData>
            </a:graphic>
            <wp14:sizeRelH relativeFrom="page">
              <wp14:pctWidth>0</wp14:pctWidth>
            </wp14:sizeRelH>
            <wp14:sizeRelV relativeFrom="page">
              <wp14:pctHeight>0</wp14:pctHeight>
            </wp14:sizeRelV>
          </wp:anchor>
        </w:drawing>
      </w:r>
    </w:p>
    <w:p w:rsidR="00AD1C38" w:rsidRPr="00AD1C38" w:rsidRDefault="00AD1C38" w:rsidP="00AD1C38"/>
    <w:p w:rsidR="00AD1C38" w:rsidRPr="00AD1C38" w:rsidRDefault="00AD1C38" w:rsidP="00AD1C38"/>
    <w:p w:rsidR="00AD1C38" w:rsidRDefault="00AD1C38" w:rsidP="00AD1C38"/>
    <w:p w:rsidR="00AD1C38" w:rsidRDefault="00AD1C38" w:rsidP="00AD1C38"/>
    <w:p w:rsidR="00AD1C38" w:rsidRDefault="00AD1C38" w:rsidP="00AD1C38">
      <w:pPr>
        <w:tabs>
          <w:tab w:val="left" w:pos="2286"/>
        </w:tabs>
      </w:pPr>
      <w:r w:rsidRPr="00AD1C38">
        <w:drawing>
          <wp:anchor distT="0" distB="0" distL="114300" distR="114300" simplePos="0" relativeHeight="251672576" behindDoc="0" locked="0" layoutInCell="1" allowOverlap="1" wp14:anchorId="55080B19">
            <wp:simplePos x="0" y="0"/>
            <wp:positionH relativeFrom="column">
              <wp:posOffset>250190</wp:posOffset>
            </wp:positionH>
            <wp:positionV relativeFrom="paragraph">
              <wp:posOffset>2104934</wp:posOffset>
            </wp:positionV>
            <wp:extent cx="4840439" cy="3355848"/>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40439" cy="3355848"/>
                    </a:xfrm>
                    <a:prstGeom prst="rect">
                      <a:avLst/>
                    </a:prstGeom>
                  </pic:spPr>
                </pic:pic>
              </a:graphicData>
            </a:graphic>
            <wp14:sizeRelH relativeFrom="page">
              <wp14:pctWidth>0</wp14:pctWidth>
            </wp14:sizeRelH>
            <wp14:sizeRelV relativeFrom="page">
              <wp14:pctHeight>0</wp14:pctHeight>
            </wp14:sizeRelV>
          </wp:anchor>
        </w:drawing>
      </w:r>
      <w:r>
        <w:tab/>
      </w: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Default="00156CD2" w:rsidP="00AD1C38">
      <w:pPr>
        <w:tabs>
          <w:tab w:val="left" w:pos="2286"/>
        </w:tabs>
      </w:pP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lastRenderedPageBreak/>
        <w:t>a. Purpose and Intended Audience:</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sz w:val="24"/>
          <w:szCs w:val="24"/>
        </w:rPr>
        <w:t xml:space="preserve">The purpose of this news article is to inform readers about a groundbreaking new product, </w:t>
      </w:r>
      <w:proofErr w:type="spellStart"/>
      <w:r w:rsidRPr="00156CD2">
        <w:rPr>
          <w:rFonts w:ascii="Calibri" w:eastAsia="Times New Roman" w:hAnsi="Calibri" w:cs="Calibri"/>
          <w:sz w:val="24"/>
          <w:szCs w:val="24"/>
        </w:rPr>
        <w:t>Dia</w:t>
      </w:r>
      <w:proofErr w:type="spellEnd"/>
      <w:r w:rsidRPr="00156CD2">
        <w:rPr>
          <w:rFonts w:ascii="Calibri" w:eastAsia="Times New Roman" w:hAnsi="Calibri" w:cs="Calibri"/>
          <w:sz w:val="24"/>
          <w:szCs w:val="24"/>
        </w:rPr>
        <w:t>, which is poised to revolutionize the way we interact with the internet. The intended audience primarily consists of tech enthusiasts, early adopters, and individuals interested in the latest advancements in artificial intelligence and web browser technology.</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b. Appealing to Readers:</w:t>
      </w:r>
    </w:p>
    <w:p w:rsidR="00156CD2" w:rsidRPr="00156CD2" w:rsidRDefault="00156CD2" w:rsidP="00156CD2">
      <w:pPr>
        <w:numPr>
          <w:ilvl w:val="0"/>
          <w:numId w:val="1"/>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Engaging Headline:</w:t>
      </w:r>
      <w:r w:rsidRPr="00156CD2">
        <w:rPr>
          <w:rFonts w:ascii="Calibri" w:eastAsia="Times New Roman" w:hAnsi="Calibri" w:cs="Calibri"/>
          <w:sz w:val="24"/>
          <w:szCs w:val="24"/>
        </w:rPr>
        <w:t xml:space="preserve"> The headline, "The Browser Company's New AI Browser, </w:t>
      </w:r>
      <w:proofErr w:type="spellStart"/>
      <w:r w:rsidRPr="00156CD2">
        <w:rPr>
          <w:rFonts w:ascii="Calibri" w:eastAsia="Times New Roman" w:hAnsi="Calibri" w:cs="Calibri"/>
          <w:sz w:val="24"/>
          <w:szCs w:val="24"/>
        </w:rPr>
        <w:t>Dia</w:t>
      </w:r>
      <w:proofErr w:type="spellEnd"/>
      <w:r w:rsidRPr="00156CD2">
        <w:rPr>
          <w:rFonts w:ascii="Calibri" w:eastAsia="Times New Roman" w:hAnsi="Calibri" w:cs="Calibri"/>
          <w:sz w:val="24"/>
          <w:szCs w:val="24"/>
        </w:rPr>
        <w:t>, Aims to Simplify the Web," is concise, informative, and intriguing, capturing the reader's attention.</w:t>
      </w:r>
    </w:p>
    <w:p w:rsidR="00156CD2" w:rsidRPr="00156CD2" w:rsidRDefault="00156CD2" w:rsidP="00156CD2">
      <w:pPr>
        <w:numPr>
          <w:ilvl w:val="0"/>
          <w:numId w:val="1"/>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Clear and Concise Writing:</w:t>
      </w:r>
      <w:r w:rsidRPr="00156CD2">
        <w:rPr>
          <w:rFonts w:ascii="Calibri" w:eastAsia="Times New Roman" w:hAnsi="Calibri" w:cs="Calibri"/>
          <w:sz w:val="24"/>
          <w:szCs w:val="24"/>
        </w:rPr>
        <w:t xml:space="preserve"> The article is well-written, with clear and concise language that is easy to understand, even for those who may not be tech-savvy.</w:t>
      </w:r>
    </w:p>
    <w:p w:rsidR="00156CD2" w:rsidRPr="00156CD2" w:rsidRDefault="00156CD2" w:rsidP="00156CD2">
      <w:pPr>
        <w:numPr>
          <w:ilvl w:val="0"/>
          <w:numId w:val="1"/>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Detailed Explanation:</w:t>
      </w:r>
      <w:r w:rsidRPr="00156CD2">
        <w:rPr>
          <w:rFonts w:ascii="Calibri" w:eastAsia="Times New Roman" w:hAnsi="Calibri" w:cs="Calibri"/>
          <w:sz w:val="24"/>
          <w:szCs w:val="24"/>
        </w:rPr>
        <w:t xml:space="preserve"> The article provides a detailed explanation of </w:t>
      </w:r>
      <w:proofErr w:type="spellStart"/>
      <w:r w:rsidRPr="00156CD2">
        <w:rPr>
          <w:rFonts w:ascii="Calibri" w:eastAsia="Times New Roman" w:hAnsi="Calibri" w:cs="Calibri"/>
          <w:sz w:val="24"/>
          <w:szCs w:val="24"/>
        </w:rPr>
        <w:t>Dia's</w:t>
      </w:r>
      <w:proofErr w:type="spellEnd"/>
      <w:r w:rsidRPr="00156CD2">
        <w:rPr>
          <w:rFonts w:ascii="Calibri" w:eastAsia="Times New Roman" w:hAnsi="Calibri" w:cs="Calibri"/>
          <w:sz w:val="24"/>
          <w:szCs w:val="24"/>
        </w:rPr>
        <w:t xml:space="preserve"> features, including specific examples and screenshots, making it easier for readers to visualize the product's capabilities.</w:t>
      </w:r>
    </w:p>
    <w:p w:rsidR="00156CD2" w:rsidRPr="00156CD2" w:rsidRDefault="00156CD2" w:rsidP="00156CD2">
      <w:pPr>
        <w:numPr>
          <w:ilvl w:val="0"/>
          <w:numId w:val="1"/>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Future Implications:</w:t>
      </w:r>
      <w:r w:rsidRPr="00156CD2">
        <w:rPr>
          <w:rFonts w:ascii="Calibri" w:eastAsia="Times New Roman" w:hAnsi="Calibri" w:cs="Calibri"/>
          <w:sz w:val="24"/>
          <w:szCs w:val="24"/>
        </w:rPr>
        <w:t xml:space="preserve"> The article discusses the potential impact of </w:t>
      </w:r>
      <w:proofErr w:type="spellStart"/>
      <w:r w:rsidRPr="00156CD2">
        <w:rPr>
          <w:rFonts w:ascii="Calibri" w:eastAsia="Times New Roman" w:hAnsi="Calibri" w:cs="Calibri"/>
          <w:sz w:val="24"/>
          <w:szCs w:val="24"/>
        </w:rPr>
        <w:t>Dia</w:t>
      </w:r>
      <w:proofErr w:type="spellEnd"/>
      <w:r w:rsidRPr="00156CD2">
        <w:rPr>
          <w:rFonts w:ascii="Calibri" w:eastAsia="Times New Roman" w:hAnsi="Calibri" w:cs="Calibri"/>
          <w:sz w:val="24"/>
          <w:szCs w:val="24"/>
        </w:rPr>
        <w:t xml:space="preserve"> on the future of web browsing, stimulating thought and encouraging further discussion.</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c. Appeal Success:</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sz w:val="24"/>
          <w:szCs w:val="24"/>
        </w:rPr>
        <w:t>The article effectively appeals to its target audience by providing valuable information about an innovative product. The combination of clear writing, detailed explanations, and future implications makes it an engaging and informative read.</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d. Suggestions for Improvement:</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sz w:val="24"/>
          <w:szCs w:val="24"/>
        </w:rPr>
        <w:t>While the article is well-written, there are a few areas where it could be improved:</w:t>
      </w:r>
    </w:p>
    <w:p w:rsidR="00156CD2" w:rsidRPr="00156CD2" w:rsidRDefault="00156CD2" w:rsidP="00156CD2">
      <w:pPr>
        <w:numPr>
          <w:ilvl w:val="0"/>
          <w:numId w:val="2"/>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Visuals:</w:t>
      </w:r>
      <w:r w:rsidRPr="00156CD2">
        <w:rPr>
          <w:rFonts w:ascii="Calibri" w:eastAsia="Times New Roman" w:hAnsi="Calibri" w:cs="Calibri"/>
          <w:sz w:val="24"/>
          <w:szCs w:val="24"/>
        </w:rPr>
        <w:t xml:space="preserve"> Adding more visuals, such as diagrams or infographics, could further enhance the reader's understanding of </w:t>
      </w:r>
      <w:proofErr w:type="spellStart"/>
      <w:r w:rsidRPr="00156CD2">
        <w:rPr>
          <w:rFonts w:ascii="Calibri" w:eastAsia="Times New Roman" w:hAnsi="Calibri" w:cs="Calibri"/>
          <w:sz w:val="24"/>
          <w:szCs w:val="24"/>
        </w:rPr>
        <w:t>Dia's</w:t>
      </w:r>
      <w:proofErr w:type="spellEnd"/>
      <w:r w:rsidRPr="00156CD2">
        <w:rPr>
          <w:rFonts w:ascii="Calibri" w:eastAsia="Times New Roman" w:hAnsi="Calibri" w:cs="Calibri"/>
          <w:sz w:val="24"/>
          <w:szCs w:val="24"/>
        </w:rPr>
        <w:t xml:space="preserve"> features and how it works.</w:t>
      </w:r>
    </w:p>
    <w:p w:rsidR="00156CD2" w:rsidRPr="00156CD2" w:rsidRDefault="00156CD2" w:rsidP="00156CD2">
      <w:pPr>
        <w:numPr>
          <w:ilvl w:val="0"/>
          <w:numId w:val="2"/>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User Experience:</w:t>
      </w:r>
      <w:r w:rsidRPr="00156CD2">
        <w:rPr>
          <w:rFonts w:ascii="Calibri" w:eastAsia="Times New Roman" w:hAnsi="Calibri" w:cs="Calibri"/>
          <w:sz w:val="24"/>
          <w:szCs w:val="24"/>
        </w:rPr>
        <w:t xml:space="preserve"> Discussing the potential user experience of </w:t>
      </w:r>
      <w:proofErr w:type="spellStart"/>
      <w:r w:rsidRPr="00156CD2">
        <w:rPr>
          <w:rFonts w:ascii="Calibri" w:eastAsia="Times New Roman" w:hAnsi="Calibri" w:cs="Calibri"/>
          <w:sz w:val="24"/>
          <w:szCs w:val="24"/>
        </w:rPr>
        <w:t>Dia</w:t>
      </w:r>
      <w:proofErr w:type="spellEnd"/>
      <w:r w:rsidRPr="00156CD2">
        <w:rPr>
          <w:rFonts w:ascii="Calibri" w:eastAsia="Times New Roman" w:hAnsi="Calibri" w:cs="Calibri"/>
          <w:sz w:val="24"/>
          <w:szCs w:val="24"/>
        </w:rPr>
        <w:t>, including its interface and usability, could provide additional insights for readers.</w:t>
      </w:r>
    </w:p>
    <w:p w:rsidR="00156CD2" w:rsidRPr="00156CD2" w:rsidRDefault="00156CD2" w:rsidP="00156CD2">
      <w:pPr>
        <w:numPr>
          <w:ilvl w:val="0"/>
          <w:numId w:val="2"/>
        </w:num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Ethical Considerations:</w:t>
      </w:r>
      <w:r w:rsidRPr="00156CD2">
        <w:rPr>
          <w:rFonts w:ascii="Calibri" w:eastAsia="Times New Roman" w:hAnsi="Calibri" w:cs="Calibri"/>
          <w:sz w:val="24"/>
          <w:szCs w:val="24"/>
        </w:rPr>
        <w:t xml:space="preserve"> Addressing the ethical implications of AI-powered browsers, such as privacy concerns and potential biases, could add depth to the article.</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b/>
          <w:bCs/>
          <w:sz w:val="24"/>
          <w:szCs w:val="24"/>
        </w:rPr>
        <w:t>e. Stereotypes:</w:t>
      </w:r>
    </w:p>
    <w:p w:rsidR="00156CD2" w:rsidRPr="00156CD2" w:rsidRDefault="00156CD2" w:rsidP="00156CD2">
      <w:pPr>
        <w:spacing w:before="100" w:beforeAutospacing="1" w:after="100" w:afterAutospacing="1" w:line="240" w:lineRule="auto"/>
        <w:rPr>
          <w:rFonts w:ascii="Calibri" w:eastAsia="Times New Roman" w:hAnsi="Calibri" w:cs="Calibri"/>
          <w:sz w:val="24"/>
          <w:szCs w:val="24"/>
        </w:rPr>
      </w:pPr>
      <w:r w:rsidRPr="00156CD2">
        <w:rPr>
          <w:rFonts w:ascii="Calibri" w:eastAsia="Times New Roman" w:hAnsi="Calibri" w:cs="Calibri"/>
          <w:sz w:val="24"/>
          <w:szCs w:val="24"/>
        </w:rPr>
        <w:t xml:space="preserve">The article does not appear to contain any stereotypes or biases. It focuses on the technical aspects of </w:t>
      </w:r>
      <w:proofErr w:type="spellStart"/>
      <w:r w:rsidRPr="00156CD2">
        <w:rPr>
          <w:rFonts w:ascii="Calibri" w:eastAsia="Times New Roman" w:hAnsi="Calibri" w:cs="Calibri"/>
          <w:sz w:val="24"/>
          <w:szCs w:val="24"/>
        </w:rPr>
        <w:t>Dia</w:t>
      </w:r>
      <w:proofErr w:type="spellEnd"/>
      <w:r w:rsidRPr="00156CD2">
        <w:rPr>
          <w:rFonts w:ascii="Calibri" w:eastAsia="Times New Roman" w:hAnsi="Calibri" w:cs="Calibri"/>
          <w:sz w:val="24"/>
          <w:szCs w:val="24"/>
        </w:rPr>
        <w:t xml:space="preserve"> and its potential impact on the future of web browsing.</w:t>
      </w:r>
    </w:p>
    <w:p w:rsidR="00156CD2" w:rsidRPr="00AD1C38" w:rsidRDefault="00156CD2" w:rsidP="00AD1C38">
      <w:pPr>
        <w:tabs>
          <w:tab w:val="left" w:pos="2286"/>
        </w:tabs>
      </w:pPr>
    </w:p>
    <w:sectPr w:rsidR="00156CD2" w:rsidRPr="00AD1C38" w:rsidSect="004310D9">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6C14BA"/>
    <w:multiLevelType w:val="multilevel"/>
    <w:tmpl w:val="BC82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93960"/>
    <w:multiLevelType w:val="multilevel"/>
    <w:tmpl w:val="AB96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D9"/>
    <w:rsid w:val="0012587E"/>
    <w:rsid w:val="00156CD2"/>
    <w:rsid w:val="004310D9"/>
    <w:rsid w:val="00AD1C38"/>
    <w:rsid w:val="00F2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9DC4"/>
  <w15:chartTrackingRefBased/>
  <w15:docId w15:val="{51479824-6EF8-4AB4-9922-81F82C2DE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6C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6C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25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2024-12-03T07:15:00Z</dcterms:created>
  <dcterms:modified xsi:type="dcterms:W3CDTF">2024-12-03T07:54:00Z</dcterms:modified>
</cp:coreProperties>
</file>