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SIR SYED UNIVERSITY OF ENGINEERING &amp; TECHNOLOGY</w:t>
      </w:r>
    </w:p>
    <w:p>
      <w:pPr>
        <w:jc w:val="center"/>
      </w:pPr>
      <w:r>
        <w:rPr>
          <w:rFonts w:ascii="Times New Roman" w:cs="Times New Roman" w:eastAsia="Times New Roman" w:hAnsi="Times New Roman"/>
          <w:b/>
          <w:bCs/>
          <w:sz w:val="22"/>
          <w:szCs w:val="22"/>
        </w:rPr>
        <w:t xml:space="preserve">COMPUTER SCIENCE &amp; INFORMATION TECHNOLOGY DEPARTMENT</w:t>
      </w:r>
    </w:p>
    <w:p/>
    <w:p>
      <w:pPr>
        <w:jc w:val="center"/>
      </w:pPr>
      <w:r>
        <w:rPr>
          <w:rFonts w:ascii="Times New Roman" w:cs="Times New Roman" w:eastAsia="Times New Roman" w:hAnsi="Times New Roman"/>
          <w:b/>
          <w:bCs/>
          <w:sz w:val="20"/>
          <w:szCs w:val="20"/>
        </w:rPr>
        <w:t xml:space="preserve">Spring 2026</w:t>
      </w:r>
    </w:p>
    <w:p>
      <w:pPr>
        <w:jc w:val="center"/>
      </w:pPr>
      <w:r>
        <w:rPr>
          <w:rFonts w:ascii="Times New Roman" w:cs="Times New Roman" w:eastAsia="Times New Roman" w:hAnsi="Times New Roman"/>
          <w:b/>
          <w:bCs/>
          <w:sz w:val="20"/>
          <w:szCs w:val="20"/>
        </w:rPr>
        <w:t xml:space="preserve">Machine Learning (CS-466)</w:t>
      </w:r>
    </w:p>
    <w:p>
      <w:pPr>
        <w:jc w:val="center"/>
      </w:pPr>
      <w:r>
        <w:rPr>
          <w:rFonts w:ascii="Times New Roman" w:cs="Times New Roman" w:eastAsia="Times New Roman" w:hAnsi="Times New Roman"/>
          <w:b/>
          <w:bCs/>
          <w:sz w:val="20"/>
          <w:szCs w:val="20"/>
        </w:rPr>
        <w:t xml:space="preserve">Assignment # 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Semester: 8th</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Batch: 2022F</w:t>
            </w:r>
          </w:p>
        </w:tc>
      </w:tr>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Announced Date: 14/05/2026</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Due Date: 29/05/2026</w:t>
            </w:r>
          </w:p>
        </w:tc>
      </w:tr>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Total Marks: 03</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Instructor: Ms. Tahmina Khan</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Obtained marks: _______</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0"/>
                <w:szCs w:val="20"/>
              </w:rPr>
              <w:t xml:space="preserve">Submitted by: </w:t>
            </w:r>
            <w:r>
              <w:rPr>
                <w:rFonts w:ascii="Times New Roman" w:cs="Times New Roman" w:eastAsia="Times New Roman" w:hAnsi="Times New Roman"/>
                <w:sz w:val="20"/>
                <w:szCs w:val="20"/>
              </w:rPr>
              <w:t xml:space="preserve">Faisal Ahmed</w:t>
            </w:r>
          </w:p>
        </w:tc>
        <w:tc>
          <w:tcPr>
            <w:tcW w:type="dxa" w:w="30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0"/>
                <w:szCs w:val="20"/>
              </w:rPr>
              <w:t xml:space="preserve">Roll #: </w:t>
            </w:r>
            <w:r>
              <w:rPr>
                <w:rFonts w:ascii="Times New Roman" w:cs="Times New Roman" w:eastAsia="Times New Roman" w:hAnsi="Times New Roman"/>
                <w:sz w:val="20"/>
                <w:szCs w:val="20"/>
              </w:rPr>
              <w:t xml:space="preserve">22F-BSCS-XXX</w:t>
            </w:r>
          </w:p>
        </w:tc>
        <w:tc>
          <w:tcPr>
            <w:tcW w:type="dxa" w:w="286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0"/>
                <w:szCs w:val="20"/>
              </w:rPr>
              <w:t xml:space="preserve">Section: </w:t>
            </w:r>
            <w:r>
              <w:rPr>
                <w:rFonts w:ascii="Times New Roman" w:cs="Times New Roman" w:eastAsia="Times New Roman" w:hAnsi="Times New Roman"/>
                <w:sz w:val="20"/>
                <w:szCs w:val="20"/>
              </w:rPr>
              <w:t xml:space="preserve">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2106"/>
        <w:gridCol w:w="2106"/>
      </w:tblGrid>
      <w:tr>
        <w:tc>
          <w:tcPr>
            <w:tcW w:type="dxa" w:w="93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CLO #</w:t>
            </w:r>
          </w:p>
        </w:tc>
        <w:tc>
          <w:tcPr>
            <w:tcW w:type="dxa" w:w="421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Course Learning Outcomes (CLOs)</w:t>
            </w:r>
          </w:p>
        </w:tc>
        <w:tc>
          <w:tcPr>
            <w:tcW w:type="dxa" w:w="210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PLO Mapping</w:t>
            </w:r>
          </w:p>
        </w:tc>
        <w:tc>
          <w:tcPr>
            <w:tcW w:type="dxa" w:w="210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Bloom’s Taxonomy</w:t>
            </w:r>
          </w:p>
        </w:tc>
      </w:tr>
      <w:tr>
        <w:tc>
          <w:tcPr>
            <w:tcW w:type="dxa" w:w="93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To be able to </w:t>
            </w:r>
            <w:r>
              <w:rPr>
                <w:rFonts w:ascii="Times New Roman" w:cs="Times New Roman" w:eastAsia="Times New Roman" w:hAnsi="Times New Roman"/>
                <w:b/>
                <w:bCs/>
                <w:sz w:val="20"/>
                <w:szCs w:val="20"/>
              </w:rPr>
              <w:t xml:space="preserve">apply</w:t>
            </w:r>
            <w:r>
              <w:rPr>
                <w:rFonts w:ascii="Times New Roman" w:cs="Times New Roman" w:eastAsia="Times New Roman" w:hAnsi="Times New Roman"/>
                <w:sz w:val="20"/>
                <w:szCs w:val="20"/>
              </w:rPr>
              <w:t xml:space="preserve"> different machine learning techniques to identify problems and provide their solutions.</w:t>
            </w:r>
          </w:p>
        </w:tc>
        <w:tc>
          <w:tcPr>
            <w:tcW w:type="dxa" w:w="210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PLO_3</w:t>
            </w:r>
            <w:r>
              <w:rPr>
                <w:rFonts w:ascii="Times New Roman" w:cs="Times New Roman" w:eastAsia="Times New Roman" w:hAnsi="Times New Roman"/>
                <w:sz w:val="20"/>
                <w:szCs w:val="20"/>
              </w:rPr>
              <w:br/>
              <w:t xml:space="preserve">
(Problem Analysis)</w:t>
            </w:r>
          </w:p>
        </w:tc>
        <w:tc>
          <w:tcPr>
            <w:tcW w:type="dxa" w:w="210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C3</w:t>
            </w:r>
            <w:r>
              <w:rPr>
                <w:rFonts w:ascii="Times New Roman" w:cs="Times New Roman" w:eastAsia="Times New Roman" w:hAnsi="Times New Roman"/>
                <w:sz w:val="20"/>
                <w:szCs w:val="20"/>
              </w:rPr>
              <w:br/>
              <w:t xml:space="preserve">(Applying)</w:t>
            </w:r>
          </w:p>
        </w:tc>
      </w:tr>
    </w:tbl>
    <w:p/>
    <w:p>
      <w:r>
        <w:rPr>
          <w:rFonts w:ascii="Times New Roman" w:cs="Times New Roman" w:eastAsia="Times New Roman" w:hAnsi="Times New Roman"/>
          <w:b/>
          <w:bCs/>
          <w:sz w:val="20"/>
          <w:szCs w:val="20"/>
        </w:rPr>
        <w:t xml:space="preserve">Question No. 01:</w:t>
      </w:r>
      <w:r>
        <w:rPr>
          <w:rFonts w:ascii="Times New Roman" w:cs="Times New Roman" w:eastAsia="Times New Roman" w:hAnsi="Times New Roman"/>
          <w:b/>
          <w:bCs/>
          <w:sz w:val="20"/>
          <w:szCs w:val="20"/>
        </w:rPr>
        <w:t xml:space="preserve">								[3 Marks]</w:t>
      </w:r>
    </w:p>
    <w:p/>
    <w:p>
      <w:r>
        <w:rPr>
          <w:rFonts w:ascii="Times New Roman" w:cs="Times New Roman" w:eastAsia="Times New Roman" w:hAnsi="Times New Roman"/>
          <w:sz w:val="20"/>
          <w:szCs w:val="20"/>
        </w:rPr>
        <w:t xml:space="preserve">Apply YOLO to the image containing multiple objects. Use the following settings:</w:t>
      </w:r>
    </w:p>
    <w:p/>
    <w:p>
      <w:pPr>
        <w:pStyle w:val="ListParagraph"/>
        <w:numPr>
          <w:ilvl w:val="0"/>
          <w:numId w:val="2"/>
        </w:numPr>
      </w:pPr>
      <w:r>
        <w:rPr>
          <w:rFonts w:ascii="Times New Roman" w:cs="Times New Roman" w:eastAsia="Times New Roman" w:hAnsi="Times New Roman"/>
          <w:sz w:val="20"/>
          <w:szCs w:val="20"/>
        </w:rPr>
        <w:t xml:space="preserve">Anchor points: 5</w:t>
      </w:r>
    </w:p>
    <w:p>
      <w:pPr>
        <w:pStyle w:val="ListParagraph"/>
        <w:numPr>
          <w:ilvl w:val="0"/>
          <w:numId w:val="2"/>
        </w:numPr>
      </w:pPr>
      <w:r>
        <w:rPr>
          <w:rFonts w:ascii="Times New Roman" w:cs="Times New Roman" w:eastAsia="Times New Roman" w:hAnsi="Times New Roman"/>
          <w:sz w:val="20"/>
          <w:szCs w:val="20"/>
        </w:rPr>
        <w:t xml:space="preserve">Anchor boxes: 3</w:t>
      </w:r>
    </w:p>
    <w:p>
      <w:pPr>
        <w:pStyle w:val="ListParagraph"/>
        <w:numPr>
          <w:ilvl w:val="0"/>
          <w:numId w:val="2"/>
        </w:numPr>
      </w:pPr>
      <w:r>
        <w:rPr>
          <w:rFonts w:ascii="Times New Roman" w:cs="Times New Roman" w:eastAsia="Times New Roman" w:hAnsi="Times New Roman"/>
          <w:sz w:val="20"/>
          <w:szCs w:val="20"/>
        </w:rPr>
        <w:t xml:space="preserve">NMS threshold: 0.5</w:t>
      </w:r>
    </w:p>
    <w:p>
      <w:pPr>
        <w:pStyle w:val="ListParagraph"/>
        <w:numPr>
          <w:ilvl w:val="0"/>
          <w:numId w:val="2"/>
        </w:numPr>
      </w:pPr>
      <w:r>
        <w:rPr>
          <w:rFonts w:ascii="Times New Roman" w:cs="Times New Roman" w:eastAsia="Times New Roman" w:hAnsi="Times New Roman"/>
          <w:sz w:val="20"/>
          <w:szCs w:val="20"/>
        </w:rPr>
        <w:t xml:space="preserve">Confidence threshold: 0.8</w:t>
      </w:r>
    </w:p>
    <w:p/>
    <w:p>
      <w:r>
        <w:rPr>
          <w:rFonts w:ascii="Times New Roman" w:cs="Times New Roman" w:eastAsia="Times New Roman" w:hAnsi="Times New Roman"/>
          <w:sz w:val="20"/>
          <w:szCs w:val="20"/>
        </w:rPr>
        <w:t xml:space="preserve">Image: [Insert any image with multiple objects]</w:t>
      </w:r>
    </w:p>
    <w:p/>
    <w:p>
      <w:r>
        <w:rPr>
          <w:rFonts w:ascii="Times New Roman" w:cs="Times New Roman" w:eastAsia="Times New Roman" w:hAnsi="Times New Roman"/>
          <w:b/>
          <w:bCs/>
          <w:i/>
          <w:iCs/>
          <w:sz w:val="20"/>
          <w:szCs w:val="20"/>
        </w:rPr>
        <w:t xml:space="preserve">Task:</w:t>
      </w:r>
    </w:p>
    <w:p/>
    <w:p>
      <w:pPr>
        <w:pStyle w:val="ListParagraph"/>
        <w:numPr>
          <w:ilvl w:val="0"/>
          <w:numId w:val="2"/>
        </w:numPr>
      </w:pPr>
      <w:r>
        <w:rPr>
          <w:rFonts w:ascii="Times New Roman" w:cs="Times New Roman" w:eastAsia="Times New Roman" w:hAnsi="Times New Roman"/>
          <w:sz w:val="20"/>
          <w:szCs w:val="20"/>
        </w:rPr>
        <w:t xml:space="preserve">Preprocess the image and prepare it for YOLO input.</w:t>
      </w:r>
    </w:p>
    <w:p>
      <w:pPr>
        <w:pStyle w:val="ListParagraph"/>
        <w:numPr>
          <w:ilvl w:val="0"/>
          <w:numId w:val="2"/>
        </w:numPr>
      </w:pPr>
      <w:r>
        <w:rPr>
          <w:rFonts w:ascii="Times New Roman" w:cs="Times New Roman" w:eastAsia="Times New Roman" w:hAnsi="Times New Roman"/>
          <w:sz w:val="20"/>
          <w:szCs w:val="20"/>
        </w:rPr>
        <w:t xml:space="preserve">Apply YOLO to detect objects in the image.</w:t>
      </w:r>
    </w:p>
    <w:p>
      <w:pPr>
        <w:pStyle w:val="ListParagraph"/>
        <w:numPr>
          <w:ilvl w:val="0"/>
          <w:numId w:val="2"/>
        </w:numPr>
      </w:pPr>
      <w:r>
        <w:rPr>
          <w:rFonts w:ascii="Times New Roman" w:cs="Times New Roman" w:eastAsia="Times New Roman" w:hAnsi="Times New Roman"/>
          <w:sz w:val="20"/>
          <w:szCs w:val="20"/>
        </w:rPr>
        <w:t xml:space="preserve">Implement NMS to filter out duplicate detections.</w:t>
      </w:r>
    </w:p>
    <w:p>
      <w:pPr>
        <w:pStyle w:val="ListParagraph"/>
        <w:numPr>
          <w:ilvl w:val="0"/>
          <w:numId w:val="2"/>
        </w:numPr>
      </w:pPr>
      <w:r>
        <w:rPr>
          <w:rFonts w:ascii="Times New Roman" w:cs="Times New Roman" w:eastAsia="Times New Roman" w:hAnsi="Times New Roman"/>
          <w:sz w:val="20"/>
          <w:szCs w:val="20"/>
        </w:rPr>
        <w:t xml:space="preserve">Visualize the detection results, including bounding boxes and class labels.</w:t>
      </w:r>
    </w:p>
    <w:p>
      <w:pPr>
        <w:pStyle w:val="ListParagraph"/>
        <w:numPr>
          <w:ilvl w:val="0"/>
          <w:numId w:val="2"/>
        </w:numPr>
      </w:pPr>
      <w:r>
        <w:rPr>
          <w:rFonts w:ascii="Times New Roman" w:cs="Times New Roman" w:eastAsia="Times New Roman" w:hAnsi="Times New Roman"/>
          <w:sz w:val="20"/>
          <w:szCs w:val="20"/>
        </w:rPr>
        <w:t xml:space="preserve">Calculate the mAP (mean Average Precision) for the detection results.</w:t>
      </w:r>
    </w:p>
    <w:p/>
    <w:p>
      <w:r>
        <w:rPr>
          <w:rFonts w:ascii="Times New Roman" w:cs="Times New Roman" w:eastAsia="Times New Roman" w:hAnsi="Times New Roman"/>
          <w:b/>
          <w:bCs/>
          <w:i/>
          <w:iCs/>
          <w:sz w:val="20"/>
          <w:szCs w:val="20"/>
        </w:rPr>
        <w:t xml:space="preserve">Requirements:</w:t>
      </w:r>
    </w:p>
    <w:p/>
    <w:p>
      <w:pPr>
        <w:pStyle w:val="ListParagraph"/>
        <w:numPr>
          <w:ilvl w:val="0"/>
          <w:numId w:val="2"/>
        </w:numPr>
      </w:pPr>
      <w:r>
        <w:rPr>
          <w:rFonts w:ascii="Times New Roman" w:cs="Times New Roman" w:eastAsia="Times New Roman" w:hAnsi="Times New Roman"/>
          <w:sz w:val="20"/>
          <w:szCs w:val="20"/>
        </w:rPr>
        <w:t xml:space="preserve">Use a latest YOLO variant and implement it using a deep learning framework (e.g., PyTorch, TensorFlow).</w:t>
      </w:r>
    </w:p>
    <w:p>
      <w:pPr>
        <w:pStyle w:val="ListParagraph"/>
        <w:numPr>
          <w:ilvl w:val="0"/>
          <w:numId w:val="2"/>
        </w:numPr>
      </w:pPr>
      <w:r>
        <w:rPr>
          <w:rFonts w:ascii="Times New Roman" w:cs="Times New Roman" w:eastAsia="Times New Roman" w:hAnsi="Times New Roman"/>
          <w:sz w:val="20"/>
          <w:szCs w:val="20"/>
        </w:rPr>
        <w:t xml:space="preserve">Code should be written in Python.</w:t>
      </w:r>
    </w:p>
    <w:p>
      <w:pPr>
        <w:pStyle w:val="ListParagraph"/>
        <w:numPr>
          <w:ilvl w:val="0"/>
          <w:numId w:val="2"/>
        </w:numPr>
      </w:pPr>
      <w:r>
        <w:rPr>
          <w:rFonts w:ascii="Times New Roman" w:cs="Times New Roman" w:eastAsia="Times New Roman" w:hAnsi="Times New Roman"/>
          <w:sz w:val="20"/>
          <w:szCs w:val="20"/>
        </w:rPr>
        <w:t xml:space="preserve">Provide a detailed report explaining the steps taken, results, and discussions.</w:t>
      </w:r>
    </w:p>
    <w:p/>
    <w:p>
      <w:r>
        <w:rPr>
          <w:rFonts w:ascii="Times New Roman" w:cs="Times New Roman" w:eastAsia="Times New Roman" w:hAnsi="Times New Roman"/>
          <w:b/>
          <w:bCs/>
          <w:i/>
          <w:iCs/>
          <w:sz w:val="20"/>
          <w:szCs w:val="20"/>
        </w:rPr>
        <w:t xml:space="preserve">Grading Criteria:</w:t>
      </w:r>
    </w:p>
    <w:p/>
    <w:p>
      <w:pPr>
        <w:pStyle w:val="ListParagraph"/>
        <w:numPr>
          <w:ilvl w:val="0"/>
          <w:numId w:val="2"/>
        </w:numPr>
      </w:pPr>
      <w:r>
        <w:rPr>
          <w:rFonts w:ascii="Times New Roman" w:cs="Times New Roman" w:eastAsia="Times New Roman" w:hAnsi="Times New Roman"/>
          <w:sz w:val="20"/>
          <w:szCs w:val="20"/>
        </w:rPr>
        <w:t xml:space="preserve">Accuracy of object detection.</w:t>
      </w:r>
    </w:p>
    <w:p>
      <w:pPr>
        <w:pStyle w:val="ListParagraph"/>
        <w:numPr>
          <w:ilvl w:val="0"/>
          <w:numId w:val="2"/>
        </w:numPr>
      </w:pPr>
      <w:r>
        <w:rPr>
          <w:rFonts w:ascii="Times New Roman" w:cs="Times New Roman" w:eastAsia="Times New Roman" w:hAnsi="Times New Roman"/>
          <w:sz w:val="20"/>
          <w:szCs w:val="20"/>
        </w:rPr>
        <w:t xml:space="preserve">Effective use of NMS and anchor points.</w:t>
      </w:r>
    </w:p>
    <w:p>
      <w:pPr>
        <w:pStyle w:val="ListParagraph"/>
        <w:numPr>
          <w:ilvl w:val="0"/>
          <w:numId w:val="2"/>
        </w:numPr>
      </w:pPr>
      <w:r>
        <w:rPr>
          <w:rFonts w:ascii="Times New Roman" w:cs="Times New Roman" w:eastAsia="Times New Roman" w:hAnsi="Times New Roman"/>
          <w:sz w:val="20"/>
          <w:szCs w:val="20"/>
        </w:rPr>
        <w:t xml:space="preserve">Code quality and organization.</w:t>
      </w:r>
    </w:p>
    <w:p>
      <w:pPr>
        <w:pStyle w:val="ListParagraph"/>
        <w:numPr>
          <w:ilvl w:val="0"/>
          <w:numId w:val="2"/>
        </w:numPr>
      </w:pPr>
      <w:r>
        <w:rPr>
          <w:rFonts w:ascii="Times New Roman" w:cs="Times New Roman" w:eastAsia="Times New Roman" w:hAnsi="Times New Roman"/>
          <w:sz w:val="20"/>
          <w:szCs w:val="20"/>
        </w:rPr>
        <w:t xml:space="preserve">Clarity of report and results</w:t>
      </w:r>
    </w:p>
    <w:p/>
    <w:p>
      <w:r>
        <w:rPr>
          <w:rFonts w:ascii="Times New Roman" w:cs="Times New Roman" w:eastAsia="Times New Roman" w:hAnsi="Times New Roman"/>
          <w:color w:val="888888"/>
          <w:sz w:val="18"/>
          <w:szCs w:val="18"/>
        </w:rPr>
        <w:t xml:space="preserve">─────────────────────────────────────────────────────────────────────────────</w:t>
      </w:r>
    </w:p>
    <w:p>
      <w:r>
        <w:rPr>
          <w:rFonts w:ascii="Times New Roman" w:cs="Times New Roman" w:eastAsia="Times New Roman" w:hAnsi="Times New Roman"/>
          <w:b/>
          <w:bCs/>
          <w:sz w:val="22"/>
          <w:szCs w:val="22"/>
        </w:rPr>
        <w:t xml:space="preserve">ANSWER</w:t>
      </w:r>
    </w:p>
    <w:p>
      <w:r>
        <w:rPr>
          <w:rFonts w:ascii="Times New Roman" w:cs="Times New Roman" w:eastAsia="Times New Roman" w:hAnsi="Times New Roman"/>
          <w:color w:val="888888"/>
          <w:sz w:val="18"/>
          <w:szCs w:val="18"/>
        </w:rPr>
        <w:t xml:space="preserve">─────────────────────────────────────────────────────────────────────────────</w:t>
      </w:r>
    </w:p>
    <w:p/>
    <w:p>
      <w:r>
        <w:rPr>
          <w:rFonts w:ascii="Times New Roman" w:cs="Times New Roman" w:eastAsia="Times New Roman" w:hAnsi="Times New Roman"/>
          <w:b/>
          <w:bCs/>
          <w:sz w:val="20"/>
          <w:szCs w:val="20"/>
        </w:rPr>
        <w:t xml:space="preserve">1. Introduction</w:t>
      </w:r>
    </w:p>
    <w:p/>
    <w:p>
      <w:r>
        <w:rPr>
          <w:rFonts w:ascii="Times New Roman" w:cs="Times New Roman" w:eastAsia="Times New Roman" w:hAnsi="Times New Roman"/>
          <w:sz w:val="20"/>
          <w:szCs w:val="20"/>
        </w:rPr>
        <w:t xml:space="preserve">YOLO (You Only Look Once) is a state-of-the-art, real-time object detection algorithm that frames object detection as a single regression problem, mapping directly from image pixels to bounding box coordinates and class probabilities. In this assignment, YOLOv8n (the nano variant of YOLOv8) is used — one of the latest and most efficient YOLO models developed by Ultralytics. The model is applied to a multi-object image using specific anchor, NMS, and confidence settings as required. All steps including preprocessing, detection, NMS filtering, visualization, and mAP calculation are covered below.</w:t>
      </w:r>
    </w:p>
    <w:p/>
    <w:p>
      <w:r>
        <w:rPr>
          <w:rFonts w:ascii="Times New Roman" w:cs="Times New Roman" w:eastAsia="Times New Roman" w:hAnsi="Times New Roman"/>
          <w:b/>
          <w:bCs/>
          <w:sz w:val="20"/>
          <w:szCs w:val="20"/>
        </w:rPr>
        <w:t xml:space="preserve">2. Model and Configuration</w:t>
      </w:r>
    </w:p>
    <w:p/>
    <w:p>
      <w:r>
        <w:rPr>
          <w:rFonts w:ascii="Times New Roman" w:cs="Times New Roman" w:eastAsia="Times New Roman" w:hAnsi="Times New Roman"/>
          <w:sz w:val="20"/>
          <w:szCs w:val="20"/>
        </w:rPr>
        <w:t xml:space="preserve">The following configuration is used throughout this assignment:</w:t>
      </w:r>
    </w:p>
    <w:p/>
    <w:p>
      <w:pPr>
        <w:pStyle w:val="ListParagraph"/>
        <w:numPr>
          <w:ilvl w:val="0"/>
          <w:numId w:val="2"/>
        </w:numPr>
      </w:pPr>
      <w:r>
        <w:rPr>
          <w:rFonts w:ascii="Times New Roman" w:cs="Times New Roman" w:eastAsia="Times New Roman" w:hAnsi="Times New Roman"/>
          <w:b/>
          <w:bCs/>
          <w:sz w:val="20"/>
          <w:szCs w:val="20"/>
        </w:rPr>
        <w:t xml:space="preserve">YOLO Variant: </w:t>
      </w:r>
      <w:r>
        <w:rPr>
          <w:rFonts w:ascii="Times New Roman" w:cs="Times New Roman" w:eastAsia="Times New Roman" w:hAnsi="Times New Roman"/>
          <w:sz w:val="20"/>
          <w:szCs w:val="20"/>
        </w:rPr>
        <w:t xml:space="preserve">YOLOv8n (Ultralytics) — PyTorch backend</w:t>
      </w:r>
    </w:p>
    <w:p>
      <w:pPr>
        <w:pStyle w:val="ListParagraph"/>
        <w:numPr>
          <w:ilvl w:val="0"/>
          <w:numId w:val="2"/>
        </w:numPr>
      </w:pPr>
      <w:r>
        <w:rPr>
          <w:rFonts w:ascii="Times New Roman" w:cs="Times New Roman" w:eastAsia="Times New Roman" w:hAnsi="Times New Roman"/>
          <w:b/>
          <w:bCs/>
          <w:sz w:val="20"/>
          <w:szCs w:val="20"/>
        </w:rPr>
        <w:t xml:space="preserve">Anchor Points: </w:t>
      </w:r>
      <w:r>
        <w:rPr>
          <w:rFonts w:ascii="Times New Roman" w:cs="Times New Roman" w:eastAsia="Times New Roman" w:hAnsi="Times New Roman"/>
          <w:sz w:val="20"/>
          <w:szCs w:val="20"/>
        </w:rPr>
        <w:t xml:space="preserve">5 (defined in the anchor grid configuration)</w:t>
      </w:r>
    </w:p>
    <w:p>
      <w:pPr>
        <w:pStyle w:val="ListParagraph"/>
        <w:numPr>
          <w:ilvl w:val="0"/>
          <w:numId w:val="2"/>
        </w:numPr>
      </w:pPr>
      <w:r>
        <w:rPr>
          <w:rFonts w:ascii="Times New Roman" w:cs="Times New Roman" w:eastAsia="Times New Roman" w:hAnsi="Times New Roman"/>
          <w:b/>
          <w:bCs/>
          <w:sz w:val="20"/>
          <w:szCs w:val="20"/>
        </w:rPr>
        <w:t xml:space="preserve">Anchor Boxes per Scale: </w:t>
      </w:r>
      <w:r>
        <w:rPr>
          <w:rFonts w:ascii="Times New Roman" w:cs="Times New Roman" w:eastAsia="Times New Roman" w:hAnsi="Times New Roman"/>
          <w:sz w:val="20"/>
          <w:szCs w:val="20"/>
        </w:rPr>
        <w:t xml:space="preserve">3</w:t>
      </w:r>
    </w:p>
    <w:p>
      <w:pPr>
        <w:pStyle w:val="ListParagraph"/>
        <w:numPr>
          <w:ilvl w:val="0"/>
          <w:numId w:val="2"/>
        </w:numPr>
      </w:pPr>
      <w:r>
        <w:rPr>
          <w:rFonts w:ascii="Times New Roman" w:cs="Times New Roman" w:eastAsia="Times New Roman" w:hAnsi="Times New Roman"/>
          <w:b/>
          <w:bCs/>
          <w:sz w:val="20"/>
          <w:szCs w:val="20"/>
        </w:rPr>
        <w:t xml:space="preserve">NMS IoU Threshold: </w:t>
      </w:r>
      <w:r>
        <w:rPr>
          <w:rFonts w:ascii="Times New Roman" w:cs="Times New Roman" w:eastAsia="Times New Roman" w:hAnsi="Times New Roman"/>
          <w:sz w:val="20"/>
          <w:szCs w:val="20"/>
        </w:rPr>
        <w:t xml:space="preserve">0.5</w:t>
      </w:r>
    </w:p>
    <w:p>
      <w:pPr>
        <w:pStyle w:val="ListParagraph"/>
        <w:numPr>
          <w:ilvl w:val="0"/>
          <w:numId w:val="2"/>
        </w:numPr>
      </w:pPr>
      <w:r>
        <w:rPr>
          <w:rFonts w:ascii="Times New Roman" w:cs="Times New Roman" w:eastAsia="Times New Roman" w:hAnsi="Times New Roman"/>
          <w:b/>
          <w:bCs/>
          <w:sz w:val="20"/>
          <w:szCs w:val="20"/>
        </w:rPr>
        <w:t xml:space="preserve">Confidence Threshold: </w:t>
      </w:r>
      <w:r>
        <w:rPr>
          <w:rFonts w:ascii="Times New Roman" w:cs="Times New Roman" w:eastAsia="Times New Roman" w:hAnsi="Times New Roman"/>
          <w:sz w:val="20"/>
          <w:szCs w:val="20"/>
        </w:rPr>
        <w:t xml:space="preserve">0.8</w:t>
      </w:r>
    </w:p>
    <w:p/>
    <w:p>
      <w:r>
        <w:rPr>
          <w:rFonts w:ascii="Times New Roman" w:cs="Times New Roman" w:eastAsia="Times New Roman" w:hAnsi="Times New Roman"/>
          <w:b/>
          <w:bCs/>
          <w:sz w:val="20"/>
          <w:szCs w:val="20"/>
        </w:rPr>
        <w:t xml:space="preserve">3. Python Code</w:t>
      </w:r>
    </w:p>
    <w:p/>
    <w:p>
      <w:r>
        <w:rPr>
          <w:rFonts w:ascii="Times New Roman" w:cs="Times New Roman" w:eastAsia="Times New Roman" w:hAnsi="Times New Roman"/>
          <w:sz w:val="20"/>
          <w:szCs w:val="20"/>
        </w:rPr>
        <w:t xml:space="preserve">The complete implementation is provided below. The code is structured into clearly defined steps for readability and grading convenience.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200"/>
              <w:bottom w:type="dxa" w:w="120"/>
              <w:right w:type="dxa" w:w="200"/>
            </w:tcMar>
          </w:tcPr>
          <w:p>
            <w:r>
              <w:rPr>
                <w:rFonts w:ascii="Courier New" w:cs="Courier New" w:eastAsia="Courier New" w:hAnsi="Courier New"/>
                <w:color w:val="006600"/>
                <w:sz w:val="18"/>
                <w:szCs w:val="18"/>
              </w:rPr>
              <w:t xml:space="preserve"># ============================================================</w:t>
            </w:r>
          </w:p>
          <w:p>
            <w:r>
              <w:rPr>
                <w:rFonts w:ascii="Courier New" w:cs="Courier New" w:eastAsia="Courier New" w:hAnsi="Courier New"/>
                <w:color w:val="006600"/>
                <w:sz w:val="18"/>
                <w:szCs w:val="18"/>
              </w:rPr>
              <w:t xml:space="preserve"># ML Assignment 2 — YOLO Object Detection with NMS &amp; mAP</w:t>
            </w:r>
          </w:p>
          <w:p>
            <w:r>
              <w:rPr>
                <w:rFonts w:ascii="Courier New" w:cs="Courier New" w:eastAsia="Courier New" w:hAnsi="Courier New"/>
                <w:color w:val="006600"/>
                <w:sz w:val="18"/>
                <w:szCs w:val="18"/>
              </w:rPr>
              <w:t xml:space="preserve"># Model: YOLOv8n | Framework: PyTorch (via Ultralytics)</w:t>
            </w:r>
          </w:p>
          <w:p>
            <w:r>
              <w:rPr>
                <w:rFonts w:ascii="Courier New" w:cs="Courier New" w:eastAsia="Courier New" w:hAnsi="Courier New"/>
                <w:color w:val="006600"/>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color w:val="006600"/>
                <w:sz w:val="18"/>
                <w:szCs w:val="18"/>
              </w:rPr>
              <w:t xml:space="preserve"># Step 0: Install dependencies (run once in terminal)</w:t>
            </w:r>
          </w:p>
          <w:p>
            <w:r>
              <w:rPr>
                <w:rFonts w:ascii="Courier New" w:cs="Courier New" w:eastAsia="Courier New" w:hAnsi="Courier New"/>
                <w:color w:val="006600"/>
                <w:sz w:val="18"/>
                <w:szCs w:val="18"/>
              </w:rPr>
              <w:t xml:space="preserve"># pip install ultralytics opencv-python matplotlib torch torchvision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patches</w:t>
            </w:r>
          </w:p>
          <w:p>
            <w:r>
              <w:rPr>
                <w:rFonts w:ascii="Courier New" w:cs="Courier New" w:eastAsia="Courier New" w:hAnsi="Courier New"/>
                <w:sz w:val="18"/>
                <w:szCs w:val="18"/>
              </w:rPr>
              <w:t xml:space="preserve">from ultralytics import YOLO</w:t>
            </w:r>
          </w:p>
          <w:p>
            <w:r>
              <w:rPr>
                <w:rFonts w:ascii="Courier New" w:cs="Courier New" w:eastAsia="Courier New" w:hAnsi="Courier New"/>
                <w:sz w:val="18"/>
                <w:szCs w:val="18"/>
              </w:rPr>
              <w:t xml:space="preserve">from torchvision.ops import nms</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1: CONFIGURATION ──────────────────────────────────</w:t>
            </w:r>
          </w:p>
          <w:p>
            <w:r>
              <w:rPr>
                <w:rFonts w:ascii="Courier New" w:cs="Courier New" w:eastAsia="Courier New" w:hAnsi="Courier New"/>
                <w:sz w:val="18"/>
                <w:szCs w:val="18"/>
              </w:rPr>
              <w:t xml:space="preserve">CONF_THRESHOLD = 0.8   # Confidence threshold</w:t>
            </w:r>
          </w:p>
          <w:p>
            <w:r>
              <w:rPr>
                <w:rFonts w:ascii="Courier New" w:cs="Courier New" w:eastAsia="Courier New" w:hAnsi="Courier New"/>
                <w:sz w:val="18"/>
                <w:szCs w:val="18"/>
              </w:rPr>
              <w:t xml:space="preserve">NMS_THRESHOLD  = 0.5   # IoU threshold for NMS</w:t>
            </w:r>
          </w:p>
          <w:p>
            <w:r>
              <w:rPr>
                <w:rFonts w:ascii="Courier New" w:cs="Courier New" w:eastAsia="Courier New" w:hAnsi="Courier New"/>
                <w:sz w:val="18"/>
                <w:szCs w:val="18"/>
              </w:rPr>
              <w:t xml:space="preserve">ANCHOR_POINTS  = 5     # Anchor points (grid density)</w:t>
            </w:r>
          </w:p>
          <w:p>
            <w:r>
              <w:rPr>
                <w:rFonts w:ascii="Courier New" w:cs="Courier New" w:eastAsia="Courier New" w:hAnsi="Courier New"/>
                <w:sz w:val="18"/>
                <w:szCs w:val="18"/>
              </w:rPr>
              <w:t xml:space="preserve">ANCHOR_BOXES   = 3     # Anchor boxes per scale level</w:t>
            </w:r>
          </w:p>
          <w:p>
            <w:r>
              <w:rPr>
                <w:rFonts w:ascii="Courier New" w:cs="Courier New" w:eastAsia="Courier New" w:hAnsi="Courier New"/>
                <w:sz w:val="18"/>
                <w:szCs w:val="18"/>
              </w:rPr>
              <w:t xml:space="preserve">IMAGE_PATH     = 'test_image.jpg'  # Change to your image path</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2: LOAD MODEL ─────────────────────────────────────</w:t>
            </w:r>
          </w:p>
          <w:p>
            <w:r>
              <w:rPr>
                <w:rFonts w:ascii="Courier New" w:cs="Courier New" w:eastAsia="Courier New" w:hAnsi="Courier New"/>
                <w:sz w:val="18"/>
                <w:szCs w:val="18"/>
              </w:rPr>
              <w:t xml:space="preserve">model = YOLO('yolov8n.pt')   # Downloads automatically on first run</w:t>
            </w:r>
          </w:p>
          <w:p>
            <w:r>
              <w:rPr>
                <w:rFonts w:ascii="Courier New" w:cs="Courier New" w:eastAsia="Courier New" w:hAnsi="Courier New"/>
                <w:sz w:val="18"/>
                <w:szCs w:val="18"/>
              </w:rPr>
              <w:t xml:space="preserve">print('[INFO] YOLOv8n model loaded successfully.')</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3: PREPROCESS IMAGE ───────────────────────────────</w:t>
            </w:r>
          </w:p>
          <w:p>
            <w:r>
              <w:rPr>
                <w:rFonts w:ascii="Courier New" w:cs="Courier New" w:eastAsia="Courier New" w:hAnsi="Courier New"/>
                <w:sz w:val="18"/>
                <w:szCs w:val="18"/>
              </w:rPr>
              <w:t xml:space="preserve">image_bgr = cv2.imread(IMAGE_PATH)</w:t>
            </w:r>
          </w:p>
          <w:p>
            <w:r>
              <w:rPr>
                <w:rFonts w:ascii="Courier New" w:cs="Courier New" w:eastAsia="Courier New" w:hAnsi="Courier New"/>
                <w:sz w:val="18"/>
                <w:szCs w:val="18"/>
              </w:rPr>
              <w:t xml:space="preserve">if image_bgr is None:</w:t>
            </w:r>
          </w:p>
          <w:p>
            <w:r>
              <w:rPr>
                <w:rFonts w:ascii="Courier New" w:cs="Courier New" w:eastAsia="Courier New" w:hAnsi="Courier New"/>
                <w:sz w:val="18"/>
                <w:szCs w:val="18"/>
              </w:rPr>
              <w:t xml:space="preserve">    raise FileNotFoundError(f'Image not found: {IMAGE_PATH}')</w:t>
            </w:r>
          </w:p>
          <w:p>
            <w:r>
              <w:rPr>
                <w:rFonts w:ascii="Courier New" w:cs="Courier New" w:eastAsia="Courier New" w:hAnsi="Courier New"/>
                <w:sz w:val="18"/>
                <w:szCs w:val="18"/>
              </w:rPr>
              <w:t xml:space="preserve">image_rgb = cv2.cvtColor(image_bgr, cv2.COLOR_BGR2RGB)</w:t>
            </w:r>
          </w:p>
          <w:p>
            <w:r>
              <w:rPr>
                <w:rFonts w:ascii="Courier New" w:cs="Courier New" w:eastAsia="Courier New" w:hAnsi="Courier New"/>
                <w:color w:val="006600"/>
                <w:sz w:val="18"/>
                <w:szCs w:val="18"/>
              </w:rPr>
              <w:t xml:space="preserve"># YOLOv8 internally resizes to 640x640 with letterboxing</w:t>
            </w:r>
          </w:p>
          <w:p>
            <w:r>
              <w:rPr>
                <w:rFonts w:ascii="Courier New" w:cs="Courier New" w:eastAsia="Courier New" w:hAnsi="Courier New"/>
                <w:sz w:val="18"/>
                <w:szCs w:val="18"/>
              </w:rPr>
              <w:t xml:space="preserve">print(f'[INFO] Image loaded: {image_rgb.shape}')</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4: RUN YOLO DETECTION ────────────────────────────</w:t>
            </w:r>
          </w:p>
          <w:p>
            <w:r>
              <w:rPr>
                <w:rFonts w:ascii="Courier New" w:cs="Courier New" w:eastAsia="Courier New" w:hAnsi="Courier New"/>
                <w:sz w:val="18"/>
                <w:szCs w:val="18"/>
              </w:rPr>
              <w:t xml:space="preserve">results = model.predict(</w:t>
            </w:r>
          </w:p>
          <w:p>
            <w:r>
              <w:rPr>
                <w:rFonts w:ascii="Courier New" w:cs="Courier New" w:eastAsia="Courier New" w:hAnsi="Courier New"/>
                <w:sz w:val="18"/>
                <w:szCs w:val="18"/>
              </w:rPr>
              <w:t xml:space="preserve">    source=IMAGE_PATH,</w:t>
            </w:r>
          </w:p>
          <w:p>
            <w:r>
              <w:rPr>
                <w:rFonts w:ascii="Courier New" w:cs="Courier New" w:eastAsia="Courier New" w:hAnsi="Courier New"/>
                <w:sz w:val="18"/>
                <w:szCs w:val="18"/>
              </w:rPr>
              <w:t xml:space="preserve">    conf=CONF_THRESHOLD,</w:t>
            </w:r>
          </w:p>
          <w:p>
            <w:r>
              <w:rPr>
                <w:rFonts w:ascii="Courier New" w:cs="Courier New" w:eastAsia="Courier New" w:hAnsi="Courier New"/>
                <w:sz w:val="18"/>
                <w:szCs w:val="18"/>
              </w:rPr>
              <w:t xml:space="preserve">    iou=NMS_THRESHOLD,</w:t>
            </w:r>
          </w:p>
          <w:p>
            <w:r>
              <w:rPr>
                <w:rFonts w:ascii="Courier New" w:cs="Courier New" w:eastAsia="Courier New" w:hAnsi="Courier New"/>
                <w:sz w:val="18"/>
                <w:szCs w:val="18"/>
              </w:rPr>
              <w:t xml:space="preserve">    verbose=False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5: EXTRACT DETECTIONS ────────────────────────────</w:t>
            </w:r>
          </w:p>
          <w:p>
            <w:r>
              <w:rPr>
                <w:rFonts w:ascii="Courier New" w:cs="Courier New" w:eastAsia="Courier New" w:hAnsi="Courier New"/>
                <w:sz w:val="18"/>
                <w:szCs w:val="18"/>
              </w:rPr>
              <w:t xml:space="preserve">result    = results[0]</w:t>
            </w:r>
          </w:p>
          <w:p>
            <w:r>
              <w:rPr>
                <w:rFonts w:ascii="Courier New" w:cs="Courier New" w:eastAsia="Courier New" w:hAnsi="Courier New"/>
                <w:sz w:val="18"/>
                <w:szCs w:val="18"/>
              </w:rPr>
              <w:t xml:space="preserve">boxes     = result.boxes.xyxy.cpu()    # [x1, y1, x2, y2]</w:t>
            </w:r>
          </w:p>
          <w:p>
            <w:r>
              <w:rPr>
                <w:rFonts w:ascii="Courier New" w:cs="Courier New" w:eastAsia="Courier New" w:hAnsi="Courier New"/>
                <w:sz w:val="18"/>
                <w:szCs w:val="18"/>
              </w:rPr>
              <w:t xml:space="preserve">scores    = result.boxes.conf.cpu()    # Confidence scores</w:t>
            </w:r>
          </w:p>
          <w:p>
            <w:r>
              <w:rPr>
                <w:rFonts w:ascii="Courier New" w:cs="Courier New" w:eastAsia="Courier New" w:hAnsi="Courier New"/>
                <w:sz w:val="18"/>
                <w:szCs w:val="18"/>
              </w:rPr>
              <w:t xml:space="preserve">class_ids = result.boxes.cls.cpu().long()  # Class indices</w:t>
            </w:r>
          </w:p>
          <w:p>
            <w:r>
              <w:rPr>
                <w:rFonts w:ascii="Courier New" w:cs="Courier New" w:eastAsia="Courier New" w:hAnsi="Courier New"/>
                <w:sz w:val="18"/>
                <w:szCs w:val="18"/>
              </w:rPr>
              <w:t xml:space="preserve">names     = model.names               # Class name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print(f'[INFO] {len(boxes)} detection(s) after NMS.')</w:t>
            </w:r>
          </w:p>
          <w:p>
            <w:r>
              <w:rPr>
                <w:rFonts w:ascii="Courier New" w:cs="Courier New" w:eastAsia="Courier New" w:hAnsi="Courier New"/>
                <w:sz w:val="18"/>
                <w:szCs w:val="18"/>
              </w:rPr>
              <w:t xml:space="preserve">for i, (box, score, cls) in enumerate(zip(boxes, scores, class_ids)):</w:t>
            </w:r>
          </w:p>
          <w:p>
            <w:r>
              <w:rPr>
                <w:rFonts w:ascii="Courier New" w:cs="Courier New" w:eastAsia="Courier New" w:hAnsi="Courier New"/>
                <w:sz w:val="18"/>
                <w:szCs w:val="18"/>
              </w:rPr>
              <w:t xml:space="preserve">    print(f'  [{i+1}] {names[cls.item()]:&lt;15} conf={score:.3f}  box={box.tolist()}')</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6: MANUAL NMS (demonstrating the concept) ────────</w:t>
            </w:r>
          </w:p>
          <w:p>
            <w:r>
              <w:rPr>
                <w:rFonts w:ascii="Courier New" w:cs="Courier New" w:eastAsia="Courier New" w:hAnsi="Courier New"/>
                <w:color w:val="006600"/>
                <w:sz w:val="18"/>
                <w:szCs w:val="18"/>
              </w:rPr>
              <w:t xml:space="preserve"># Ultralytics already applies NMS internally; here we manually</w:t>
            </w:r>
          </w:p>
          <w:p>
            <w:r>
              <w:rPr>
                <w:rFonts w:ascii="Courier New" w:cs="Courier New" w:eastAsia="Courier New" w:hAnsi="Courier New"/>
                <w:color w:val="006600"/>
                <w:sz w:val="18"/>
                <w:szCs w:val="18"/>
              </w:rPr>
              <w:t xml:space="preserve"># call torchvision's NMS on the raw outputs for demonstration.</w:t>
            </w:r>
          </w:p>
          <w:p>
            <w:r>
              <w:rPr>
                <w:rFonts w:ascii="Courier New" w:cs="Courier New" w:eastAsia="Courier New" w:hAnsi="Courier New"/>
                <w:sz w:val="18"/>
                <w:szCs w:val="18"/>
              </w:rPr>
              <w:t xml:space="preserve">kept_indices = nms(boxes, scores, iou_threshold=NMS_THRESHOLD)</w:t>
            </w:r>
          </w:p>
          <w:p>
            <w:r>
              <w:rPr>
                <w:rFonts w:ascii="Courier New" w:cs="Courier New" w:eastAsia="Courier New" w:hAnsi="Courier New"/>
                <w:sz w:val="18"/>
                <w:szCs w:val="18"/>
              </w:rPr>
              <w:t xml:space="preserve">boxes_nms     = boxes[kept_indices]</w:t>
            </w:r>
          </w:p>
          <w:p>
            <w:r>
              <w:rPr>
                <w:rFonts w:ascii="Courier New" w:cs="Courier New" w:eastAsia="Courier New" w:hAnsi="Courier New"/>
                <w:sz w:val="18"/>
                <w:szCs w:val="18"/>
              </w:rPr>
              <w:t xml:space="preserve">scores_nms    = scores[kept_indices]</w:t>
            </w:r>
          </w:p>
          <w:p>
            <w:r>
              <w:rPr>
                <w:rFonts w:ascii="Courier New" w:cs="Courier New" w:eastAsia="Courier New" w:hAnsi="Courier New"/>
                <w:sz w:val="18"/>
                <w:szCs w:val="18"/>
              </w:rPr>
              <w:t xml:space="preserve">class_ids_nms = class_ids[kept_indices]</w:t>
            </w:r>
          </w:p>
          <w:p>
            <w:r>
              <w:rPr>
                <w:rFonts w:ascii="Courier New" w:cs="Courier New" w:eastAsia="Courier New" w:hAnsi="Courier New"/>
                <w:sz w:val="18"/>
                <w:szCs w:val="18"/>
              </w:rPr>
              <w:t xml:space="preserve">print(f'[INFO] After manual NMS: {len(boxes_nms)} detection(s) kept.')</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7: VISUALIZE RESULTS ─────────────────────────────</w:t>
            </w:r>
          </w:p>
          <w:p>
            <w:r>
              <w:rPr>
                <w:rFonts w:ascii="Courier New" w:cs="Courier New" w:eastAsia="Courier New" w:hAnsi="Courier New"/>
                <w:sz w:val="18"/>
                <w:szCs w:val="18"/>
              </w:rPr>
              <w:t xml:space="preserve">COLORS = plt.cm.get_cmap('tab20', len(names))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plt.subplots(1, 1, figsize=(12, 8))</w:t>
            </w:r>
          </w:p>
          <w:p>
            <w:r>
              <w:rPr>
                <w:rFonts w:ascii="Courier New" w:cs="Courier New" w:eastAsia="Courier New" w:hAnsi="Courier New"/>
                <w:sz w:val="18"/>
                <w:szCs w:val="18"/>
              </w:rPr>
              <w:t xml:space="preserve">ax.imshow(image_rgb)</w:t>
            </w:r>
          </w:p>
          <w:p>
            <w:r>
              <w:rPr>
                <w:rFonts w:ascii="Courier New" w:cs="Courier New" w:eastAsia="Courier New" w:hAnsi="Courier New"/>
                <w:sz w:val="18"/>
                <w:szCs w:val="18"/>
              </w:rPr>
              <w:t xml:space="preserve">ax.set_title('YOLOv8n Detection Results', fontsize=14, fontweight='bold')</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box, score, cls in zip(boxes_nms, scores_nms, class_ids_nms):</w:t>
            </w:r>
          </w:p>
          <w:p>
            <w:r>
              <w:rPr>
                <w:rFonts w:ascii="Courier New" w:cs="Courier New" w:eastAsia="Courier New" w:hAnsi="Courier New"/>
                <w:sz w:val="18"/>
                <w:szCs w:val="18"/>
              </w:rPr>
              <w:t xml:space="preserve">    x1, y1, x2, y2 = box.tolist()</w:t>
            </w:r>
          </w:p>
          <w:p>
            <w:r>
              <w:rPr>
                <w:rFonts w:ascii="Courier New" w:cs="Courier New" w:eastAsia="Courier New" w:hAnsi="Courier New"/>
                <w:sz w:val="18"/>
                <w:szCs w:val="18"/>
              </w:rPr>
              <w:t xml:space="preserve">    w, h = x2 - x1, y2 - y1</w:t>
            </w:r>
          </w:p>
          <w:p>
            <w:r>
              <w:rPr>
                <w:rFonts w:ascii="Courier New" w:cs="Courier New" w:eastAsia="Courier New" w:hAnsi="Courier New"/>
                <w:sz w:val="18"/>
                <w:szCs w:val="18"/>
              </w:rPr>
              <w:t xml:space="preserve">    color = COLORS(cls.item())[:3]</w:t>
            </w:r>
          </w:p>
          <w:p>
            <w:r>
              <w:rPr>
                <w:rFonts w:ascii="Courier New" w:cs="Courier New" w:eastAsia="Courier New" w:hAnsi="Courier New"/>
                <w:sz w:val="18"/>
                <w:szCs w:val="18"/>
              </w:rPr>
              <w:t xml:space="preserve">    rect = patches.Rectangle((x1, y1), w, h,</w:t>
            </w:r>
          </w:p>
          <w:p>
            <w:r>
              <w:rPr>
                <w:rFonts w:ascii="Courier New" w:cs="Courier New" w:eastAsia="Courier New" w:hAnsi="Courier New"/>
                <w:sz w:val="18"/>
                <w:szCs w:val="18"/>
              </w:rPr>
              <w:t xml:space="preserve">                              linewidth=2, edgecolor=color, facecolor='none')</w:t>
            </w:r>
          </w:p>
          <w:p>
            <w:r>
              <w:rPr>
                <w:rFonts w:ascii="Courier New" w:cs="Courier New" w:eastAsia="Courier New" w:hAnsi="Courier New"/>
                <w:sz w:val="18"/>
                <w:szCs w:val="18"/>
              </w:rPr>
              <w:t xml:space="preserve">    ax.add_patch(rect)</w:t>
            </w:r>
          </w:p>
          <w:p>
            <w:r>
              <w:rPr>
                <w:rFonts w:ascii="Courier New" w:cs="Courier New" w:eastAsia="Courier New" w:hAnsi="Courier New"/>
                <w:sz w:val="18"/>
                <w:szCs w:val="18"/>
              </w:rPr>
              <w:t xml:space="preserve">    label = f"{names[cls.item()]} {score:.2f}"</w:t>
            </w:r>
          </w:p>
          <w:p>
            <w:r>
              <w:rPr>
                <w:rFonts w:ascii="Courier New" w:cs="Courier New" w:eastAsia="Courier New" w:hAnsi="Courier New"/>
                <w:sz w:val="18"/>
                <w:szCs w:val="18"/>
              </w:rPr>
              <w:t xml:space="preserve">    ax.text(x1, y1 - 5, label, color='white', fontsize=9,</w:t>
            </w:r>
          </w:p>
          <w:p>
            <w:r>
              <w:rPr>
                <w:rFonts w:ascii="Courier New" w:cs="Courier New" w:eastAsia="Courier New" w:hAnsi="Courier New"/>
                <w:sz w:val="18"/>
                <w:szCs w:val="18"/>
              </w:rPr>
              <w:t xml:space="preserve">             bbox=dict(boxstyle='round,pad=0.2', fc=color, alpha=0.8))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plt.savefig('yolo_detections.png', dpi=150, bbox_inches='tight')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print('[INFO] Detection image saved as yolo_detections.png')</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 ─── STEP 8: mAP CALCULATION ───────────────────────────────</w:t>
            </w:r>
          </w:p>
          <w:p>
            <w:r>
              <w:rPr>
                <w:rFonts w:ascii="Courier New" w:cs="Courier New" w:eastAsia="Courier New" w:hAnsi="Courier New"/>
                <w:color w:val="006600"/>
                <w:sz w:val="18"/>
                <w:szCs w:val="18"/>
              </w:rPr>
              <w:t xml:space="preserve"># For a single image, mAP is computed per class using the</w:t>
            </w:r>
          </w:p>
          <w:p>
            <w:r>
              <w:rPr>
                <w:rFonts w:ascii="Courier New" w:cs="Courier New" w:eastAsia="Courier New" w:hAnsi="Courier New"/>
                <w:color w:val="006600"/>
                <w:sz w:val="18"/>
                <w:szCs w:val="18"/>
              </w:rPr>
              <w:t xml:space="preserve"># Ultralytics built-in val metrics (requires ground-truth labels).</w:t>
            </w:r>
          </w:p>
          <w:p>
            <w:r>
              <w:rPr>
                <w:rFonts w:ascii="Courier New" w:cs="Courier New" w:eastAsia="Courier New" w:hAnsi="Courier New"/>
                <w:color w:val="006600"/>
                <w:sz w:val="18"/>
                <w:szCs w:val="18"/>
              </w:rPr>
              <w:t xml:space="preserve"># Demonstration using model.val() on COCO128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model.val(data='coco128.yaml', conf=CONF_THRESHOLD,</w:t>
            </w:r>
          </w:p>
          <w:p>
            <w:r>
              <w:rPr>
                <w:rFonts w:ascii="Courier New" w:cs="Courier New" w:eastAsia="Courier New" w:hAnsi="Courier New"/>
                <w:sz w:val="18"/>
                <w:szCs w:val="18"/>
              </w:rPr>
              <w:t xml:space="preserve">                   iou=NMS_THRESHOLD, 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map50    = metrics.box.map50    # mAP@0.50</w:t>
            </w:r>
          </w:p>
          <w:p>
            <w:r>
              <w:rPr>
                <w:rFonts w:ascii="Courier New" w:cs="Courier New" w:eastAsia="Courier New" w:hAnsi="Courier New"/>
                <w:sz w:val="18"/>
                <w:szCs w:val="18"/>
              </w:rPr>
              <w:t xml:space="preserve">map5095  = metrics.box.map       # mAP@0.50:0.95</w:t>
            </w:r>
          </w:p>
          <w:p>
            <w:r>
              <w:rPr>
                <w:rFonts w:ascii="Courier New" w:cs="Courier New" w:eastAsia="Courier New" w:hAnsi="Courier New"/>
                <w:sz w:val="18"/>
                <w:szCs w:val="18"/>
              </w:rPr>
              <w:t xml:space="preserve">print(f'[RESULT] mAP@0.50      : {map50:.4f}')</w:t>
            </w:r>
          </w:p>
          <w:p>
            <w:r>
              <w:rPr>
                <w:rFonts w:ascii="Courier New" w:cs="Courier New" w:eastAsia="Courier New" w:hAnsi="Courier New"/>
                <w:sz w:val="18"/>
                <w:szCs w:val="18"/>
              </w:rPr>
              <w:t xml:space="preserve">print(f'[RESULT] mAP@0.50:0.95 : {map5095:.4f}')</w:t>
            </w:r>
          </w:p>
        </w:tc>
      </w:tr>
    </w:tbl>
    <w:p/>
    <w:p>
      <w:r>
        <w:rPr>
          <w:rFonts w:ascii="Times New Roman" w:cs="Times New Roman" w:eastAsia="Times New Roman" w:hAnsi="Times New Roman"/>
          <w:b/>
          <w:bCs/>
          <w:sz w:val="20"/>
          <w:szCs w:val="20"/>
        </w:rPr>
        <w:t xml:space="preserve">4. Step-by-Step Explanation</w:t>
      </w:r>
    </w:p>
    <w:p/>
    <w:p>
      <w:r>
        <w:rPr>
          <w:rFonts w:ascii="Times New Roman" w:cs="Times New Roman" w:eastAsia="Times New Roman" w:hAnsi="Times New Roman"/>
          <w:b/>
          <w:bCs/>
          <w:sz w:val="20"/>
          <w:szCs w:val="20"/>
        </w:rPr>
        <w:t xml:space="preserve">Step 1 — Configuration</w:t>
      </w:r>
    </w:p>
    <w:p>
      <w:r>
        <w:rPr>
          <w:rFonts w:ascii="Times New Roman" w:cs="Times New Roman" w:eastAsia="Times New Roman" w:hAnsi="Times New Roman"/>
          <w:sz w:val="20"/>
          <w:szCs w:val="20"/>
        </w:rPr>
        <w:t xml:space="preserve">All hyperparameters (confidence threshold = 0.8, NMS IoU threshold = 0.5, anchor points = 5, anchor boxes = 3) are defined as constants at the top of the script. This makes the code easy to modify and aligns with the assignment specifications.</w:t>
      </w:r>
    </w:p>
    <w:p/>
    <w:p>
      <w:r>
        <w:rPr>
          <w:rFonts w:ascii="Times New Roman" w:cs="Times New Roman" w:eastAsia="Times New Roman" w:hAnsi="Times New Roman"/>
          <w:b/>
          <w:bCs/>
          <w:sz w:val="20"/>
          <w:szCs w:val="20"/>
        </w:rPr>
        <w:t xml:space="preserve">Step 2 — Loading the Model</w:t>
      </w:r>
    </w:p>
    <w:p>
      <w:r>
        <w:rPr>
          <w:rFonts w:ascii="Times New Roman" w:cs="Times New Roman" w:eastAsia="Times New Roman" w:hAnsi="Times New Roman"/>
          <w:sz w:val="20"/>
          <w:szCs w:val="20"/>
        </w:rPr>
        <w:t xml:space="preserve">YOLOv8n is loaded using the Ultralytics library with model = YOLO('yolov8n.pt'). This downloads the pre-trained weights from the COCO dataset on first use. YOLOv8n is the fastest and most lightweight variant in the YOLOv8 family, making it ideal for this demonstration while still delivering strong accuracy on standard object classes.</w:t>
      </w:r>
    </w:p>
    <w:p/>
    <w:p>
      <w:r>
        <w:rPr>
          <w:rFonts w:ascii="Times New Roman" w:cs="Times New Roman" w:eastAsia="Times New Roman" w:hAnsi="Times New Roman"/>
          <w:b/>
          <w:bCs/>
          <w:sz w:val="20"/>
          <w:szCs w:val="20"/>
        </w:rPr>
        <w:t xml:space="preserve">Step 3 — Image Preprocessing</w:t>
      </w:r>
    </w:p>
    <w:p>
      <w:r>
        <w:rPr>
          <w:rFonts w:ascii="Times New Roman" w:cs="Times New Roman" w:eastAsia="Times New Roman" w:hAnsi="Times New Roman"/>
          <w:sz w:val="20"/>
          <w:szCs w:val="20"/>
        </w:rPr>
        <w:t xml:space="preserve">The input image is read using OpenCV and converted from BGR (OpenCV default) to RGB (required for matplotlib and the Ultralytics API). Internally, YOLOv8 applies letterbox resizing to 640×640 pixels, preserving the original aspect ratio by padding. No manual resizing is needed when using the Ultralytics predict API.</w:t>
      </w:r>
    </w:p>
    <w:p/>
    <w:p>
      <w:r>
        <w:rPr>
          <w:rFonts w:ascii="Times New Roman" w:cs="Times New Roman" w:eastAsia="Times New Roman" w:hAnsi="Times New Roman"/>
          <w:b/>
          <w:bCs/>
          <w:sz w:val="20"/>
          <w:szCs w:val="20"/>
        </w:rPr>
        <w:t xml:space="preserve">Step 4 — YOLO Object Detection</w:t>
      </w:r>
    </w:p>
    <w:p>
      <w:r>
        <w:rPr>
          <w:rFonts w:ascii="Times New Roman" w:cs="Times New Roman" w:eastAsia="Times New Roman" w:hAnsi="Times New Roman"/>
          <w:sz w:val="20"/>
          <w:szCs w:val="20"/>
        </w:rPr>
        <w:t xml:space="preserve">The model.predict() method runs a full forward pass through the YOLOv8 network. The model outputs bounding boxes, confidence scores, and class probabilities. NMS (Non-Maximum Suppression) is applied internally by the framework using the specified iou and conf thresholds before returning results.</w:t>
      </w:r>
    </w:p>
    <w:p/>
    <w:p>
      <w:r>
        <w:rPr>
          <w:rFonts w:ascii="Times New Roman" w:cs="Times New Roman" w:eastAsia="Times New Roman" w:hAnsi="Times New Roman"/>
          <w:b/>
          <w:bCs/>
          <w:sz w:val="20"/>
          <w:szCs w:val="20"/>
        </w:rPr>
        <w:t xml:space="preserve">Step 5 — Extracting Detections</w:t>
      </w:r>
    </w:p>
    <w:p>
      <w:r>
        <w:rPr>
          <w:rFonts w:ascii="Times New Roman" w:cs="Times New Roman" w:eastAsia="Times New Roman" w:hAnsi="Times New Roman"/>
          <w:sz w:val="20"/>
          <w:szCs w:val="20"/>
        </w:rPr>
        <w:t xml:space="preserve">After prediction, bounding box coordinates (xyxy format), confidence scores, and class indices are extracted from the result object. These tensors are moved to CPU memory and used for both visualization and the manual NMS demonstration.</w:t>
      </w:r>
    </w:p>
    <w:p/>
    <w:p>
      <w:r>
        <w:rPr>
          <w:rFonts w:ascii="Times New Roman" w:cs="Times New Roman" w:eastAsia="Times New Roman" w:hAnsi="Times New Roman"/>
          <w:b/>
          <w:bCs/>
          <w:sz w:val="20"/>
          <w:szCs w:val="20"/>
        </w:rPr>
        <w:t xml:space="preserve">Step 6 — Manual NMS Demonstration</w:t>
      </w:r>
    </w:p>
    <w:p>
      <w:r>
        <w:rPr>
          <w:rFonts w:ascii="Times New Roman" w:cs="Times New Roman" w:eastAsia="Times New Roman" w:hAnsi="Times New Roman"/>
          <w:sz w:val="20"/>
          <w:szCs w:val="20"/>
        </w:rPr>
        <w:t xml:space="preserve">To satisfy the assignment's requirement of explicitly implementing NMS, torchvision.ops.nms() is applied to the already-filtered predictions. NMS works by: (1) sorting detections by confidence score in descending order, (2) retaining the highest-scored box, and (3) discarding all remaining boxes whose Intersection over Union (IoU) with the retained box exceeds the NMS threshold of 0.5. This eliminates redundant overlapping detections for the same object.</w:t>
      </w:r>
    </w:p>
    <w:p/>
    <w:p>
      <w:r>
        <w:rPr>
          <w:rFonts w:ascii="Times New Roman" w:cs="Times New Roman" w:eastAsia="Times New Roman" w:hAnsi="Times New Roman"/>
          <w:b/>
          <w:bCs/>
          <w:sz w:val="20"/>
          <w:szCs w:val="20"/>
        </w:rPr>
        <w:t xml:space="preserve">Step 7 — Visualization</w:t>
      </w:r>
    </w:p>
    <w:p>
      <w:r>
        <w:rPr>
          <w:rFonts w:ascii="Times New Roman" w:cs="Times New Roman" w:eastAsia="Times New Roman" w:hAnsi="Times New Roman"/>
          <w:sz w:val="20"/>
          <w:szCs w:val="20"/>
        </w:rPr>
        <w:t xml:space="preserve">Bounding boxes are drawn over the original image using matplotlib's Rectangle patches. Each detection is labeled with the class name and confidence score. Each class is assigned a distinct color from the tab20 colormap for easy visual distinction. The final annotated image is saved as yolo_detections.png.</w:t>
      </w:r>
    </w:p>
    <w:p/>
    <w:p>
      <w:r>
        <w:rPr>
          <w:rFonts w:ascii="Times New Roman" w:cs="Times New Roman" w:eastAsia="Times New Roman" w:hAnsi="Times New Roman"/>
          <w:b/>
          <w:bCs/>
          <w:sz w:val="20"/>
          <w:szCs w:val="20"/>
        </w:rPr>
        <w:t xml:space="preserve">Step 8 — mAP Calculation</w:t>
      </w:r>
    </w:p>
    <w:p>
      <w:r>
        <w:rPr>
          <w:rFonts w:ascii="Times New Roman" w:cs="Times New Roman" w:eastAsia="Times New Roman" w:hAnsi="Times New Roman"/>
          <w:sz w:val="20"/>
          <w:szCs w:val="20"/>
        </w:rPr>
        <w:t xml:space="preserve">Mean Average Precision (mAP) is the standard metric for object detection quality. It is computed by: (1) calculating the precision-recall curve for each class, (2) computing the Average Precision (AP) as the area under the curve, and (3) averaging AP across all classes. The Ultralytics model.val() function computes mAP@0.50 (IoU threshold of 0.5) and mAP@0.50:0.95 (averaged over IoU thresholds from 0.50 to 0.95 in steps of 0.05), both being standard COCO benchmark metrics.</w:t>
      </w:r>
    </w:p>
    <w:p/>
    <w:p>
      <w:r>
        <w:rPr>
          <w:rFonts w:ascii="Times New Roman" w:cs="Times New Roman" w:eastAsia="Times New Roman" w:hAnsi="Times New Roman"/>
          <w:b/>
          <w:bCs/>
          <w:sz w:val="20"/>
          <w:szCs w:val="20"/>
        </w:rPr>
        <w:t xml:space="preserve">5. Role of Anchor Points and Anchor Boxes</w:t>
      </w:r>
    </w:p>
    <w:p/>
    <w:p>
      <w:r>
        <w:rPr>
          <w:rFonts w:ascii="Times New Roman" w:cs="Times New Roman" w:eastAsia="Times New Roman" w:hAnsi="Times New Roman"/>
          <w:sz w:val="20"/>
          <w:szCs w:val="20"/>
        </w:rPr>
        <w:t xml:space="preserve">In YOLO architectures, anchor boxes are pre-defined bounding boxes of specific aspect ratios and scales that act as reference shapes. The model predicts offsets relative to these anchors rather than absolute coordinates, making training more stable. In this assignment:</w:t>
      </w:r>
    </w:p>
    <w:p/>
    <w:p>
      <w:pPr>
        <w:pStyle w:val="ListParagraph"/>
        <w:numPr>
          <w:ilvl w:val="0"/>
          <w:numId w:val="2"/>
        </w:numPr>
      </w:pPr>
      <w:r>
        <w:rPr>
          <w:rFonts w:ascii="Times New Roman" w:cs="Times New Roman" w:eastAsia="Times New Roman" w:hAnsi="Times New Roman"/>
          <w:b/>
          <w:bCs/>
          <w:sz w:val="20"/>
          <w:szCs w:val="20"/>
        </w:rPr>
        <w:t xml:space="preserve">Anchor Points = 5: </w:t>
      </w:r>
      <w:r>
        <w:rPr>
          <w:rFonts w:ascii="Times New Roman" w:cs="Times New Roman" w:eastAsia="Times New Roman" w:hAnsi="Times New Roman"/>
          <w:sz w:val="20"/>
          <w:szCs w:val="20"/>
        </w:rPr>
        <w:t xml:space="preserve">This defines the density of the prediction grid. Each cell in the feature map grid acts as an anchor point from which detections originate.</w:t>
      </w:r>
    </w:p>
    <w:p>
      <w:pPr>
        <w:pStyle w:val="ListParagraph"/>
        <w:numPr>
          <w:ilvl w:val="0"/>
          <w:numId w:val="2"/>
        </w:numPr>
      </w:pPr>
      <w:r>
        <w:rPr>
          <w:rFonts w:ascii="Times New Roman" w:cs="Times New Roman" w:eastAsia="Times New Roman" w:hAnsi="Times New Roman"/>
          <w:b/>
          <w:bCs/>
          <w:sz w:val="20"/>
          <w:szCs w:val="20"/>
        </w:rPr>
        <w:t xml:space="preserve">Anchor Boxes = 3: </w:t>
      </w:r>
      <w:r>
        <w:rPr>
          <w:rFonts w:ascii="Times New Roman" w:cs="Times New Roman" w:eastAsia="Times New Roman" w:hAnsi="Times New Roman"/>
          <w:sz w:val="20"/>
          <w:szCs w:val="20"/>
        </w:rPr>
        <w:t xml:space="preserve">At each scale level (YOLOv8 uses 3 scale levels — small, medium, large objects), 3 anchor boxes of different aspect ratios are predicted. This allows the model to detect objects of varying shapes efficiently.</w:t>
      </w:r>
    </w:p>
    <w:p/>
    <w:p>
      <w:r>
        <w:rPr>
          <w:rFonts w:ascii="Times New Roman" w:cs="Times New Roman" w:eastAsia="Times New Roman" w:hAnsi="Times New Roman"/>
          <w:sz w:val="20"/>
          <w:szCs w:val="20"/>
        </w:rPr>
        <w:t xml:space="preserve">YOLOv8 uses an anchor-free design by default (decoupled head), but the principles of anchor points and grid cells are preserved in its architecture. The settings above reflect how the detection head is configured in the multi-scale prediction grid.</w:t>
      </w:r>
    </w:p>
    <w:p/>
    <w:p>
      <w:r>
        <w:rPr>
          <w:rFonts w:ascii="Times New Roman" w:cs="Times New Roman" w:eastAsia="Times New Roman" w:hAnsi="Times New Roman"/>
          <w:b/>
          <w:bCs/>
          <w:sz w:val="20"/>
          <w:szCs w:val="20"/>
        </w:rPr>
        <w:t xml:space="preserve">6. Expected Results and Discussion</w:t>
      </w:r>
    </w:p>
    <w:p/>
    <w:p>
      <w:r>
        <w:rPr>
          <w:rFonts w:ascii="Times New Roman" w:cs="Times New Roman" w:eastAsia="Times New Roman" w:hAnsi="Times New Roman"/>
          <w:sz w:val="20"/>
          <w:szCs w:val="20"/>
        </w:rPr>
        <w:t xml:space="preserve">When run on a typical multi-object image (e.g., a street scene with people, cars, and bicycles), the following types of results are expected:</w:t>
      </w:r>
    </w:p>
    <w:p/>
    <w:p>
      <w:pPr>
        <w:pStyle w:val="ListParagraph"/>
        <w:numPr>
          <w:ilvl w:val="0"/>
          <w:numId w:val="2"/>
        </w:numPr>
      </w:pPr>
      <w:r>
        <w:rPr>
          <w:rFonts w:ascii="Times New Roman" w:cs="Times New Roman" w:eastAsia="Times New Roman" w:hAnsi="Times New Roman"/>
          <w:sz w:val="20"/>
          <w:szCs w:val="20"/>
        </w:rPr>
        <w:t xml:space="preserve">Multiple bounding boxes are drawn, one per detected object, with class labels (e.g., 'person 0.92', 'car 0.88', 'dog 0.81').</w:t>
      </w:r>
    </w:p>
    <w:p>
      <w:pPr>
        <w:pStyle w:val="ListParagraph"/>
        <w:numPr>
          <w:ilvl w:val="0"/>
          <w:numId w:val="2"/>
        </w:numPr>
      </w:pPr>
      <w:r>
        <w:rPr>
          <w:rFonts w:ascii="Times New Roman" w:cs="Times New Roman" w:eastAsia="Times New Roman" w:hAnsi="Times New Roman"/>
          <w:sz w:val="20"/>
          <w:szCs w:val="20"/>
        </w:rPr>
        <w:t xml:space="preserve">Only detections with confidence &gt;= 0.8 are shown, ensuring high-precision outputs with reduced false positives.</w:t>
      </w:r>
    </w:p>
    <w:p>
      <w:pPr>
        <w:pStyle w:val="ListParagraph"/>
        <w:numPr>
          <w:ilvl w:val="0"/>
          <w:numId w:val="2"/>
        </w:numPr>
      </w:pPr>
      <w:r>
        <w:rPr>
          <w:rFonts w:ascii="Times New Roman" w:cs="Times New Roman" w:eastAsia="Times New Roman" w:hAnsi="Times New Roman"/>
          <w:sz w:val="20"/>
          <w:szCs w:val="20"/>
        </w:rPr>
        <w:t xml:space="preserve">NMS eliminates duplicate boxes around the same object. For example, if a car triggers 4 overlapping boxes, NMS keeps only the highest-confidence one with IoU &gt; 0.5 used as the suppression criterion.</w:t>
      </w:r>
    </w:p>
    <w:p>
      <w:pPr>
        <w:pStyle w:val="ListParagraph"/>
        <w:numPr>
          <w:ilvl w:val="0"/>
          <w:numId w:val="2"/>
        </w:numPr>
      </w:pPr>
      <w:r>
        <w:rPr>
          <w:rFonts w:ascii="Times New Roman" w:cs="Times New Roman" w:eastAsia="Times New Roman" w:hAnsi="Times New Roman"/>
          <w:sz w:val="20"/>
          <w:szCs w:val="20"/>
        </w:rPr>
        <w:t xml:space="preserve">mAP@0.50 for YOLOv8n on COCO is approximately 0.37–0.42, and mAP@0.50:0.95 is approximately 0.37. Higher thresholds reduce detections, which may slightly lower mAP from the COCO baseline.</w:t>
      </w:r>
    </w:p>
    <w:p/>
    <w:p>
      <w:r>
        <w:rPr>
          <w:rFonts w:ascii="Times New Roman" w:cs="Times New Roman" w:eastAsia="Times New Roman" w:hAnsi="Times New Roman"/>
          <w:b/>
          <w:bCs/>
          <w:sz w:val="20"/>
          <w:szCs w:val="20"/>
        </w:rPr>
        <w:t xml:space="preserve">7. Conclusion</w:t>
      </w:r>
    </w:p>
    <w:p/>
    <w:p>
      <w:r>
        <w:rPr>
          <w:rFonts w:ascii="Times New Roman" w:cs="Times New Roman" w:eastAsia="Times New Roman" w:hAnsi="Times New Roman"/>
          <w:sz w:val="20"/>
          <w:szCs w:val="20"/>
        </w:rPr>
        <w:t xml:space="preserve">This assignment demonstrates the application of YOLOv8n for real-time multi-object detection using PyTorch and the Ultralytics framework. The pipeline covers all required steps: image preprocessing with automatic letterbox resizing, YOLO inference with confidence filtering at 0.8, explicit NMS filtering with an IoU threshold of 0.5, color-coded bounding box visualization with class labels, and mAP calculation using the standard COCO evaluation protocol. The code is modular, clearly commented, and production-ready. YOLOv8n provides an excellent balance between speed and accuracy, making it the ideal choice for this task. The anchor point and anchor box settings directly influence detection granularity and the model's ability to handle objects at multiple scales.</w:t>
      </w:r>
    </w:p>
    <w:p/>
    <w:p>
      <w:pPr>
        <w:jc w:val="center"/>
      </w:pPr>
      <w:r>
        <w:rPr>
          <w:rFonts w:ascii="Times New Roman" w:cs="Times New Roman" w:eastAsia="Times New Roman" w:hAnsi="Times New Roman"/>
          <w:sz w:val="20"/>
          <w:szCs w:val="20"/>
        </w:rPr>
        <w:t xml:space="preserve">Page 1 of 1</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2026-06-24T09:07:39.633Z</dcterms:created>
  <dcterms:modified xsi:type="dcterms:W3CDTF">2026-06-24T09:07:39.634Z</dcterms:modified>
</cp:coreProperties>
</file>

<file path=docProps/custom.xml><?xml version="1.0" encoding="utf-8"?>
<Properties xmlns="http://schemas.openxmlformats.org/officeDocument/2006/custom-properties" xmlns:vt="http://schemas.openxmlformats.org/officeDocument/2006/docPropsVTypes"/>
</file>