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CF65E3" w14:textId="77777777" w:rsidR="00304891" w:rsidRDefault="00710E5B" w:rsidP="00710E5B">
      <w:pPr>
        <w:pStyle w:val="Heading1"/>
        <w:pBdr>
          <w:bottom w:val="single" w:sz="12" w:space="4" w:color="1F3864"/>
        </w:pBdr>
      </w:pPr>
      <w:r>
        <w:rPr>
          <w:b/>
          <w:bCs/>
          <w:color w:val="1F3864"/>
        </w:rPr>
        <w:t>1. Interconnection Networks for Parallel Processors</w:t>
      </w:r>
    </w:p>
    <w:p w14:paraId="1C8485B7" w14:textId="77777777" w:rsidR="00304891" w:rsidRDefault="00710E5B" w:rsidP="00710E5B">
      <w:r>
        <w:t>Interconnection networks let all processors in a parallel system talk to each other efficiently — they are the “roads” that connect processing units.</w:t>
      </w:r>
    </w:p>
    <w:p w14:paraId="230A8590" w14:textId="77777777" w:rsidR="00304891" w:rsidRDefault="00710E5B" w:rsidP="00710E5B">
      <w:pPr>
        <w:pStyle w:val="Heading2"/>
      </w:pPr>
      <w:r>
        <w:rPr>
          <w:b/>
          <w:bCs/>
          <w:color w:val="0F7A6E"/>
        </w:rPr>
        <w:t>Two Main Approaches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1"/>
        <w:gridCol w:w="7089"/>
      </w:tblGrid>
      <w:tr w:rsidR="00304891" w14:paraId="4E8A0025" w14:textId="77777777">
        <w:trPr>
          <w:tblHeader/>
        </w:trPr>
        <w:tc>
          <w:tcPr>
            <w:tcW w:w="3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2B51C" w14:textId="77777777" w:rsidR="00304891" w:rsidRDefault="00710E5B" w:rsidP="00710E5B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58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ADE2C" w14:textId="77777777" w:rsidR="00304891" w:rsidRDefault="00710E5B" w:rsidP="00710E5B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304891" w14:paraId="36328AA6" w14:textId="77777777">
        <w:tc>
          <w:tcPr>
            <w:tcW w:w="3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47432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Static Interconnection Network</w:t>
            </w:r>
          </w:p>
        </w:tc>
        <w:tc>
          <w:tcPr>
            <w:tcW w:w="58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A5318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Fixed connections between nodes; path doesn't change</w:t>
            </w:r>
          </w:p>
        </w:tc>
      </w:tr>
      <w:tr w:rsidR="00304891" w14:paraId="21AC9B0B" w14:textId="77777777">
        <w:tc>
          <w:tcPr>
            <w:tcW w:w="3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DCE5B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Dynamic Interconnection Network</w:t>
            </w:r>
          </w:p>
        </w:tc>
        <w:tc>
          <w:tcPr>
            <w:tcW w:w="58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260E8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Connections can be reconfigured on the fly</w:t>
            </w:r>
          </w:p>
        </w:tc>
      </w:tr>
    </w:tbl>
    <w:p w14:paraId="19AD2003" w14:textId="77777777" w:rsidR="00304891" w:rsidRDefault="00710E5B" w:rsidP="00710E5B">
      <w:pPr>
        <w:pStyle w:val="Heading2"/>
        <w:spacing w:before="280"/>
      </w:pPr>
      <w:r>
        <w:rPr>
          <w:b/>
          <w:bCs/>
          <w:color w:val="0F7A6E"/>
        </w:rPr>
        <w:t>A. Static Interconnection Network</w:t>
      </w:r>
    </w:p>
    <w:p w14:paraId="21B1D88D" w14:textId="77777777" w:rsidR="00304891" w:rsidRDefault="00710E5B" w:rsidP="00710E5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Unidirectional: </w:t>
      </w:r>
      <w:r>
        <w:t>data flows one way only (A → B, not B → A)</w:t>
      </w:r>
    </w:p>
    <w:p w14:paraId="3ECD5B4F" w14:textId="77777777" w:rsidR="00304891" w:rsidRDefault="00710E5B" w:rsidP="00710E5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Bidirectional: </w:t>
      </w:r>
      <w:r>
        <w:t>data flows both ways (A ↔ B)</w:t>
      </w:r>
    </w:p>
    <w:p w14:paraId="6734C77B" w14:textId="77777777" w:rsidR="00304891" w:rsidRDefault="00710E5B" w:rsidP="00710E5B">
      <w:pPr>
        <w:pStyle w:val="Heading3"/>
        <w:spacing w:before="200"/>
      </w:pPr>
      <w:r>
        <w:rPr>
          <w:b/>
          <w:bCs/>
          <w:color w:val="C55A11"/>
          <w:sz w:val="23"/>
          <w:szCs w:val="23"/>
        </w:rPr>
        <w:t>(</w:t>
      </w:r>
      <w:proofErr w:type="spellStart"/>
      <w:r>
        <w:rPr>
          <w:b/>
          <w:bCs/>
          <w:color w:val="C55A11"/>
          <w:sz w:val="23"/>
          <w:szCs w:val="23"/>
        </w:rPr>
        <w:t>i</w:t>
      </w:r>
      <w:proofErr w:type="spellEnd"/>
      <w:r>
        <w:rPr>
          <w:b/>
          <w:bCs/>
          <w:color w:val="C55A11"/>
          <w:sz w:val="23"/>
          <w:szCs w:val="23"/>
        </w:rPr>
        <w:t>) Fully / Completely Connected Network</w:t>
      </w:r>
    </w:p>
    <w:p w14:paraId="6ED59518" w14:textId="77777777" w:rsidR="00304891" w:rsidRDefault="00710E5B" w:rsidP="00710E5B">
      <w:r>
        <w:t>Every node is directly connected to every other node — maximum connectivity.</w:t>
      </w:r>
    </w:p>
    <w:tbl>
      <w:tblPr>
        <w:tblW w:w="5000" w:type="pct"/>
        <w:tblBorders>
          <w:top w:val="single" w:sz="4" w:space="0" w:color="0F7A6E"/>
          <w:left w:val="single" w:sz="4" w:space="0" w:color="0F7A6E"/>
          <w:bottom w:val="single" w:sz="4" w:space="0" w:color="0F7A6E"/>
          <w:right w:val="single" w:sz="4" w:space="0" w:color="0F7A6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0"/>
      </w:tblGrid>
      <w:tr w:rsidR="00304891" w14:paraId="0051415A" w14:textId="77777777">
        <w:tc>
          <w:tcPr>
            <w:tcW w:w="0" w:type="auto"/>
            <w:shd w:val="clear" w:color="auto" w:fill="E7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5AAA4" w14:textId="77777777" w:rsidR="00304891" w:rsidRDefault="00710E5B" w:rsidP="00536281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color w:val="1F3864"/>
                <w:sz w:val="24"/>
                <w:szCs w:val="24"/>
              </w:rPr>
              <w:t>Links = n(n−1) / 2</w:t>
            </w:r>
          </w:p>
          <w:p w14:paraId="442FFEDD" w14:textId="77777777" w:rsidR="00304891" w:rsidRDefault="00710E5B" w:rsidP="00536281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Each node connects to (n−1) other nodes</w:t>
            </w:r>
          </w:p>
        </w:tc>
      </w:tr>
    </w:tbl>
    <w:p w14:paraId="4844BDBC" w14:textId="77777777" w:rsidR="00304891" w:rsidRDefault="00710E5B" w:rsidP="00710E5B">
      <w:r>
        <w:rPr>
          <w:i/>
          <w:iCs/>
          <w:sz w:val="20"/>
          <w:szCs w:val="20"/>
        </w:rPr>
        <w:t>Example: If n = 6 → Links = 6×5/2 = 15, and each node connects to 5 others.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5"/>
        <w:gridCol w:w="7695"/>
      </w:tblGrid>
      <w:tr w:rsidR="00304891" w14:paraId="05D2FADD" w14:textId="77777777">
        <w:trPr>
          <w:tblHeader/>
        </w:trPr>
        <w:tc>
          <w:tcPr>
            <w:tcW w:w="3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FBD4D" w14:textId="77777777" w:rsidR="00304891" w:rsidRDefault="00710E5B" w:rsidP="00710E5B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63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DF955" w14:textId="77777777" w:rsidR="00304891" w:rsidRDefault="00710E5B" w:rsidP="00710E5B"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304891" w14:paraId="3709B893" w14:textId="77777777"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EA09E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Connectivity</w:t>
            </w:r>
          </w:p>
        </w:tc>
        <w:tc>
          <w:tcPr>
            <w:tcW w:w="63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486F2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Highest possible — direct link between any pair</w:t>
            </w:r>
          </w:p>
        </w:tc>
      </w:tr>
      <w:tr w:rsidR="00304891" w14:paraId="404FCA76" w14:textId="77777777"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A9DE5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Bandwidth / Latency</w:t>
            </w:r>
          </w:p>
        </w:tc>
        <w:tc>
          <w:tcPr>
            <w:tcW w:w="6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82066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Best case: low latency, high bandwidth</w:t>
            </w:r>
          </w:p>
        </w:tc>
      </w:tr>
      <w:tr w:rsidR="00304891" w14:paraId="13D9968E" w14:textId="77777777"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6EFCD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Cost &amp; Complexity</w:t>
            </w:r>
          </w:p>
        </w:tc>
        <w:tc>
          <w:tcPr>
            <w:tcW w:w="63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A6AA2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Very expensive — needs the most wires</w:t>
            </w:r>
          </w:p>
        </w:tc>
      </w:tr>
      <w:tr w:rsidR="00304891" w14:paraId="0E1FF036" w14:textId="77777777"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186ED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Data Transmission</w:t>
            </w:r>
          </w:p>
        </w:tc>
        <w:tc>
          <w:tcPr>
            <w:tcW w:w="6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F490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Fast &amp; direct (no intermediate hops)</w:t>
            </w:r>
          </w:p>
        </w:tc>
      </w:tr>
    </w:tbl>
    <w:p w14:paraId="7A4F0E6C" w14:textId="77777777" w:rsidR="00304891" w:rsidRDefault="00710E5B" w:rsidP="00710E5B">
      <w:pPr>
        <w:pStyle w:val="Heading3"/>
        <w:spacing w:before="200"/>
      </w:pPr>
      <w:r>
        <w:rPr>
          <w:b/>
          <w:bCs/>
          <w:color w:val="C55A11"/>
          <w:sz w:val="23"/>
          <w:szCs w:val="23"/>
        </w:rPr>
        <w:t>(ii) Limited Connection Network (Partial Network)</w:t>
      </w:r>
    </w:p>
    <w:p w14:paraId="45E93806" w14:textId="77777777" w:rsidR="00304891" w:rsidRDefault="00710E5B" w:rsidP="00710E5B">
      <w:r>
        <w:t>Each node connects to only a subset of nodes (not all). Cheaper but less powerful than fully connected.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1"/>
        <w:gridCol w:w="4120"/>
        <w:gridCol w:w="4059"/>
      </w:tblGrid>
      <w:tr w:rsidR="00304891" w14:paraId="523F7816" w14:textId="77777777"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72283" w14:textId="77777777" w:rsidR="00304891" w:rsidRDefault="00710E5B" w:rsidP="00710E5B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3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3B762" w14:textId="77777777" w:rsidR="00304891" w:rsidRDefault="00710E5B" w:rsidP="00710E5B">
            <w:r>
              <w:rPr>
                <w:b/>
                <w:bCs/>
                <w:color w:val="FFFFFF"/>
                <w:sz w:val="19"/>
                <w:szCs w:val="19"/>
              </w:rPr>
              <w:t>Fully Connected</w:t>
            </w:r>
          </w:p>
        </w:tc>
        <w:tc>
          <w:tcPr>
            <w:tcW w:w="33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F027F" w14:textId="77777777" w:rsidR="00304891" w:rsidRDefault="00710E5B" w:rsidP="00710E5B">
            <w:r>
              <w:rPr>
                <w:b/>
                <w:bCs/>
                <w:color w:val="FFFFFF"/>
                <w:sz w:val="19"/>
                <w:szCs w:val="19"/>
              </w:rPr>
              <w:t>Limited Connection</w:t>
            </w:r>
          </w:p>
        </w:tc>
      </w:tr>
      <w:tr w:rsidR="00304891" w14:paraId="6351420C" w14:textId="77777777"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EB570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Connectivity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37489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Every node ↔ every node</w:t>
            </w:r>
          </w:p>
        </w:tc>
        <w:tc>
          <w:tcPr>
            <w:tcW w:w="33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A865C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Fewer links per node</w:t>
            </w:r>
          </w:p>
        </w:tc>
      </w:tr>
      <w:tr w:rsidR="00304891" w14:paraId="3DBED37E" w14:textId="77777777"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FC344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Cost</w:t>
            </w:r>
          </w:p>
        </w:tc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2D9AC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High</w:t>
            </w:r>
          </w:p>
        </w:tc>
        <w:tc>
          <w:tcPr>
            <w:tcW w:w="3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590BF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Low</w:t>
            </w:r>
          </w:p>
        </w:tc>
      </w:tr>
      <w:tr w:rsidR="00304891" w14:paraId="0C602EAE" w14:textId="77777777"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45606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Bandwidth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5086E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High</w:t>
            </w:r>
          </w:p>
        </w:tc>
        <w:tc>
          <w:tcPr>
            <w:tcW w:w="33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16582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Limited</w:t>
            </w:r>
          </w:p>
        </w:tc>
      </w:tr>
      <w:tr w:rsidR="00304891" w14:paraId="4B9E63C6" w14:textId="77777777"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B85D4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Fault Tolerance</w:t>
            </w:r>
          </w:p>
        </w:tc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9EDD5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High</w:t>
            </w:r>
          </w:p>
        </w:tc>
        <w:tc>
          <w:tcPr>
            <w:tcW w:w="3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5D9B9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Lower</w:t>
            </w:r>
          </w:p>
        </w:tc>
      </w:tr>
      <w:tr w:rsidR="00304891" w14:paraId="46342089" w14:textId="77777777"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68D68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Scalability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B8686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Poor (grows fast)</w:t>
            </w:r>
          </w:p>
        </w:tc>
        <w:tc>
          <w:tcPr>
            <w:tcW w:w="33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4C847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Good</w:t>
            </w:r>
          </w:p>
        </w:tc>
      </w:tr>
    </w:tbl>
    <w:p w14:paraId="58D11251" w14:textId="77777777" w:rsidR="00304891" w:rsidRDefault="00710E5B" w:rsidP="00710E5B">
      <w:r>
        <w:rPr>
          <w:b/>
          <w:bCs/>
        </w:rPr>
        <w:t>Common examples: Ring, Tree, Linear Array, Mesh, Hypercube networks.</w:t>
      </w:r>
    </w:p>
    <w:p w14:paraId="67B89280" w14:textId="77777777" w:rsidR="00304891" w:rsidRDefault="00710E5B" w:rsidP="00710E5B">
      <w:pPr>
        <w:pStyle w:val="Heading3"/>
        <w:spacing w:before="200"/>
      </w:pPr>
      <w:r>
        <w:rPr>
          <w:b/>
          <w:bCs/>
          <w:color w:val="C55A11"/>
          <w:sz w:val="23"/>
          <w:szCs w:val="23"/>
        </w:rPr>
        <w:t>Linear Network</w:t>
      </w:r>
    </w:p>
    <w:p w14:paraId="2ED939FA" w14:textId="77777777" w:rsidR="00304891" w:rsidRDefault="00710E5B" w:rsidP="00710E5B">
      <w:pPr>
        <w:pStyle w:val="ListParagraph"/>
        <w:numPr>
          <w:ilvl w:val="0"/>
          <w:numId w:val="2"/>
        </w:numPr>
      </w:pPr>
      <w:r>
        <w:t>Nodes connected in a single row/line, one after another.</w:t>
      </w:r>
    </w:p>
    <w:p w14:paraId="5E9200DD" w14:textId="77777777" w:rsidR="00304891" w:rsidRDefault="00710E5B" w:rsidP="00710E5B">
      <w:pPr>
        <w:pStyle w:val="ListParagraph"/>
        <w:numPr>
          <w:ilvl w:val="0"/>
          <w:numId w:val="2"/>
        </w:numPr>
      </w:pPr>
      <w:r>
        <w:t>Weakness: if one node fails, every node after it stops working (chain breaks).</w:t>
      </w:r>
    </w:p>
    <w:p w14:paraId="2237FE58" w14:textId="77777777" w:rsidR="00304891" w:rsidRDefault="00710E5B" w:rsidP="00710E5B">
      <w:pPr>
        <w:pStyle w:val="Heading3"/>
        <w:spacing w:before="200"/>
      </w:pPr>
      <w:r>
        <w:rPr>
          <w:b/>
          <w:bCs/>
          <w:color w:val="C55A11"/>
          <w:sz w:val="23"/>
          <w:szCs w:val="23"/>
        </w:rPr>
        <w:t>Ring Network</w:t>
      </w:r>
    </w:p>
    <w:p w14:paraId="59254A90" w14:textId="77777777" w:rsidR="00304891" w:rsidRDefault="00710E5B" w:rsidP="00710E5B">
      <w:pPr>
        <w:pStyle w:val="ListParagraph"/>
        <w:numPr>
          <w:ilvl w:val="0"/>
          <w:numId w:val="2"/>
        </w:numPr>
      </w:pPr>
      <w:r>
        <w:t>Exactly like a linear network, but the last node is also connected back to the first node — forming a loop.</w:t>
      </w:r>
    </w:p>
    <w:p w14:paraId="06AA52ED" w14:textId="77777777" w:rsidR="00304891" w:rsidRDefault="00710E5B" w:rsidP="00710E5B">
      <w:pPr>
        <w:pStyle w:val="Heading3"/>
        <w:spacing w:before="200"/>
      </w:pPr>
      <w:r>
        <w:rPr>
          <w:b/>
          <w:bCs/>
          <w:color w:val="C55A11"/>
          <w:sz w:val="23"/>
          <w:szCs w:val="23"/>
        </w:rPr>
        <w:t>Three Cube (Hypercube) Network</w:t>
      </w:r>
    </w:p>
    <w:p w14:paraId="4F3C150E" w14:textId="77777777" w:rsidR="00304891" w:rsidRDefault="00710E5B" w:rsidP="00710E5B">
      <w:pPr>
        <w:pStyle w:val="ListParagraph"/>
        <w:numPr>
          <w:ilvl w:val="0"/>
          <w:numId w:val="2"/>
        </w:numPr>
      </w:pPr>
      <w:r>
        <w:t>3 nodes/switches interconnected in a cube-shaped pattern for redundancy and fault tolerance.</w:t>
      </w:r>
    </w:p>
    <w:p w14:paraId="4F009473" w14:textId="77777777" w:rsidR="00304891" w:rsidRDefault="00710E5B" w:rsidP="00710E5B">
      <w:pPr>
        <w:pStyle w:val="ListParagraph"/>
        <w:numPr>
          <w:ilvl w:val="0"/>
          <w:numId w:val="2"/>
        </w:numPr>
      </w:pPr>
      <w:r>
        <w:t>Used in data-center design where backup paths matter.</w:t>
      </w:r>
    </w:p>
    <w:p w14:paraId="644BDBDD" w14:textId="77777777" w:rsidR="00304891" w:rsidRDefault="00710E5B" w:rsidP="00710E5B">
      <w:pPr>
        <w:pStyle w:val="Heading3"/>
        <w:spacing w:before="200"/>
      </w:pPr>
      <w:r>
        <w:rPr>
          <w:b/>
          <w:bCs/>
          <w:color w:val="C55A11"/>
          <w:sz w:val="23"/>
          <w:szCs w:val="23"/>
        </w:rPr>
        <w:t>Two-Dimensional (Mesh) Network</w:t>
      </w:r>
    </w:p>
    <w:p w14:paraId="4D3E9031" w14:textId="77777777" w:rsidR="00304891" w:rsidRDefault="00710E5B" w:rsidP="00710E5B">
      <w:pPr>
        <w:pStyle w:val="ListParagraph"/>
        <w:numPr>
          <w:ilvl w:val="0"/>
          <w:numId w:val="2"/>
        </w:numPr>
      </w:pPr>
      <w:r>
        <w:t>Nodes arranged in a grid (rows × columns), each node linked to its neighbors.</w:t>
      </w:r>
    </w:p>
    <w:p w14:paraId="742E78A5" w14:textId="77777777" w:rsidR="00304891" w:rsidRDefault="00710E5B" w:rsidP="00710E5B">
      <w:pPr>
        <w:pStyle w:val="ListParagraph"/>
        <w:numPr>
          <w:ilvl w:val="0"/>
          <w:numId w:val="2"/>
        </w:numPr>
      </w:pPr>
      <w:r>
        <w:t>Common in distributed computing for structured, predictable communication.</w:t>
      </w:r>
    </w:p>
    <w:p w14:paraId="35D751C5" w14:textId="77777777" w:rsidR="00304891" w:rsidRDefault="00710E5B" w:rsidP="00710E5B">
      <w:pPr>
        <w:pStyle w:val="Heading2"/>
        <w:spacing w:before="280"/>
      </w:pPr>
      <w:r>
        <w:rPr>
          <w:b/>
          <w:bCs/>
          <w:color w:val="0F7A6E"/>
        </w:rPr>
        <w:t>B. Dynamic Interconnection Network</w:t>
      </w:r>
    </w:p>
    <w:p w14:paraId="2068C7E9" w14:textId="77777777" w:rsidR="00304891" w:rsidRDefault="00710E5B" w:rsidP="00710E5B">
      <w:r>
        <w:t>Unlike static networks, connections are NOT fixed — they reconfigure themselves as communication needs change.</w:t>
      </w:r>
    </w:p>
    <w:tbl>
      <w:tblPr>
        <w:tblW w:w="5000" w:type="pct"/>
        <w:tblBorders>
          <w:top w:val="single" w:sz="4" w:space="0" w:color="C55A11"/>
          <w:left w:val="single" w:sz="4" w:space="0" w:color="C55A11"/>
          <w:bottom w:val="single" w:sz="4" w:space="0" w:color="C55A11"/>
          <w:right w:val="single" w:sz="4" w:space="0" w:color="C55A11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0"/>
      </w:tblGrid>
      <w:tr w:rsidR="00304891" w14:paraId="773378DD" w14:textId="77777777">
        <w:tc>
          <w:tcPr>
            <w:tcW w:w="0" w:type="auto"/>
            <w:shd w:val="clear" w:color="auto" w:fill="FBEBD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CA0B36" w14:textId="77777777" w:rsidR="00304891" w:rsidRDefault="00710E5B" w:rsidP="00710E5B">
            <w:r>
              <w:rPr>
                <w:b/>
                <w:bCs/>
                <w:color w:val="C55A11"/>
              </w:rPr>
              <w:t>★ 6 Key Aspects of Dynamic Networks</w:t>
            </w:r>
          </w:p>
          <w:p w14:paraId="581D0117" w14:textId="77777777" w:rsidR="00304891" w:rsidRDefault="00710E5B" w:rsidP="00710E5B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Reconfiguration — paths can change</w:t>
            </w:r>
          </w:p>
          <w:p w14:paraId="6BBFAD8A" w14:textId="77777777" w:rsidR="00304891" w:rsidRDefault="00710E5B" w:rsidP="00710E5B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lastRenderedPageBreak/>
              <w:t>Switching Mechanisms — how paths are set up</w:t>
            </w:r>
          </w:p>
          <w:p w14:paraId="33716D56" w14:textId="77777777" w:rsidR="00304891" w:rsidRDefault="00710E5B" w:rsidP="00710E5B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Flexibility — adapts to different traffic patterns</w:t>
            </w:r>
          </w:p>
          <w:p w14:paraId="217C4CCB" w14:textId="77777777" w:rsidR="00304891" w:rsidRDefault="00710E5B" w:rsidP="00710E5B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Scalability — handles growth well</w:t>
            </w:r>
          </w:p>
          <w:p w14:paraId="389AC557" w14:textId="77777777" w:rsidR="00304891" w:rsidRDefault="00710E5B" w:rsidP="00710E5B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Fault Tolerance — can reroute around failures</w:t>
            </w:r>
          </w:p>
          <w:p w14:paraId="249159EC" w14:textId="77777777" w:rsidR="00304891" w:rsidRDefault="00710E5B" w:rsidP="00710E5B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Communication Efficiency — optimized data flow</w:t>
            </w:r>
          </w:p>
        </w:tc>
      </w:tr>
    </w:tbl>
    <w:p w14:paraId="0CB0B717" w14:textId="77777777" w:rsidR="00304891" w:rsidRDefault="00FC3EF6" w:rsidP="00FC3EF6">
      <w:pPr>
        <w:pStyle w:val="Heading1"/>
        <w:pBdr>
          <w:bottom w:val="single" w:sz="12" w:space="4" w:color="1F3864"/>
        </w:pBdr>
      </w:pPr>
      <w:r>
        <w:rPr>
          <w:b/>
          <w:bCs/>
          <w:color w:val="1F3864"/>
        </w:rPr>
        <w:lastRenderedPageBreak/>
        <w:br/>
      </w:r>
      <w:r w:rsidR="00710E5B">
        <w:rPr>
          <w:b/>
          <w:bCs/>
          <w:color w:val="1F3864"/>
        </w:rPr>
        <w:t>2. Code Optimization for Multi-Core CPUs &amp; GPUs</w:t>
      </w:r>
    </w:p>
    <w:p w14:paraId="726CAA1F" w14:textId="77777777" w:rsidR="00304891" w:rsidRDefault="00710E5B" w:rsidP="00710E5B">
      <w:r>
        <w:t>Optimization = making software use hardware (cores, memory, cache) as efficiently as possible, since raw hardware speed alone isn't enough.</w:t>
      </w:r>
    </w:p>
    <w:p w14:paraId="6DA062B7" w14:textId="5AABE4FA" w:rsidR="00304891" w:rsidRDefault="00710E5B" w:rsidP="00FC3EF6">
      <w:pPr>
        <w:pStyle w:val="Heading2"/>
      </w:pPr>
      <w:r>
        <w:rPr>
          <w:b/>
          <w:bCs/>
          <w:color w:val="0F7A6E"/>
        </w:rPr>
        <w:t>Goals of Optimization</w:t>
      </w:r>
      <w:r w:rsidR="00FC3EF6">
        <w:rPr>
          <w:b/>
          <w:bCs/>
          <w:color w:val="0F7A6E"/>
        </w:rPr>
        <w:t xml:space="preserve">: </w:t>
      </w:r>
      <w:r w:rsidRPr="00FC3EF6">
        <w:rPr>
          <w:color w:val="auto"/>
          <w:sz w:val="22"/>
          <w:szCs w:val="22"/>
        </w:rPr>
        <w:t>Improve execution speed &amp; maximize throughput</w:t>
      </w:r>
      <w:r w:rsidR="00FC3EF6" w:rsidRPr="00FC3EF6">
        <w:rPr>
          <w:color w:val="auto"/>
          <w:sz w:val="22"/>
          <w:szCs w:val="22"/>
        </w:rPr>
        <w:t xml:space="preserve">, </w:t>
      </w:r>
      <w:proofErr w:type="gramStart"/>
      <w:r w:rsidRPr="00FC3EF6">
        <w:rPr>
          <w:color w:val="auto"/>
          <w:sz w:val="22"/>
          <w:szCs w:val="22"/>
        </w:rPr>
        <w:t>Reduce</w:t>
      </w:r>
      <w:proofErr w:type="gramEnd"/>
      <w:r w:rsidRPr="00FC3EF6">
        <w:rPr>
          <w:color w:val="auto"/>
          <w:sz w:val="22"/>
          <w:szCs w:val="22"/>
        </w:rPr>
        <w:t xml:space="preserve"> memory latency &amp; communication overhead</w:t>
      </w:r>
      <w:r w:rsidR="00FC3EF6" w:rsidRPr="00FC3EF6">
        <w:rPr>
          <w:color w:val="auto"/>
          <w:sz w:val="22"/>
          <w:szCs w:val="22"/>
        </w:rPr>
        <w:t xml:space="preserve">, </w:t>
      </w:r>
      <w:r w:rsidRPr="00FC3EF6">
        <w:rPr>
          <w:color w:val="auto"/>
          <w:sz w:val="22"/>
          <w:szCs w:val="22"/>
        </w:rPr>
        <w:t>Minimize energy consumption</w:t>
      </w:r>
      <w:r w:rsidR="00FC3EF6" w:rsidRPr="00FC3EF6">
        <w:rPr>
          <w:color w:val="auto"/>
          <w:sz w:val="22"/>
          <w:szCs w:val="22"/>
        </w:rPr>
        <w:t xml:space="preserve">, </w:t>
      </w:r>
      <w:r w:rsidRPr="00FC3EF6">
        <w:rPr>
          <w:color w:val="auto"/>
          <w:sz w:val="22"/>
          <w:szCs w:val="22"/>
        </w:rPr>
        <w:t>Balanced workload — no core idle while others overload</w:t>
      </w:r>
      <w:r w:rsidR="00FC3EF6" w:rsidRPr="00FC3EF6">
        <w:rPr>
          <w:color w:val="auto"/>
          <w:sz w:val="22"/>
          <w:szCs w:val="22"/>
        </w:rPr>
        <w:t xml:space="preserve">, </w:t>
      </w:r>
      <w:r w:rsidRPr="00FC3EF6">
        <w:rPr>
          <w:color w:val="auto"/>
          <w:sz w:val="22"/>
          <w:szCs w:val="22"/>
        </w:rPr>
        <w:t>Better cache utilization &amp; scalability</w:t>
      </w:r>
    </w:p>
    <w:p w14:paraId="3CF80290" w14:textId="77777777" w:rsidR="00304891" w:rsidRDefault="00710E5B" w:rsidP="00710E5B">
      <w:pPr>
        <w:pStyle w:val="Heading2"/>
        <w:spacing w:before="280"/>
      </w:pPr>
      <w:r>
        <w:rPr>
          <w:b/>
          <w:bCs/>
          <w:color w:val="0F7A6E"/>
        </w:rPr>
        <w:t>4 Types of Parallelism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2"/>
        <w:gridCol w:w="8058"/>
      </w:tblGrid>
      <w:tr w:rsidR="00304891" w14:paraId="4D15D9DE" w14:textId="77777777">
        <w:trPr>
          <w:tblHeader/>
        </w:trPr>
        <w:tc>
          <w:tcPr>
            <w:tcW w:w="2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7205D" w14:textId="77777777" w:rsidR="00304891" w:rsidRDefault="00710E5B" w:rsidP="00710E5B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66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13F4B" w14:textId="77777777" w:rsidR="00304891" w:rsidRDefault="00710E5B" w:rsidP="00710E5B">
            <w:r>
              <w:rPr>
                <w:b/>
                <w:bCs/>
                <w:color w:val="FFFFFF"/>
                <w:sz w:val="19"/>
                <w:szCs w:val="19"/>
              </w:rPr>
              <w:t>What It Means</w:t>
            </w:r>
          </w:p>
        </w:tc>
      </w:tr>
      <w:tr w:rsidR="00304891" w14:paraId="20EF96D8" w14:textId="77777777"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3E746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Instruction-Level (ILP)</w:t>
            </w:r>
          </w:p>
        </w:tc>
        <w:tc>
          <w:tcPr>
            <w:tcW w:w="66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C4929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Multiple instructions run together inside one CPU pipeline</w:t>
            </w:r>
          </w:p>
        </w:tc>
      </w:tr>
      <w:tr w:rsidR="00304891" w14:paraId="46BD91FA" w14:textId="77777777"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A93FE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Thread-Level (TLP)</w:t>
            </w:r>
          </w:p>
        </w:tc>
        <w:tc>
          <w:tcPr>
            <w:tcW w:w="6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C419A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Multiple threads run concurrently on multi-core CPUs</w:t>
            </w:r>
          </w:p>
        </w:tc>
      </w:tr>
      <w:tr w:rsidR="00304891" w14:paraId="58970D11" w14:textId="77777777"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60646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Data-Level (DLP)</w:t>
            </w:r>
          </w:p>
        </w:tc>
        <w:tc>
          <w:tcPr>
            <w:tcW w:w="66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B9F32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Same operation applied to many data items at once (GPU/vector)</w:t>
            </w:r>
          </w:p>
        </w:tc>
      </w:tr>
      <w:tr w:rsidR="00304891" w14:paraId="069A44E9" w14:textId="77777777"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D1F17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Task-Level</w:t>
            </w:r>
          </w:p>
        </w:tc>
        <w:tc>
          <w:tcPr>
            <w:tcW w:w="6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E8DFE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Independent tasks spread across different processing units</w:t>
            </w:r>
          </w:p>
        </w:tc>
      </w:tr>
    </w:tbl>
    <w:p w14:paraId="67524707" w14:textId="77777777" w:rsidR="00304891" w:rsidRDefault="00710E5B" w:rsidP="00710E5B">
      <w:pPr>
        <w:pStyle w:val="Heading2"/>
        <w:spacing w:before="280"/>
      </w:pPr>
      <w:r>
        <w:rPr>
          <w:b/>
          <w:bCs/>
          <w:color w:val="0F7A6E"/>
        </w:rPr>
        <w:t>Optimization on Multi-Core CPUs</w:t>
      </w:r>
    </w:p>
    <w:p w14:paraId="5A7BD413" w14:textId="77777777" w:rsidR="00304891" w:rsidRDefault="00710E5B" w:rsidP="00710E5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Thread Parallelism: </w:t>
      </w:r>
      <w:r>
        <w:t>split a big task into smaller threads. Too many threads = overhead → solved via thread pooling.</w:t>
      </w:r>
    </w:p>
    <w:p w14:paraId="5B83B265" w14:textId="77777777" w:rsidR="00304891" w:rsidRDefault="00710E5B" w:rsidP="00710E5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Load Balancing: </w:t>
      </w:r>
      <w:r>
        <w:t>even distribution of work; dynamic scheduling beats static assignment.</w:t>
      </w:r>
    </w:p>
    <w:p w14:paraId="665FB032" w14:textId="77777777" w:rsidR="00304891" w:rsidRDefault="00710E5B" w:rsidP="00710E5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Memory Optimization: </w:t>
      </w:r>
      <w:r>
        <w:t>improve cache locality.</w:t>
      </w:r>
    </w:p>
    <w:p w14:paraId="7FF75064" w14:textId="77777777" w:rsidR="00304891" w:rsidRDefault="00710E5B" w:rsidP="00710E5B">
      <w:pPr>
        <w:pStyle w:val="ListParagraph"/>
        <w:numPr>
          <w:ilvl w:val="1"/>
          <w:numId w:val="2"/>
        </w:numPr>
      </w:pPr>
      <w:r>
        <w:t xml:space="preserve">   • Temporal locality — reuse recently accessed data</w:t>
      </w:r>
    </w:p>
    <w:p w14:paraId="4DD4118D" w14:textId="77777777" w:rsidR="00304891" w:rsidRDefault="00710E5B" w:rsidP="00710E5B">
      <w:pPr>
        <w:pStyle w:val="ListParagraph"/>
        <w:numPr>
          <w:ilvl w:val="1"/>
          <w:numId w:val="2"/>
        </w:numPr>
      </w:pPr>
      <w:r>
        <w:t xml:space="preserve">   • Spatial locality — access nearby memory locations together</w:t>
      </w:r>
    </w:p>
    <w:p w14:paraId="5BB22690" w14:textId="77777777" w:rsidR="00304891" w:rsidRDefault="00710E5B" w:rsidP="00710E5B">
      <w:pPr>
        <w:pStyle w:val="ListParagraph"/>
        <w:numPr>
          <w:ilvl w:val="1"/>
          <w:numId w:val="2"/>
        </w:numPr>
      </w:pPr>
      <w:r>
        <w:t xml:space="preserve">   • Techniques: loop tiling, loop fusion, loop interchange</w:t>
      </w:r>
    </w:p>
    <w:p w14:paraId="5C7E4212" w14:textId="77777777" w:rsidR="00304891" w:rsidRDefault="00710E5B" w:rsidP="00710E5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False Sharing: </w:t>
      </w:r>
      <w:r>
        <w:t>multiple threads modify different variables that sit on the SAME cache line → unnecessary invalidation. Fix: padding/aligning data.</w:t>
      </w:r>
    </w:p>
    <w:p w14:paraId="72B98B9F" w14:textId="77777777" w:rsidR="00304891" w:rsidRDefault="00710E5B" w:rsidP="00710E5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Synchronization: </w:t>
      </w:r>
      <w:r>
        <w:t>locks/semaphores/barriers are needed but slow things down — minimize critical sections; prefer lock-free/atomic operations.</w:t>
      </w:r>
    </w:p>
    <w:p w14:paraId="532E3FDB" w14:textId="77777777" w:rsidR="00304891" w:rsidRDefault="00710E5B" w:rsidP="00710E5B">
      <w:pPr>
        <w:pStyle w:val="Heading2"/>
        <w:spacing w:before="280"/>
      </w:pPr>
      <w:r>
        <w:rPr>
          <w:b/>
          <w:bCs/>
          <w:color w:val="0F7A6E"/>
        </w:rPr>
        <w:t>Optimization on GPUs</w:t>
      </w:r>
    </w:p>
    <w:p w14:paraId="3054A062" w14:textId="77777777" w:rsidR="00304891" w:rsidRDefault="00710E5B" w:rsidP="00710E5B">
      <w:r>
        <w:t>GPUs use massive parallelism: thousands of lightweight threads, organized as Grid → Blocks → Warps → Threads.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2"/>
        <w:gridCol w:w="8058"/>
      </w:tblGrid>
      <w:tr w:rsidR="00304891" w14:paraId="14B0E442" w14:textId="77777777">
        <w:trPr>
          <w:tblHeader/>
        </w:trPr>
        <w:tc>
          <w:tcPr>
            <w:tcW w:w="2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991B0" w14:textId="77777777" w:rsidR="00304891" w:rsidRDefault="00710E5B" w:rsidP="00710E5B">
            <w:r>
              <w:rPr>
                <w:b/>
                <w:bCs/>
                <w:color w:val="FFFFFF"/>
                <w:sz w:val="19"/>
                <w:szCs w:val="19"/>
              </w:rPr>
              <w:t>Concept</w:t>
            </w:r>
          </w:p>
        </w:tc>
        <w:tc>
          <w:tcPr>
            <w:tcW w:w="66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6EEB8" w14:textId="77777777" w:rsidR="00304891" w:rsidRDefault="00710E5B" w:rsidP="00710E5B">
            <w:r>
              <w:rPr>
                <w:b/>
                <w:bCs/>
                <w:color w:val="FFFFFF"/>
                <w:sz w:val="19"/>
                <w:szCs w:val="19"/>
              </w:rPr>
              <w:t>Explanation</w:t>
            </w:r>
          </w:p>
        </w:tc>
      </w:tr>
      <w:tr w:rsidR="00304891" w14:paraId="3E39F547" w14:textId="77777777"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18287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Warp</w:t>
            </w:r>
          </w:p>
        </w:tc>
        <w:tc>
          <w:tcPr>
            <w:tcW w:w="66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96AFB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Group of 32 threads executing the same instruction together</w:t>
            </w:r>
          </w:p>
        </w:tc>
      </w:tr>
      <w:tr w:rsidR="00304891" w14:paraId="3AE61E94" w14:textId="77777777"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37351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Warp Divergence</w:t>
            </w:r>
          </w:p>
        </w:tc>
        <w:tc>
          <w:tcPr>
            <w:tcW w:w="6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BD20D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Threads in a warp take different branches → serialized (slow) execution</w:t>
            </w:r>
          </w:p>
        </w:tc>
      </w:tr>
      <w:tr w:rsidR="00304891" w14:paraId="77E1B21B" w14:textId="77777777"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FF626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Memory Coalescing</w:t>
            </w:r>
          </w:p>
        </w:tc>
        <w:tc>
          <w:tcPr>
            <w:tcW w:w="66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2D63D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Adjacent threads access adjacent memory → combined into fewer transactions</w:t>
            </w:r>
          </w:p>
        </w:tc>
      </w:tr>
      <w:tr w:rsidR="00304891" w14:paraId="49224C93" w14:textId="77777777"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AAEBF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Shared Memory</w:t>
            </w:r>
          </w:p>
        </w:tc>
        <w:tc>
          <w:tcPr>
            <w:tcW w:w="6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E8F76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Fast memory for threads within a block; watch out for bank conflicts</w:t>
            </w:r>
          </w:p>
        </w:tc>
      </w:tr>
      <w:tr w:rsidR="00304891" w14:paraId="0C2CFE99" w14:textId="77777777"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091C6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Occupancy</w:t>
            </w:r>
          </w:p>
        </w:tc>
        <w:tc>
          <w:tcPr>
            <w:tcW w:w="66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521C3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How many warps are active at once; higher = better latency hiding</w:t>
            </w:r>
          </w:p>
        </w:tc>
      </w:tr>
      <w:tr w:rsidR="00304891" w14:paraId="6BC10BC4" w14:textId="77777777"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FF55F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Data Transfer (CPU↔GPU)</w:t>
            </w:r>
          </w:p>
        </w:tc>
        <w:tc>
          <w:tcPr>
            <w:tcW w:w="6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5036C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Major bottleneck; use pinned memory + async streams to overlap</w:t>
            </w:r>
          </w:p>
        </w:tc>
      </w:tr>
      <w:tr w:rsidR="00304891" w14:paraId="27E4ACE5" w14:textId="77777777"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D4D9F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Kernel Fusion</w:t>
            </w:r>
          </w:p>
        </w:tc>
        <w:tc>
          <w:tcPr>
            <w:tcW w:w="66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7AA80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Combine multiple GPU kernels into one → less launch overhead</w:t>
            </w:r>
          </w:p>
        </w:tc>
      </w:tr>
    </w:tbl>
    <w:p w14:paraId="0AC9901B" w14:textId="77777777" w:rsidR="00304891" w:rsidRDefault="00710E5B" w:rsidP="00710E5B">
      <w:pPr>
        <w:pStyle w:val="Heading1"/>
        <w:pBdr>
          <w:bottom w:val="single" w:sz="12" w:space="4" w:color="1F3864"/>
        </w:pBdr>
        <w:spacing w:before="400"/>
      </w:pPr>
      <w:r>
        <w:rPr>
          <w:b/>
          <w:bCs/>
          <w:color w:val="1F3864"/>
        </w:rPr>
        <w:t>3. Routing &amp; Switching in Parallel/Distributed Systems</w:t>
      </w:r>
    </w:p>
    <w:p w14:paraId="71AA1726" w14:textId="77777777" w:rsidR="00304891" w:rsidRDefault="00710E5B" w:rsidP="00710E5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Switching: </w:t>
      </w:r>
      <w:r>
        <w:t>HOW data physically moves from source to destination through intermediate nodes.</w:t>
      </w:r>
    </w:p>
    <w:p w14:paraId="2547079D" w14:textId="77777777" w:rsidR="00304891" w:rsidRDefault="00710E5B" w:rsidP="00710E5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Routing: </w:t>
      </w:r>
      <w:r>
        <w:t>WHICH path/route the data takes.</w:t>
      </w:r>
    </w:p>
    <w:p w14:paraId="30FBE0C9" w14:textId="77777777" w:rsidR="00304891" w:rsidRDefault="00710E5B" w:rsidP="00710E5B">
      <w:pPr>
        <w:pStyle w:val="Heading2"/>
        <w:spacing w:before="280"/>
      </w:pPr>
      <w:r>
        <w:rPr>
          <w:b/>
          <w:bCs/>
          <w:color w:val="0F7A6E"/>
        </w:rPr>
        <w:t>Types of Switching</w:t>
      </w:r>
    </w:p>
    <w:tbl>
      <w:tblPr>
        <w:tblW w:w="5082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6"/>
        <w:gridCol w:w="4770"/>
        <w:gridCol w:w="5040"/>
      </w:tblGrid>
      <w:tr w:rsidR="00304891" w14:paraId="10EA7DF7" w14:textId="77777777" w:rsidTr="00FC3EF6">
        <w:trPr>
          <w:tblHeader/>
        </w:trPr>
        <w:tc>
          <w:tcPr>
            <w:tcW w:w="1705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B5530" w14:textId="77777777" w:rsidR="00304891" w:rsidRDefault="00710E5B" w:rsidP="00710E5B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Type</w:t>
            </w:r>
          </w:p>
        </w:tc>
        <w:tc>
          <w:tcPr>
            <w:tcW w:w="477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FE7EE" w14:textId="77777777" w:rsidR="00304891" w:rsidRDefault="00710E5B" w:rsidP="00710E5B">
            <w:r>
              <w:rPr>
                <w:b/>
                <w:bCs/>
                <w:color w:val="FFFFFF"/>
                <w:sz w:val="19"/>
                <w:szCs w:val="19"/>
              </w:rPr>
              <w:t>How It Works</w:t>
            </w:r>
          </w:p>
        </w:tc>
        <w:tc>
          <w:tcPr>
            <w:tcW w:w="504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178F8" w14:textId="77777777" w:rsidR="00304891" w:rsidRDefault="00710E5B" w:rsidP="00710E5B">
            <w:r>
              <w:rPr>
                <w:b/>
                <w:bCs/>
                <w:color w:val="FFFFFF"/>
                <w:sz w:val="19"/>
                <w:szCs w:val="19"/>
              </w:rPr>
              <w:t>Trade-off</w:t>
            </w:r>
          </w:p>
        </w:tc>
      </w:tr>
      <w:tr w:rsidR="00304891" w14:paraId="56AA4238" w14:textId="77777777" w:rsidTr="00FC3EF6">
        <w:tc>
          <w:tcPr>
            <w:tcW w:w="170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F253B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Circuit Switching</w:t>
            </w:r>
          </w:p>
        </w:tc>
        <w:tc>
          <w:tcPr>
            <w:tcW w:w="477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3FA44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Dedicated path reserved before transfer begins</w:t>
            </w:r>
          </w:p>
        </w:tc>
        <w:tc>
          <w:tcPr>
            <w:tcW w:w="50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4AE2A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 xml:space="preserve">Predictable, but wastes resources on </w:t>
            </w:r>
            <w:proofErr w:type="spellStart"/>
            <w:r>
              <w:rPr>
                <w:color w:val="000000"/>
                <w:sz w:val="19"/>
                <w:szCs w:val="19"/>
              </w:rPr>
              <w:t>bursty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traffic</w:t>
            </w:r>
          </w:p>
        </w:tc>
      </w:tr>
      <w:tr w:rsidR="00304891" w14:paraId="1B186E9B" w14:textId="77777777" w:rsidTr="00FC3EF6">
        <w:tc>
          <w:tcPr>
            <w:tcW w:w="170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B4AB0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Packet Switching</w:t>
            </w:r>
          </w:p>
        </w:tc>
        <w:tc>
          <w:tcPr>
            <w:tcW w:w="477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D34CE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Data split into packets, each may take a different route</w:t>
            </w:r>
          </w:p>
        </w:tc>
        <w:tc>
          <w:tcPr>
            <w:tcW w:w="504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F87C6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Efficient sharing, but variable delay + reordering needed</w:t>
            </w:r>
          </w:p>
        </w:tc>
      </w:tr>
      <w:tr w:rsidR="00304891" w14:paraId="46422245" w14:textId="77777777" w:rsidTr="00FC3EF6">
        <w:tc>
          <w:tcPr>
            <w:tcW w:w="170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7E237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Message Switching</w:t>
            </w:r>
          </w:p>
        </w:tc>
        <w:tc>
          <w:tcPr>
            <w:tcW w:w="477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E0A69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Whole message stored &amp; forwarded at each node (no split)</w:t>
            </w:r>
          </w:p>
        </w:tc>
        <w:tc>
          <w:tcPr>
            <w:tcW w:w="50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21AFD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No dedicated path, but high latency (store-and-forward delay)</w:t>
            </w:r>
          </w:p>
        </w:tc>
      </w:tr>
    </w:tbl>
    <w:p w14:paraId="72297A0B" w14:textId="77777777" w:rsidR="00304891" w:rsidRDefault="00710E5B" w:rsidP="00710E5B">
      <w:pPr>
        <w:pStyle w:val="Heading3"/>
        <w:spacing w:before="200"/>
      </w:pPr>
      <w:r>
        <w:rPr>
          <w:b/>
          <w:bCs/>
          <w:color w:val="C55A11"/>
          <w:sz w:val="23"/>
          <w:szCs w:val="23"/>
        </w:rPr>
        <w:t>Modern Switching Techniques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2"/>
        <w:gridCol w:w="8058"/>
      </w:tblGrid>
      <w:tr w:rsidR="00304891" w14:paraId="7CAA9460" w14:textId="77777777">
        <w:trPr>
          <w:tblHeader/>
        </w:trPr>
        <w:tc>
          <w:tcPr>
            <w:tcW w:w="2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BF50D" w14:textId="77777777" w:rsidR="00304891" w:rsidRDefault="00710E5B" w:rsidP="00710E5B">
            <w:r>
              <w:rPr>
                <w:b/>
                <w:bCs/>
                <w:color w:val="FFFFFF"/>
                <w:sz w:val="19"/>
                <w:szCs w:val="19"/>
              </w:rPr>
              <w:t>Technique</w:t>
            </w:r>
          </w:p>
        </w:tc>
        <w:tc>
          <w:tcPr>
            <w:tcW w:w="66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4D3B4" w14:textId="77777777" w:rsidR="00304891" w:rsidRDefault="00710E5B" w:rsidP="00710E5B">
            <w:r>
              <w:rPr>
                <w:b/>
                <w:bCs/>
                <w:color w:val="FFFFFF"/>
                <w:sz w:val="19"/>
                <w:szCs w:val="19"/>
              </w:rPr>
              <w:t>Behavior</w:t>
            </w:r>
          </w:p>
        </w:tc>
      </w:tr>
      <w:tr w:rsidR="00304891" w14:paraId="76ACED63" w14:textId="77777777"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B2DF9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Store-and-Forward</w:t>
            </w:r>
          </w:p>
        </w:tc>
        <w:tc>
          <w:tcPr>
            <w:tcW w:w="66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F701D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Waits for the ENTIRE packet before forwarding — reliable but slow</w:t>
            </w:r>
          </w:p>
        </w:tc>
      </w:tr>
      <w:tr w:rsidR="00304891" w14:paraId="325D9527" w14:textId="77777777"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BDB89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Cut-Through</w:t>
            </w:r>
          </w:p>
        </w:tc>
        <w:tc>
          <w:tcPr>
            <w:tcW w:w="6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1F840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Forwards as soon as the header is read — lower latency</w:t>
            </w:r>
          </w:p>
        </w:tc>
      </w:tr>
      <w:tr w:rsidR="00304891" w14:paraId="0A0E51B3" w14:textId="77777777"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FD435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Wormhole</w:t>
            </w:r>
          </w:p>
        </w:tc>
        <w:tc>
          <w:tcPr>
            <w:tcW w:w="66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CC355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Splits packets into small “flits”, pipelines them through network — fastest, used in HPC</w:t>
            </w:r>
          </w:p>
        </w:tc>
      </w:tr>
    </w:tbl>
    <w:p w14:paraId="6260EDE2" w14:textId="77777777" w:rsidR="00304891" w:rsidRDefault="00710E5B" w:rsidP="00710E5B">
      <w:pPr>
        <w:pStyle w:val="Heading2"/>
        <w:spacing w:before="280"/>
      </w:pPr>
      <w:r>
        <w:rPr>
          <w:b/>
          <w:bCs/>
          <w:color w:val="0F7A6E"/>
        </w:rPr>
        <w:t>Routing</w:t>
      </w:r>
    </w:p>
    <w:p w14:paraId="3B92D73C" w14:textId="77777777" w:rsidR="00304891" w:rsidRDefault="00710E5B" w:rsidP="00710E5B">
      <w:r>
        <w:t>Objectives: minimize delay, reduce congestion, ensure fault tolerance, maximize throughput, and stay scalable.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5"/>
        <w:gridCol w:w="5220"/>
        <w:gridCol w:w="4855"/>
      </w:tblGrid>
      <w:tr w:rsidR="00304891" w14:paraId="30A88573" w14:textId="77777777" w:rsidTr="00FC3EF6">
        <w:trPr>
          <w:tblHeader/>
        </w:trPr>
        <w:tc>
          <w:tcPr>
            <w:tcW w:w="1255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7F45D" w14:textId="77777777" w:rsidR="00304891" w:rsidRDefault="00710E5B" w:rsidP="00710E5B">
            <w:r>
              <w:rPr>
                <w:b/>
                <w:bCs/>
                <w:color w:val="FFFFFF"/>
                <w:sz w:val="19"/>
                <w:szCs w:val="19"/>
              </w:rPr>
              <w:t>Routing Type</w:t>
            </w:r>
          </w:p>
        </w:tc>
        <w:tc>
          <w:tcPr>
            <w:tcW w:w="522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645E9" w14:textId="77777777" w:rsidR="00304891" w:rsidRDefault="00710E5B" w:rsidP="00710E5B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4855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4E957" w14:textId="77777777" w:rsidR="00304891" w:rsidRDefault="00710E5B" w:rsidP="00710E5B">
            <w:r>
              <w:rPr>
                <w:b/>
                <w:bCs/>
                <w:color w:val="FFFFFF"/>
                <w:sz w:val="19"/>
                <w:szCs w:val="19"/>
              </w:rPr>
              <w:t>Trade-off</w:t>
            </w:r>
          </w:p>
        </w:tc>
      </w:tr>
      <w:tr w:rsidR="00304891" w14:paraId="16EFEB03" w14:textId="77777777" w:rsidTr="00FC3EF6">
        <w:tc>
          <w:tcPr>
            <w:tcW w:w="125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45442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Deterministic</w:t>
            </w:r>
          </w:p>
        </w:tc>
        <w:tc>
          <w:tcPr>
            <w:tcW w:w="52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14CC1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Fixed path, always the same (e.g., XY routing in mesh)</w:t>
            </w:r>
          </w:p>
        </w:tc>
        <w:tc>
          <w:tcPr>
            <w:tcW w:w="485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A6DB7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Simple &amp; predictable, but can't adapt to congestion/failure</w:t>
            </w:r>
          </w:p>
        </w:tc>
      </w:tr>
      <w:tr w:rsidR="00304891" w14:paraId="2A46DC35" w14:textId="77777777" w:rsidTr="00FC3EF6">
        <w:tc>
          <w:tcPr>
            <w:tcW w:w="125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78A4A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Adaptive</w:t>
            </w:r>
          </w:p>
        </w:tc>
        <w:tc>
          <w:tcPr>
            <w:tcW w:w="522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0F533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Path changes based on live network conditions</w:t>
            </w:r>
          </w:p>
        </w:tc>
        <w:tc>
          <w:tcPr>
            <w:tcW w:w="485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B87D6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Better performance/fault tolerance, but complex hardware</w:t>
            </w:r>
          </w:p>
        </w:tc>
      </w:tr>
      <w:tr w:rsidR="00304891" w14:paraId="29744F54" w14:textId="77777777" w:rsidTr="00FC3EF6">
        <w:tc>
          <w:tcPr>
            <w:tcW w:w="125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AB152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Oblivious</w:t>
            </w:r>
          </w:p>
        </w:tc>
        <w:tc>
          <w:tcPr>
            <w:tcW w:w="52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18F5A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Path chosen randomly / by fixed probability, ignoring conditions</w:t>
            </w:r>
          </w:p>
        </w:tc>
        <w:tc>
          <w:tcPr>
            <w:tcW w:w="485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52D36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Simple, but not optimal under heavy traffic</w:t>
            </w:r>
          </w:p>
        </w:tc>
      </w:tr>
    </w:tbl>
    <w:p w14:paraId="6E1413C4" w14:textId="77777777" w:rsidR="00304891" w:rsidRDefault="00710E5B" w:rsidP="00710E5B">
      <w:pPr>
        <w:pStyle w:val="Heading3"/>
        <w:spacing w:before="200"/>
      </w:pPr>
      <w:r>
        <w:rPr>
          <w:b/>
          <w:bCs/>
          <w:color w:val="C55A11"/>
          <w:sz w:val="23"/>
          <w:szCs w:val="23"/>
        </w:rPr>
        <w:t>Deadlock in Routing</w:t>
      </w:r>
    </w:p>
    <w:p w14:paraId="134746A2" w14:textId="77777777" w:rsidR="00304891" w:rsidRDefault="00710E5B" w:rsidP="00710E5B">
      <w:r>
        <w:t>Deadlock = packets permanently blocked, each waiting on a resource held by another — nobody can move.</w:t>
      </w:r>
    </w:p>
    <w:p w14:paraId="306D7537" w14:textId="77777777" w:rsidR="00304891" w:rsidRDefault="00710E5B" w:rsidP="00710E5B">
      <w:pPr>
        <w:pStyle w:val="ListParagraph"/>
        <w:numPr>
          <w:ilvl w:val="0"/>
          <w:numId w:val="2"/>
        </w:numPr>
      </w:pPr>
      <w:r>
        <w:t>Prevention techniques: virtual channels, resource ordering, deadlock-free routing algorithms.</w:t>
      </w:r>
    </w:p>
    <w:p w14:paraId="723699F1" w14:textId="77777777" w:rsidR="00304891" w:rsidRDefault="00710E5B" w:rsidP="00710E5B">
      <w:pPr>
        <w:pStyle w:val="Heading3"/>
        <w:spacing w:before="200"/>
      </w:pPr>
      <w:r>
        <w:rPr>
          <w:b/>
          <w:bCs/>
          <w:color w:val="C55A11"/>
          <w:sz w:val="23"/>
          <w:szCs w:val="23"/>
        </w:rPr>
        <w:t xml:space="preserve">Routing in </w:t>
      </w:r>
      <w:proofErr w:type="spellStart"/>
      <w:r>
        <w:rPr>
          <w:b/>
          <w:bCs/>
          <w:color w:val="C55A11"/>
          <w:sz w:val="23"/>
          <w:szCs w:val="23"/>
        </w:rPr>
        <w:t>NoC</w:t>
      </w:r>
      <w:proofErr w:type="spellEnd"/>
      <w:r>
        <w:rPr>
          <w:b/>
          <w:bCs/>
          <w:color w:val="C55A11"/>
          <w:sz w:val="23"/>
          <w:szCs w:val="23"/>
        </w:rPr>
        <w:t xml:space="preserve"> (Network-on-Chip) vs Distributed Systems</w:t>
      </w:r>
    </w:p>
    <w:p w14:paraId="33BCA006" w14:textId="77777777" w:rsidR="00304891" w:rsidRDefault="00710E5B" w:rsidP="00710E5B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NoC</w:t>
      </w:r>
      <w:proofErr w:type="spellEnd"/>
      <w:r>
        <w:rPr>
          <w:b/>
          <w:bCs/>
        </w:rPr>
        <w:t xml:space="preserve">: </w:t>
      </w:r>
      <w:r>
        <w:t>connects cores inside a single chip; limited area/power → needs efficient deterministic/adaptive routing + virtual channels.</w:t>
      </w:r>
    </w:p>
    <w:p w14:paraId="6653C831" w14:textId="77777777" w:rsidR="00304891" w:rsidRDefault="00710E5B" w:rsidP="00710E5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Distributed Systems: </w:t>
      </w:r>
      <w:r>
        <w:t>routing over clusters/cloud; e.g. MPI handles routing decisions; cloud systems also load-balance across servers.</w:t>
      </w:r>
    </w:p>
    <w:p w14:paraId="3733DA9D" w14:textId="77777777" w:rsidR="00304891" w:rsidRDefault="00710E5B" w:rsidP="00536281">
      <w:pPr>
        <w:pStyle w:val="Heading2"/>
      </w:pPr>
      <w:r>
        <w:rPr>
          <w:b/>
          <w:bCs/>
          <w:color w:val="0F7A6E"/>
        </w:rPr>
        <w:t>Performance Metrics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2"/>
        <w:gridCol w:w="8058"/>
      </w:tblGrid>
      <w:tr w:rsidR="00304891" w14:paraId="2944AE71" w14:textId="77777777">
        <w:trPr>
          <w:tblHeader/>
        </w:trPr>
        <w:tc>
          <w:tcPr>
            <w:tcW w:w="2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69891" w14:textId="77777777" w:rsidR="00304891" w:rsidRDefault="00710E5B" w:rsidP="00710E5B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66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7E338" w14:textId="77777777" w:rsidR="00304891" w:rsidRDefault="00710E5B" w:rsidP="00710E5B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304891" w14:paraId="32FA4B45" w14:textId="77777777"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4E963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Latency</w:t>
            </w:r>
          </w:p>
        </w:tc>
        <w:tc>
          <w:tcPr>
            <w:tcW w:w="66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A479E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Time for data to travel from source → destination</w:t>
            </w:r>
          </w:p>
        </w:tc>
      </w:tr>
      <w:tr w:rsidR="00304891" w14:paraId="56DE5BEF" w14:textId="77777777"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66BDC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Throughput</w:t>
            </w:r>
          </w:p>
        </w:tc>
        <w:tc>
          <w:tcPr>
            <w:tcW w:w="6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4AFF0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Amount of data successfully transmitted per unit time</w:t>
            </w:r>
          </w:p>
        </w:tc>
      </w:tr>
    </w:tbl>
    <w:p w14:paraId="2B79C02F" w14:textId="77777777" w:rsidR="00304891" w:rsidRDefault="00710E5B" w:rsidP="00710E5B">
      <w:r>
        <w:rPr>
          <w:i/>
          <w:iCs/>
        </w:rPr>
        <w:t>Trade-off: Deterministic routing = simple but less flexible. Adaptive routing = better performance but more complex.</w:t>
      </w:r>
    </w:p>
    <w:p w14:paraId="78CE952D" w14:textId="48C5F590" w:rsidR="00304891" w:rsidRDefault="00536281" w:rsidP="00536281">
      <w:pPr>
        <w:pStyle w:val="Heading1"/>
        <w:pBdr>
          <w:bottom w:val="single" w:sz="12" w:space="4" w:color="1F3864"/>
        </w:pBdr>
      </w:pPr>
      <w:r>
        <w:rPr>
          <w:b/>
          <w:bCs/>
          <w:color w:val="1F3864"/>
          <w:sz w:val="22"/>
          <w:szCs w:val="22"/>
        </w:rPr>
        <w:t>.</w:t>
      </w:r>
      <w:r>
        <w:rPr>
          <w:b/>
          <w:bCs/>
          <w:color w:val="1F3864"/>
        </w:rPr>
        <w:br/>
      </w:r>
      <w:r w:rsidR="00710E5B">
        <w:rPr>
          <w:b/>
          <w:bCs/>
          <w:color w:val="1F3864"/>
        </w:rPr>
        <w:t>4. Butterfly Network</w:t>
      </w:r>
    </w:p>
    <w:p w14:paraId="283DD1D7" w14:textId="77777777" w:rsidR="00304891" w:rsidRDefault="00710E5B" w:rsidP="00710E5B">
      <w:r>
        <w:t>A multi-stage interconnection network shaped like butterfly wings — scalable, predictable, and efficient for high-performance computing.</w:t>
      </w:r>
    </w:p>
    <w:p w14:paraId="66A7ED8F" w14:textId="77777777" w:rsidR="00304891" w:rsidRDefault="00710E5B" w:rsidP="00710E5B">
      <w:pPr>
        <w:pStyle w:val="Heading2"/>
        <w:spacing w:before="280"/>
      </w:pPr>
      <w:r>
        <w:rPr>
          <w:b/>
          <w:bCs/>
          <w:color w:val="0F7A6E"/>
        </w:rPr>
        <w:t>5 Core Principles</w:t>
      </w:r>
    </w:p>
    <w:tbl>
      <w:tblPr>
        <w:tblW w:w="5000" w:type="pct"/>
        <w:tblBorders>
          <w:top w:val="single" w:sz="4" w:space="0" w:color="C55A11"/>
          <w:left w:val="single" w:sz="4" w:space="0" w:color="C55A11"/>
          <w:bottom w:val="single" w:sz="4" w:space="0" w:color="C55A11"/>
          <w:right w:val="single" w:sz="4" w:space="0" w:color="C55A11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0"/>
      </w:tblGrid>
      <w:tr w:rsidR="00304891" w14:paraId="52300F19" w14:textId="77777777">
        <w:tc>
          <w:tcPr>
            <w:tcW w:w="0" w:type="auto"/>
            <w:shd w:val="clear" w:color="auto" w:fill="FBEBD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517997" w14:textId="77777777" w:rsidR="00304891" w:rsidRDefault="00710E5B" w:rsidP="00710E5B">
            <w:r>
              <w:rPr>
                <w:b/>
                <w:bCs/>
                <w:color w:val="C55A11"/>
              </w:rPr>
              <w:t>★ Remember: F-L-P-S-D</w:t>
            </w:r>
          </w:p>
          <w:p w14:paraId="77B26C3F" w14:textId="77777777" w:rsidR="00304891" w:rsidRDefault="00710E5B" w:rsidP="00710E5B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Fixed Paths — predefined routes, avoids conflicts</w:t>
            </w:r>
          </w:p>
          <w:p w14:paraId="12EF974A" w14:textId="77777777" w:rsidR="00304891" w:rsidRDefault="00710E5B" w:rsidP="00710E5B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Logarithmic Distance — hops grow as log(n), keeps latency low</w:t>
            </w:r>
          </w:p>
          <w:p w14:paraId="0C8BA2AA" w14:textId="77777777" w:rsidR="00304891" w:rsidRDefault="00710E5B" w:rsidP="00710E5B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Parallelism — supports many simultaneous transfers</w:t>
            </w:r>
          </w:p>
          <w:p w14:paraId="63EC10BF" w14:textId="77777777" w:rsidR="00304891" w:rsidRDefault="00710E5B" w:rsidP="00710E5B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Scalability — add nodes/stages without redesign</w:t>
            </w:r>
          </w:p>
          <w:p w14:paraId="724B6A0B" w14:textId="77777777" w:rsidR="00304891" w:rsidRDefault="00710E5B" w:rsidP="00710E5B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Deterministic Routing — fixed, reliable delivery paths</w:t>
            </w:r>
          </w:p>
        </w:tc>
      </w:tr>
    </w:tbl>
    <w:p w14:paraId="18C00987" w14:textId="77777777" w:rsidR="00304891" w:rsidRDefault="00710E5B" w:rsidP="00710E5B">
      <w:pPr>
        <w:pStyle w:val="Heading2"/>
        <w:spacing w:before="280"/>
      </w:pPr>
      <w:r>
        <w:rPr>
          <w:b/>
          <w:bCs/>
          <w:color w:val="0F7A6E"/>
        </w:rPr>
        <w:t>Structure</w:t>
      </w:r>
    </w:p>
    <w:p w14:paraId="1A3A328C" w14:textId="77777777" w:rsidR="00304891" w:rsidRDefault="00710E5B" w:rsidP="00710E5B">
      <w:pPr>
        <w:pStyle w:val="ListParagraph"/>
        <w:numPr>
          <w:ilvl w:val="0"/>
          <w:numId w:val="2"/>
        </w:numPr>
      </w:pPr>
      <w:r>
        <w:t>Multiple stages; each stage's nodes connect to nodes in the next stage.</w:t>
      </w:r>
    </w:p>
    <w:p w14:paraId="45B1E8AB" w14:textId="77777777" w:rsidR="00304891" w:rsidRDefault="00710E5B" w:rsidP="00710E5B">
      <w:pPr>
        <w:pStyle w:val="ListParagraph"/>
        <w:numPr>
          <w:ilvl w:val="0"/>
          <w:numId w:val="2"/>
        </w:numPr>
      </w:pPr>
      <w:r>
        <w:t>Each node links to 2 nodes in the next stage → every input can reach every output.</w:t>
      </w:r>
    </w:p>
    <w:p w14:paraId="5537D0B8" w14:textId="77777777" w:rsidR="00304891" w:rsidRDefault="00710E5B" w:rsidP="00710E5B">
      <w:pPr>
        <w:pStyle w:val="ListParagraph"/>
        <w:numPr>
          <w:ilvl w:val="0"/>
          <w:numId w:val="2"/>
        </w:numPr>
      </w:pPr>
      <w:r>
        <w:t>Number of stages grows logarithmically with number of inputs.</w:t>
      </w:r>
    </w:p>
    <w:p w14:paraId="594F1290" w14:textId="77777777" w:rsidR="00304891" w:rsidRDefault="00710E5B" w:rsidP="00710E5B">
      <w:pPr>
        <w:pStyle w:val="ListParagraph"/>
        <w:numPr>
          <w:ilvl w:val="0"/>
          <w:numId w:val="2"/>
        </w:numPr>
      </w:pPr>
      <w:r>
        <w:t>Symmetrical structure (like butterfly wings) — simplifies routing.</w:t>
      </w:r>
    </w:p>
    <w:p w14:paraId="4987F17C" w14:textId="77777777" w:rsidR="00304891" w:rsidRDefault="00710E5B" w:rsidP="00710E5B">
      <w:pPr>
        <w:pStyle w:val="ListParagraph"/>
        <w:numPr>
          <w:ilvl w:val="0"/>
          <w:numId w:val="2"/>
        </w:numPr>
      </w:pPr>
      <w:r>
        <w:t>Multiple/redundant paths exist → improves fault tolerance.</w:t>
      </w:r>
    </w:p>
    <w:p w14:paraId="7F47ED59" w14:textId="77777777" w:rsidR="00304891" w:rsidRDefault="00710E5B" w:rsidP="00710E5B">
      <w:pPr>
        <w:pStyle w:val="Heading2"/>
        <w:spacing w:before="280"/>
      </w:pPr>
      <w:r>
        <w:rPr>
          <w:b/>
          <w:bCs/>
          <w:color w:val="0F7A6E"/>
        </w:rPr>
        <w:lastRenderedPageBreak/>
        <w:t>Routing Algorithms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9"/>
        <w:gridCol w:w="8301"/>
      </w:tblGrid>
      <w:tr w:rsidR="00304891" w14:paraId="4FA2B7B2" w14:textId="77777777">
        <w:trPr>
          <w:tblHeader/>
        </w:trPr>
        <w:tc>
          <w:tcPr>
            <w:tcW w:w="2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95E3B" w14:textId="77777777" w:rsidR="00304891" w:rsidRDefault="00710E5B" w:rsidP="00710E5B">
            <w:r>
              <w:rPr>
                <w:b/>
                <w:bCs/>
                <w:color w:val="FFFFFF"/>
                <w:sz w:val="19"/>
                <w:szCs w:val="19"/>
              </w:rPr>
              <w:t>Algorithm</w:t>
            </w:r>
          </w:p>
        </w:tc>
        <w:tc>
          <w:tcPr>
            <w:tcW w:w="68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0AA51" w14:textId="77777777" w:rsidR="00304891" w:rsidRDefault="00710E5B" w:rsidP="00710E5B">
            <w:r>
              <w:rPr>
                <w:b/>
                <w:bCs/>
                <w:color w:val="FFFFFF"/>
                <w:sz w:val="19"/>
                <w:szCs w:val="19"/>
              </w:rPr>
              <w:t>Idea</w:t>
            </w:r>
          </w:p>
        </w:tc>
      </w:tr>
      <w:tr w:rsidR="00304891" w14:paraId="11B87374" w14:textId="77777777"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E1270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Deterministic</w:t>
            </w:r>
          </w:p>
        </w:tc>
        <w:tc>
          <w:tcPr>
            <w:tcW w:w="68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62650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Fixed route per source-destination pair</w:t>
            </w:r>
          </w:p>
        </w:tc>
      </w:tr>
      <w:tr w:rsidR="00304891" w14:paraId="2D43265D" w14:textId="77777777"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1D8F1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Adaptive</w:t>
            </w:r>
          </w:p>
        </w:tc>
        <w:tc>
          <w:tcPr>
            <w:tcW w:w="68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C9168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Adjusts based on congestion/traffic</w:t>
            </w:r>
          </w:p>
        </w:tc>
      </w:tr>
      <w:tr w:rsidR="00304891" w14:paraId="5EA6BD10" w14:textId="77777777"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380A0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Minimal</w:t>
            </w:r>
          </w:p>
        </w:tc>
        <w:tc>
          <w:tcPr>
            <w:tcW w:w="68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A2E80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Shortest path (fewest hops)</w:t>
            </w:r>
          </w:p>
        </w:tc>
      </w:tr>
      <w:tr w:rsidR="00304891" w14:paraId="31C697DB" w14:textId="77777777"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0037A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Non-Minimal</w:t>
            </w:r>
          </w:p>
        </w:tc>
        <w:tc>
          <w:tcPr>
            <w:tcW w:w="68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2320B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Longer path to avoid congested nodes</w:t>
            </w:r>
          </w:p>
        </w:tc>
      </w:tr>
      <w:tr w:rsidR="00304891" w14:paraId="6F948C1D" w14:textId="77777777"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C6774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Fault-Tolerant</w:t>
            </w:r>
          </w:p>
        </w:tc>
        <w:tc>
          <w:tcPr>
            <w:tcW w:w="68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99E24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Uses redundant paths if a node/link fails</w:t>
            </w:r>
          </w:p>
        </w:tc>
      </w:tr>
    </w:tbl>
    <w:p w14:paraId="30D027DA" w14:textId="77777777" w:rsidR="00304891" w:rsidRDefault="00710E5B" w:rsidP="00710E5B">
      <w:pPr>
        <w:pStyle w:val="Heading2"/>
        <w:spacing w:before="280"/>
      </w:pPr>
      <w:r>
        <w:rPr>
          <w:b/>
          <w:bCs/>
          <w:color w:val="0F7A6E"/>
        </w:rPr>
        <w:t>Communication Patterns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9"/>
        <w:gridCol w:w="8301"/>
      </w:tblGrid>
      <w:tr w:rsidR="00304891" w14:paraId="7E39724E" w14:textId="77777777">
        <w:trPr>
          <w:tblHeader/>
        </w:trPr>
        <w:tc>
          <w:tcPr>
            <w:tcW w:w="2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59EA7" w14:textId="77777777" w:rsidR="00304891" w:rsidRDefault="00710E5B" w:rsidP="00710E5B">
            <w:r>
              <w:rPr>
                <w:b/>
                <w:bCs/>
                <w:color w:val="FFFFFF"/>
                <w:sz w:val="19"/>
                <w:szCs w:val="19"/>
              </w:rPr>
              <w:t>Pattern</w:t>
            </w:r>
          </w:p>
        </w:tc>
        <w:tc>
          <w:tcPr>
            <w:tcW w:w="68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438F2" w14:textId="77777777" w:rsidR="00304891" w:rsidRDefault="00710E5B" w:rsidP="00710E5B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04891" w14:paraId="33A7E71E" w14:textId="77777777"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304BB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One-to-One</w:t>
            </w:r>
          </w:p>
        </w:tc>
        <w:tc>
          <w:tcPr>
            <w:tcW w:w="68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97771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Direct transfer between two nodes</w:t>
            </w:r>
          </w:p>
        </w:tc>
      </w:tr>
      <w:tr w:rsidR="00304891" w14:paraId="0DF32132" w14:textId="77777777"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A4529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One-to-All</w:t>
            </w:r>
          </w:p>
        </w:tc>
        <w:tc>
          <w:tcPr>
            <w:tcW w:w="68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C18E0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Broadcast — one node sends to everyone</w:t>
            </w:r>
          </w:p>
        </w:tc>
      </w:tr>
      <w:tr w:rsidR="00304891" w14:paraId="50B86E33" w14:textId="77777777"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D2A25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All-to-One</w:t>
            </w:r>
          </w:p>
        </w:tc>
        <w:tc>
          <w:tcPr>
            <w:tcW w:w="68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6A303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Aggregation — all nodes send to one (e.g. gathering results)</w:t>
            </w:r>
          </w:p>
        </w:tc>
      </w:tr>
      <w:tr w:rsidR="00304891" w14:paraId="3D035CBE" w14:textId="77777777"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878A4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All-to-All</w:t>
            </w:r>
          </w:p>
        </w:tc>
        <w:tc>
          <w:tcPr>
            <w:tcW w:w="68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8FB74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Every node sends to every other node</w:t>
            </w:r>
          </w:p>
        </w:tc>
      </w:tr>
      <w:tr w:rsidR="00304891" w14:paraId="310FE3FA" w14:textId="77777777"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9C96D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Many-to-Many</w:t>
            </w:r>
          </w:p>
        </w:tc>
        <w:tc>
          <w:tcPr>
            <w:tcW w:w="68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143B9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Groups communicate with other groups</w:t>
            </w:r>
          </w:p>
        </w:tc>
      </w:tr>
      <w:tr w:rsidR="00304891" w14:paraId="2714CD6A" w14:textId="77777777"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9CA82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Pipeline</w:t>
            </w:r>
          </w:p>
        </w:tc>
        <w:tc>
          <w:tcPr>
            <w:tcW w:w="68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AAB28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Data passed through a sequence of nodes, stage by stage</w:t>
            </w:r>
          </w:p>
        </w:tc>
      </w:tr>
    </w:tbl>
    <w:p w14:paraId="6419119B" w14:textId="77777777" w:rsidR="00304891" w:rsidRDefault="00710E5B" w:rsidP="00710E5B">
      <w:pPr>
        <w:pStyle w:val="Heading2"/>
        <w:spacing w:before="280"/>
      </w:pPr>
      <w:r>
        <w:rPr>
          <w:b/>
          <w:bCs/>
          <w:color w:val="0F7A6E"/>
        </w:rPr>
        <w:t>Advantages vs Challenges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5"/>
        <w:gridCol w:w="6475"/>
      </w:tblGrid>
      <w:tr w:rsidR="00304891" w14:paraId="7B825D9E" w14:textId="77777777" w:rsidTr="00FC3EF6">
        <w:trPr>
          <w:tblHeader/>
        </w:trPr>
        <w:tc>
          <w:tcPr>
            <w:tcW w:w="4855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546B2" w14:textId="77777777" w:rsidR="00304891" w:rsidRDefault="00710E5B" w:rsidP="00710E5B">
            <w:r>
              <w:rPr>
                <w:b/>
                <w:bCs/>
                <w:color w:val="FFFFFF"/>
                <w:sz w:val="19"/>
                <w:szCs w:val="19"/>
              </w:rPr>
              <w:t>Advantages</w:t>
            </w:r>
          </w:p>
        </w:tc>
        <w:tc>
          <w:tcPr>
            <w:tcW w:w="6475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5D6E9" w14:textId="77777777" w:rsidR="00304891" w:rsidRDefault="00710E5B" w:rsidP="00710E5B">
            <w:r>
              <w:rPr>
                <w:b/>
                <w:bCs/>
                <w:color w:val="FFFFFF"/>
                <w:sz w:val="19"/>
                <w:szCs w:val="19"/>
              </w:rPr>
              <w:t>Challenges</w:t>
            </w:r>
          </w:p>
        </w:tc>
      </w:tr>
      <w:tr w:rsidR="00304891" w14:paraId="3B3A4401" w14:textId="77777777" w:rsidTr="00FC3EF6">
        <w:tc>
          <w:tcPr>
            <w:tcW w:w="485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E6059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High efficiency, low congestion</w:t>
            </w:r>
          </w:p>
        </w:tc>
        <w:tc>
          <w:tcPr>
            <w:tcW w:w="647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30A2E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Complex to design &amp; implement</w:t>
            </w:r>
          </w:p>
        </w:tc>
      </w:tr>
      <w:tr w:rsidR="00304891" w14:paraId="631AB550" w14:textId="77777777" w:rsidTr="00FC3EF6">
        <w:tc>
          <w:tcPr>
            <w:tcW w:w="485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FA42B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Scalable (add nodes easily)</w:t>
            </w:r>
          </w:p>
        </w:tc>
        <w:tc>
          <w:tcPr>
            <w:tcW w:w="647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9E7B4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High initial hardware cost</w:t>
            </w:r>
          </w:p>
        </w:tc>
      </w:tr>
      <w:tr w:rsidR="00304891" w14:paraId="3078C2A0" w14:textId="77777777" w:rsidTr="00FC3EF6">
        <w:tc>
          <w:tcPr>
            <w:tcW w:w="485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A9E80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Low latency (</w:t>
            </w:r>
            <w:proofErr w:type="spellStart"/>
            <w:r>
              <w:rPr>
                <w:color w:val="000000"/>
                <w:sz w:val="19"/>
                <w:szCs w:val="19"/>
              </w:rPr>
              <w:t>log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distance)</w:t>
            </w:r>
          </w:p>
        </w:tc>
        <w:tc>
          <w:tcPr>
            <w:tcW w:w="647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F3F36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Difficult maintenance (many links)</w:t>
            </w:r>
          </w:p>
        </w:tc>
      </w:tr>
      <w:tr w:rsidR="00304891" w14:paraId="360139A1" w14:textId="77777777" w:rsidTr="00FC3EF6">
        <w:tc>
          <w:tcPr>
            <w:tcW w:w="485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F3CF5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Parallel processing support</w:t>
            </w:r>
          </w:p>
        </w:tc>
        <w:tc>
          <w:tcPr>
            <w:tcW w:w="647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24BC2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Fault management is complex</w:t>
            </w:r>
          </w:p>
        </w:tc>
      </w:tr>
      <w:tr w:rsidR="00304891" w14:paraId="43BD32E9" w14:textId="77777777" w:rsidTr="00FC3EF6">
        <w:tc>
          <w:tcPr>
            <w:tcW w:w="485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C9B65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Predictable performance</w:t>
            </w:r>
          </w:p>
        </w:tc>
        <w:tc>
          <w:tcPr>
            <w:tcW w:w="647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25D97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Limited flexibility (fixed paths)</w:t>
            </w:r>
          </w:p>
        </w:tc>
      </w:tr>
      <w:tr w:rsidR="00304891" w14:paraId="46B270A8" w14:textId="77777777" w:rsidTr="00FC3EF6">
        <w:tc>
          <w:tcPr>
            <w:tcW w:w="485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6F24E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Fault tolerant (redundant paths)</w:t>
            </w:r>
          </w:p>
        </w:tc>
        <w:tc>
          <w:tcPr>
            <w:tcW w:w="647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A7620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Scalability issues at very large size</w:t>
            </w:r>
          </w:p>
        </w:tc>
      </w:tr>
    </w:tbl>
    <w:p w14:paraId="08DC1BE9" w14:textId="490170E7" w:rsidR="00304891" w:rsidRDefault="00710E5B" w:rsidP="00536281">
      <w:pPr>
        <w:pStyle w:val="Heading2"/>
      </w:pPr>
      <w:r>
        <w:rPr>
          <w:b/>
          <w:bCs/>
          <w:color w:val="0F7A6E"/>
        </w:rPr>
        <w:t>Use Cases</w:t>
      </w:r>
      <w:r w:rsidR="00FC3EF6">
        <w:rPr>
          <w:b/>
          <w:bCs/>
          <w:color w:val="0F7A6E"/>
        </w:rPr>
        <w:t xml:space="preserve">: </w:t>
      </w:r>
      <w:r w:rsidRPr="00FC3EF6">
        <w:rPr>
          <w:color w:val="auto"/>
          <w:sz w:val="22"/>
          <w:szCs w:val="22"/>
        </w:rPr>
        <w:t>High-Performance Computing (supercomputers), Data Centers, Scientific Simulations, Big Data Analytics, Real-Time Applications (gaming/trading), Telecommunications, Cloud Computing.</w:t>
      </w:r>
      <w:r w:rsidR="00536281">
        <w:rPr>
          <w:color w:val="auto"/>
          <w:sz w:val="22"/>
          <w:szCs w:val="22"/>
        </w:rPr>
        <w:br/>
      </w:r>
      <w:r w:rsidR="00536281" w:rsidRPr="00536281">
        <w:rPr>
          <w:b/>
          <w:bCs/>
          <w:color w:val="1F3864"/>
          <w:sz w:val="2"/>
          <w:szCs w:val="2"/>
        </w:rPr>
        <w:t>.</w:t>
      </w:r>
      <w:r>
        <w:rPr>
          <w:b/>
          <w:bCs/>
          <w:color w:val="1F3864"/>
        </w:rPr>
        <w:br/>
      </w:r>
      <w:r w:rsidR="00536281">
        <w:rPr>
          <w:b/>
          <w:bCs/>
          <w:color w:val="1F3864"/>
        </w:rPr>
        <w:br/>
      </w:r>
      <w:r>
        <w:rPr>
          <w:b/>
          <w:bCs/>
          <w:color w:val="1F3864"/>
        </w:rPr>
        <w:t>6. Cloud Computing</w:t>
      </w:r>
    </w:p>
    <w:p w14:paraId="7F2778A8" w14:textId="77777777" w:rsidR="00304891" w:rsidRDefault="00710E5B" w:rsidP="00710E5B">
      <w:r>
        <w:t>Delivery of computing services (servers, storage, databases, networking, software) over the internet — no need to own physical hardware.</w:t>
      </w:r>
    </w:p>
    <w:tbl>
      <w:tblPr>
        <w:tblW w:w="5000" w:type="pct"/>
        <w:tblBorders>
          <w:top w:val="single" w:sz="4" w:space="0" w:color="0F7A6E"/>
          <w:left w:val="single" w:sz="4" w:space="0" w:color="0F7A6E"/>
          <w:bottom w:val="single" w:sz="4" w:space="0" w:color="0F7A6E"/>
          <w:right w:val="single" w:sz="4" w:space="0" w:color="0F7A6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0"/>
      </w:tblGrid>
      <w:tr w:rsidR="00304891" w14:paraId="7FA7D46E" w14:textId="77777777">
        <w:tc>
          <w:tcPr>
            <w:tcW w:w="0" w:type="auto"/>
            <w:shd w:val="clear" w:color="auto" w:fill="E7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5D061" w14:textId="6D6A74D8" w:rsidR="00304891" w:rsidRDefault="00710E5B" w:rsidP="00536281">
            <w:r>
              <w:rPr>
                <w:rFonts w:ascii="Cambria Math" w:eastAsia="Cambria Math" w:hAnsi="Cambria Math" w:cs="Cambria Math"/>
                <w:b/>
                <w:bCs/>
                <w:color w:val="1F3864"/>
                <w:sz w:val="24"/>
                <w:szCs w:val="24"/>
              </w:rPr>
              <w:t>NIST Definition</w:t>
            </w:r>
            <w:r w:rsidR="00536281">
              <w:rPr>
                <w:rFonts w:ascii="Cambria Math" w:eastAsia="Cambria Math" w:hAnsi="Cambria Math" w:cs="Cambria Math"/>
                <w:b/>
                <w:bCs/>
                <w:color w:val="1F3864"/>
                <w:sz w:val="24"/>
                <w:szCs w:val="24"/>
              </w:rPr>
              <w:t xml:space="preserve"> </w:t>
            </w:r>
            <w:r>
              <w:rPr>
                <w:i/>
                <w:iCs/>
                <w:color w:val="555555"/>
                <w:sz w:val="18"/>
                <w:szCs w:val="18"/>
              </w:rPr>
              <w:t>“A model for enabling convenient, on-demand network access to a shared pool of configurable computing resources.”</w:t>
            </w:r>
          </w:p>
        </w:tc>
      </w:tr>
    </w:tbl>
    <w:p w14:paraId="648D6CD4" w14:textId="77777777" w:rsidR="00304891" w:rsidRDefault="00710E5B" w:rsidP="00710E5B">
      <w:pPr>
        <w:pStyle w:val="Heading2"/>
        <w:spacing w:before="280"/>
      </w:pPr>
      <w:r>
        <w:rPr>
          <w:b/>
          <w:bCs/>
          <w:color w:val="0F7A6E"/>
        </w:rPr>
        <w:t>5 Characteristics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78"/>
        <w:gridCol w:w="7452"/>
      </w:tblGrid>
      <w:tr w:rsidR="00304891" w14:paraId="0F0D2200" w14:textId="77777777">
        <w:trPr>
          <w:tblHeader/>
        </w:trPr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4FE5F" w14:textId="77777777" w:rsidR="00304891" w:rsidRDefault="00710E5B" w:rsidP="00710E5B">
            <w:r>
              <w:rPr>
                <w:b/>
                <w:bCs/>
                <w:color w:val="FFFFFF"/>
                <w:sz w:val="19"/>
                <w:szCs w:val="19"/>
              </w:rPr>
              <w:t>Characteristic</w:t>
            </w:r>
          </w:p>
        </w:tc>
        <w:tc>
          <w:tcPr>
            <w:tcW w:w="61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F57EF" w14:textId="77777777" w:rsidR="00304891" w:rsidRDefault="00710E5B" w:rsidP="00710E5B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304891" w14:paraId="41154767" w14:textId="77777777"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E19FE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On-Demand Self-Service</w:t>
            </w:r>
          </w:p>
        </w:tc>
        <w:tc>
          <w:tcPr>
            <w:tcW w:w="61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7DD65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Access resources anytime, without human intervention</w:t>
            </w:r>
          </w:p>
        </w:tc>
      </w:tr>
      <w:tr w:rsidR="00304891" w14:paraId="3B75AC53" w14:textId="77777777"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120D8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Broad Network Access</w:t>
            </w:r>
          </w:p>
        </w:tc>
        <w:tc>
          <w:tcPr>
            <w:tcW w:w="61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5E3EB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Available over the internet from any device</w:t>
            </w:r>
          </w:p>
        </w:tc>
      </w:tr>
      <w:tr w:rsidR="00304891" w14:paraId="425A8047" w14:textId="77777777"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0D308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Resource Pooling</w:t>
            </w:r>
          </w:p>
        </w:tc>
        <w:tc>
          <w:tcPr>
            <w:tcW w:w="61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C9C72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Shared resources serve multiple users</w:t>
            </w:r>
          </w:p>
        </w:tc>
      </w:tr>
      <w:tr w:rsidR="00304891" w14:paraId="4A7F42E0" w14:textId="77777777"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80CD8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Rapid Elasticity</w:t>
            </w:r>
          </w:p>
        </w:tc>
        <w:tc>
          <w:tcPr>
            <w:tcW w:w="61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18745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Scale up/down quickly</w:t>
            </w:r>
          </w:p>
        </w:tc>
      </w:tr>
      <w:tr w:rsidR="00304891" w14:paraId="2467C9FE" w14:textId="77777777"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558EE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Measured Service</w:t>
            </w:r>
          </w:p>
        </w:tc>
        <w:tc>
          <w:tcPr>
            <w:tcW w:w="61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155DD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Pay only for what you use</w:t>
            </w:r>
          </w:p>
        </w:tc>
      </w:tr>
    </w:tbl>
    <w:p w14:paraId="3CBCCC6C" w14:textId="77777777" w:rsidR="00304891" w:rsidRDefault="00710E5B" w:rsidP="00710E5B">
      <w:pPr>
        <w:pStyle w:val="Heading2"/>
        <w:spacing w:before="280"/>
      </w:pPr>
      <w:r>
        <w:rPr>
          <w:b/>
          <w:bCs/>
          <w:color w:val="0F7A6E"/>
        </w:rPr>
        <w:t>Deployment Models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6"/>
        <w:gridCol w:w="3878"/>
        <w:gridCol w:w="4786"/>
      </w:tblGrid>
      <w:tr w:rsidR="00304891" w14:paraId="6802AC87" w14:textId="77777777">
        <w:trPr>
          <w:tblHeader/>
        </w:trPr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B1916" w14:textId="77777777" w:rsidR="00304891" w:rsidRDefault="00710E5B" w:rsidP="00710E5B">
            <w:r>
              <w:rPr>
                <w:b/>
                <w:bCs/>
                <w:color w:val="FFFFFF"/>
                <w:sz w:val="19"/>
                <w:szCs w:val="19"/>
              </w:rPr>
              <w:t>Model</w:t>
            </w:r>
          </w:p>
        </w:tc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E3045" w14:textId="77777777" w:rsidR="00304891" w:rsidRDefault="00710E5B" w:rsidP="00710E5B"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  <w:tc>
          <w:tcPr>
            <w:tcW w:w="39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E814A" w14:textId="77777777" w:rsidR="00304891" w:rsidRDefault="00710E5B" w:rsidP="00710E5B">
            <w:r>
              <w:rPr>
                <w:b/>
                <w:bCs/>
                <w:color w:val="FFFFFF"/>
                <w:sz w:val="19"/>
                <w:szCs w:val="19"/>
              </w:rPr>
              <w:t>Key Trait</w:t>
            </w:r>
          </w:p>
        </w:tc>
      </w:tr>
      <w:tr w:rsidR="00304891" w14:paraId="1EAF0145" w14:textId="77777777"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19D2C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Public Cloud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76A90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Third-party provider (AWS, GCP, Azure)</w:t>
            </w:r>
          </w:p>
        </w:tc>
        <w:tc>
          <w:tcPr>
            <w:tcW w:w="39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FFE64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Cheap, scalable, shared — less control/security</w:t>
            </w:r>
          </w:p>
        </w:tc>
      </w:tr>
      <w:tr w:rsidR="00304891" w14:paraId="78F19568" w14:textId="77777777"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07DB9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Private Cloud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3EAE3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Single organization</w:t>
            </w:r>
          </w:p>
        </w:tc>
        <w:tc>
          <w:tcPr>
            <w:tcW w:w="39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6E7A5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High control &amp; security, but expensive</w:t>
            </w:r>
          </w:p>
        </w:tc>
      </w:tr>
      <w:tr w:rsidR="00304891" w14:paraId="563D596A" w14:textId="77777777"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DA945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lastRenderedPageBreak/>
              <w:t>Hybrid Cloud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3AAE3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Mix of public + private</w:t>
            </w:r>
          </w:p>
        </w:tc>
        <w:tc>
          <w:tcPr>
            <w:tcW w:w="39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F92BE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Flexible, cost-optimized, but complex to manage</w:t>
            </w:r>
          </w:p>
        </w:tc>
      </w:tr>
      <w:tr w:rsidR="00304891" w14:paraId="4A035726" w14:textId="77777777"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C21E9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Community Cloud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D986D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Shared by orgs with similar needs</w:t>
            </w:r>
          </w:p>
        </w:tc>
        <w:tc>
          <w:tcPr>
            <w:tcW w:w="39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D4A97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e.g., universities, govt departments</w:t>
            </w:r>
          </w:p>
        </w:tc>
      </w:tr>
    </w:tbl>
    <w:p w14:paraId="7D3333E7" w14:textId="77777777" w:rsidR="00304891" w:rsidRDefault="00710E5B" w:rsidP="00710E5B">
      <w:pPr>
        <w:pStyle w:val="Heading2"/>
        <w:spacing w:before="280"/>
      </w:pPr>
      <w:r>
        <w:rPr>
          <w:b/>
          <w:bCs/>
          <w:color w:val="0F7A6E"/>
        </w:rPr>
        <w:t>Service Models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9"/>
        <w:gridCol w:w="3393"/>
        <w:gridCol w:w="3635"/>
        <w:gridCol w:w="2363"/>
      </w:tblGrid>
      <w:tr w:rsidR="00304891" w14:paraId="113E7A68" w14:textId="77777777">
        <w:trPr>
          <w:tblHeader/>
        </w:trPr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B22B9" w14:textId="77777777" w:rsidR="00304891" w:rsidRDefault="00710E5B" w:rsidP="00710E5B">
            <w:r>
              <w:rPr>
                <w:b/>
                <w:bCs/>
                <w:color w:val="FFFFFF"/>
                <w:sz w:val="19"/>
                <w:szCs w:val="19"/>
              </w:rPr>
              <w:t>Model</w:t>
            </w:r>
          </w:p>
        </w:tc>
        <w:tc>
          <w:tcPr>
            <w:tcW w:w="2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FEC26" w14:textId="77777777" w:rsidR="00304891" w:rsidRDefault="00710E5B" w:rsidP="00710E5B">
            <w:r>
              <w:rPr>
                <w:b/>
                <w:bCs/>
                <w:color w:val="FFFFFF"/>
                <w:sz w:val="19"/>
                <w:szCs w:val="19"/>
              </w:rPr>
              <w:t>Provides</w:t>
            </w:r>
          </w:p>
        </w:tc>
        <w:tc>
          <w:tcPr>
            <w:tcW w:w="3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33896" w14:textId="77777777" w:rsidR="00304891" w:rsidRDefault="00710E5B" w:rsidP="00710E5B">
            <w:r>
              <w:rPr>
                <w:b/>
                <w:bCs/>
                <w:color w:val="FFFFFF"/>
                <w:sz w:val="19"/>
                <w:szCs w:val="19"/>
              </w:rPr>
              <w:t>Examples</w:t>
            </w:r>
          </w:p>
        </w:tc>
        <w:tc>
          <w:tcPr>
            <w:tcW w:w="19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E909C" w14:textId="77777777" w:rsidR="00304891" w:rsidRDefault="00710E5B" w:rsidP="00710E5B">
            <w:r>
              <w:rPr>
                <w:b/>
                <w:bCs/>
                <w:color w:val="FFFFFF"/>
                <w:sz w:val="19"/>
                <w:szCs w:val="19"/>
              </w:rPr>
              <w:t>Benefit</w:t>
            </w:r>
          </w:p>
        </w:tc>
      </w:tr>
      <w:tr w:rsidR="00304891" w14:paraId="5C223365" w14:textId="77777777"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A9112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IaaS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C163C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Virtual machines, storage, networks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DEC91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AWS EC2, Azure VMs</w:t>
            </w:r>
          </w:p>
        </w:tc>
        <w:tc>
          <w:tcPr>
            <w:tcW w:w="19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93851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Full infrastructure control</w:t>
            </w:r>
          </w:p>
        </w:tc>
      </w:tr>
      <w:tr w:rsidR="00304891" w14:paraId="436CB33F" w14:textId="77777777"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A9DD5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PaaS</w:t>
            </w:r>
          </w:p>
        </w:tc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5BCAF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Platform to build/deploy apps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46A48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Google App Engine, Azure App Services</w:t>
            </w:r>
          </w:p>
        </w:tc>
        <w:tc>
          <w:tcPr>
            <w:tcW w:w="19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E046E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Faster development</w:t>
            </w:r>
          </w:p>
        </w:tc>
      </w:tr>
      <w:tr w:rsidR="00304891" w14:paraId="436188D2" w14:textId="77777777"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55612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SaaS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3D6BD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Ready-to-use software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20793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Google Workspace, Microsoft 365</w:t>
            </w:r>
          </w:p>
        </w:tc>
        <w:tc>
          <w:tcPr>
            <w:tcW w:w="19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95011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No installation, auto-updates</w:t>
            </w:r>
          </w:p>
        </w:tc>
      </w:tr>
    </w:tbl>
    <w:p w14:paraId="0FCAC8D1" w14:textId="77777777" w:rsidR="00304891" w:rsidRDefault="00710E5B" w:rsidP="00710E5B">
      <w:pPr>
        <w:pStyle w:val="Heading2"/>
        <w:spacing w:before="280"/>
      </w:pPr>
      <w:r>
        <w:rPr>
          <w:b/>
          <w:bCs/>
          <w:color w:val="0F7A6E"/>
        </w:rPr>
        <w:t>Major Public Cloud Platforms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9"/>
        <w:gridCol w:w="4786"/>
        <w:gridCol w:w="3635"/>
      </w:tblGrid>
      <w:tr w:rsidR="00304891" w14:paraId="15814ED6" w14:textId="77777777"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6BC4F" w14:textId="77777777" w:rsidR="00304891" w:rsidRDefault="00710E5B" w:rsidP="00710E5B">
            <w:r>
              <w:rPr>
                <w:b/>
                <w:bCs/>
                <w:color w:val="FFFFFF"/>
                <w:sz w:val="19"/>
                <w:szCs w:val="19"/>
              </w:rPr>
              <w:t>Platform</w:t>
            </w:r>
          </w:p>
        </w:tc>
        <w:tc>
          <w:tcPr>
            <w:tcW w:w="39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3205A" w14:textId="77777777" w:rsidR="00304891" w:rsidRDefault="00710E5B" w:rsidP="00710E5B">
            <w:r>
              <w:rPr>
                <w:b/>
                <w:bCs/>
                <w:color w:val="FFFFFF"/>
                <w:sz w:val="19"/>
                <w:szCs w:val="19"/>
              </w:rPr>
              <w:t>Key Services</w:t>
            </w:r>
          </w:p>
        </w:tc>
        <w:tc>
          <w:tcPr>
            <w:tcW w:w="3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D0E11" w14:textId="77777777" w:rsidR="00304891" w:rsidRDefault="00710E5B" w:rsidP="00710E5B">
            <w:r>
              <w:rPr>
                <w:b/>
                <w:bCs/>
                <w:color w:val="FFFFFF"/>
                <w:sz w:val="19"/>
                <w:szCs w:val="19"/>
              </w:rPr>
              <w:t>Strength</w:t>
            </w:r>
          </w:p>
        </w:tc>
      </w:tr>
      <w:tr w:rsidR="00304891" w14:paraId="4C05DAE4" w14:textId="77777777"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A251D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AWS</w:t>
            </w:r>
          </w:p>
        </w:tc>
        <w:tc>
          <w:tcPr>
            <w:tcW w:w="39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E8AF3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EC2, S3, RDS, Lambda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555B6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Largest service portfolio, global infrastructure</w:t>
            </w:r>
          </w:p>
        </w:tc>
      </w:tr>
      <w:tr w:rsidR="00304891" w14:paraId="05924A45" w14:textId="77777777"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B4A60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Google Cloud (GCP)</w:t>
            </w:r>
          </w:p>
        </w:tc>
        <w:tc>
          <w:tcPr>
            <w:tcW w:w="39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10DC8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 xml:space="preserve">Compute Engine, </w:t>
            </w:r>
            <w:proofErr w:type="spellStart"/>
            <w:r>
              <w:rPr>
                <w:color w:val="000000"/>
                <w:sz w:val="19"/>
                <w:szCs w:val="19"/>
              </w:rPr>
              <w:t>BigQuery</w:t>
            </w:r>
            <w:proofErr w:type="spellEnd"/>
            <w:r>
              <w:rPr>
                <w:color w:val="000000"/>
                <w:sz w:val="19"/>
                <w:szCs w:val="19"/>
              </w:rPr>
              <w:t>, Kubernetes Engine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A8161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Strong AI/analytics + containers</w:t>
            </w:r>
          </w:p>
        </w:tc>
      </w:tr>
      <w:tr w:rsidR="00304891" w14:paraId="76751535" w14:textId="77777777"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7FF59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Microsoft Azure</w:t>
            </w:r>
          </w:p>
        </w:tc>
        <w:tc>
          <w:tcPr>
            <w:tcW w:w="39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BE1B4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Virtual Machines, SQL DB, Active Directory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EB791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Best Microsoft product integration</w:t>
            </w:r>
          </w:p>
        </w:tc>
      </w:tr>
    </w:tbl>
    <w:p w14:paraId="04BB82CD" w14:textId="77777777" w:rsidR="00304891" w:rsidRDefault="00710E5B" w:rsidP="00710E5B">
      <w:pPr>
        <w:pStyle w:val="Heading2"/>
        <w:spacing w:before="280"/>
      </w:pPr>
      <w:r>
        <w:rPr>
          <w:b/>
          <w:bCs/>
          <w:color w:val="0F7A6E"/>
        </w:rPr>
        <w:t>Resource Management Functions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2"/>
        <w:gridCol w:w="8058"/>
      </w:tblGrid>
      <w:tr w:rsidR="00304891" w14:paraId="55F0D94A" w14:textId="77777777">
        <w:trPr>
          <w:tblHeader/>
        </w:trPr>
        <w:tc>
          <w:tcPr>
            <w:tcW w:w="2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59F5B" w14:textId="77777777" w:rsidR="00304891" w:rsidRDefault="00710E5B" w:rsidP="00710E5B">
            <w:r>
              <w:rPr>
                <w:b/>
                <w:bCs/>
                <w:color w:val="FFFFFF"/>
                <w:sz w:val="19"/>
                <w:szCs w:val="19"/>
              </w:rPr>
              <w:t>Function</w:t>
            </w:r>
          </w:p>
        </w:tc>
        <w:tc>
          <w:tcPr>
            <w:tcW w:w="66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F3855" w14:textId="77777777" w:rsidR="00304891" w:rsidRDefault="00710E5B" w:rsidP="00710E5B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04891" w14:paraId="70C80B33" w14:textId="77777777"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CBF81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Resource Allocation</w:t>
            </w:r>
          </w:p>
        </w:tc>
        <w:tc>
          <w:tcPr>
            <w:tcW w:w="66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B869D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Assigning CPU, memory, storage</w:t>
            </w:r>
          </w:p>
        </w:tc>
      </w:tr>
      <w:tr w:rsidR="00304891" w14:paraId="76BC0BE8" w14:textId="77777777"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29F62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Load Balancing</w:t>
            </w:r>
          </w:p>
        </w:tc>
        <w:tc>
          <w:tcPr>
            <w:tcW w:w="6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9562E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Distributing workloads evenly</w:t>
            </w:r>
          </w:p>
        </w:tc>
      </w:tr>
      <w:tr w:rsidR="00304891" w14:paraId="6D7D6BCA" w14:textId="77777777"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1C462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Virtualization</w:t>
            </w:r>
          </w:p>
        </w:tc>
        <w:tc>
          <w:tcPr>
            <w:tcW w:w="66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7BC3E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Creating virtual resources</w:t>
            </w:r>
          </w:p>
        </w:tc>
      </w:tr>
      <w:tr w:rsidR="00304891" w14:paraId="28E3D8FF" w14:textId="77777777"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D1958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Auto Scaling</w:t>
            </w:r>
          </w:p>
        </w:tc>
        <w:tc>
          <w:tcPr>
            <w:tcW w:w="6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233A3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Automatically increasing/decreasing resources</w:t>
            </w:r>
          </w:p>
        </w:tc>
      </w:tr>
      <w:tr w:rsidR="00304891" w14:paraId="7AAAEF79" w14:textId="77777777"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86DE0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Monitoring</w:t>
            </w:r>
          </w:p>
        </w:tc>
        <w:tc>
          <w:tcPr>
            <w:tcW w:w="66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C0FE8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Tracking system performance</w:t>
            </w:r>
          </w:p>
        </w:tc>
      </w:tr>
    </w:tbl>
    <w:p w14:paraId="0AB1FE01" w14:textId="77777777" w:rsidR="00304891" w:rsidRDefault="00710E5B" w:rsidP="00710E5B">
      <w:pPr>
        <w:pStyle w:val="Heading2"/>
        <w:spacing w:before="280"/>
      </w:pPr>
      <w:r>
        <w:rPr>
          <w:b/>
          <w:bCs/>
          <w:color w:val="0F7A6E"/>
        </w:rPr>
        <w:t>Security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5"/>
        <w:gridCol w:w="6025"/>
      </w:tblGrid>
      <w:tr w:rsidR="00304891" w14:paraId="036D6F39" w14:textId="77777777" w:rsidTr="00710E5B">
        <w:trPr>
          <w:tblHeader/>
        </w:trPr>
        <w:tc>
          <w:tcPr>
            <w:tcW w:w="5305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A2861" w14:textId="77777777" w:rsidR="00304891" w:rsidRDefault="00710E5B" w:rsidP="00710E5B">
            <w:r>
              <w:rPr>
                <w:b/>
                <w:bCs/>
                <w:color w:val="FFFFFF"/>
                <w:sz w:val="19"/>
                <w:szCs w:val="19"/>
              </w:rPr>
              <w:t>Risks</w:t>
            </w:r>
          </w:p>
        </w:tc>
        <w:tc>
          <w:tcPr>
            <w:tcW w:w="6025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BFE09" w14:textId="77777777" w:rsidR="00304891" w:rsidRDefault="00710E5B" w:rsidP="00710E5B">
            <w:r>
              <w:rPr>
                <w:b/>
                <w:bCs/>
                <w:color w:val="FFFFFF"/>
                <w:sz w:val="19"/>
                <w:szCs w:val="19"/>
              </w:rPr>
              <w:t>Measures</w:t>
            </w:r>
          </w:p>
        </w:tc>
      </w:tr>
      <w:tr w:rsidR="00304891" w14:paraId="5CA91E61" w14:textId="77777777" w:rsidTr="00710E5B">
        <w:tc>
          <w:tcPr>
            <w:tcW w:w="530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089EB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Data breaches</w:t>
            </w:r>
          </w:p>
        </w:tc>
        <w:tc>
          <w:tcPr>
            <w:tcW w:w="602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7B64A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Encryption</w:t>
            </w:r>
          </w:p>
        </w:tc>
      </w:tr>
      <w:tr w:rsidR="00304891" w14:paraId="38C38798" w14:textId="77777777" w:rsidTr="00710E5B">
        <w:tc>
          <w:tcPr>
            <w:tcW w:w="530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F65D9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Unauthorized access</w:t>
            </w:r>
          </w:p>
        </w:tc>
        <w:tc>
          <w:tcPr>
            <w:tcW w:w="602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32448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Authentication</w:t>
            </w:r>
          </w:p>
        </w:tc>
      </w:tr>
      <w:tr w:rsidR="00304891" w14:paraId="2259A898" w14:textId="77777777" w:rsidTr="00710E5B">
        <w:tc>
          <w:tcPr>
            <w:tcW w:w="530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596DA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Malware attacks</w:t>
            </w:r>
          </w:p>
        </w:tc>
        <w:tc>
          <w:tcPr>
            <w:tcW w:w="602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911B8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Firewalls</w:t>
            </w:r>
          </w:p>
        </w:tc>
      </w:tr>
      <w:tr w:rsidR="00304891" w14:paraId="718D4C5E" w14:textId="77777777" w:rsidTr="00710E5B">
        <w:tc>
          <w:tcPr>
            <w:tcW w:w="530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5A682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Data loss</w:t>
            </w:r>
          </w:p>
        </w:tc>
        <w:tc>
          <w:tcPr>
            <w:tcW w:w="602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1BA85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Backup &amp; Recovery</w:t>
            </w:r>
          </w:p>
        </w:tc>
      </w:tr>
      <w:tr w:rsidR="00304891" w14:paraId="4C8358D0" w14:textId="77777777" w:rsidTr="00710E5B">
        <w:tc>
          <w:tcPr>
            <w:tcW w:w="530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79A00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Insider threats</w:t>
            </w:r>
          </w:p>
        </w:tc>
        <w:tc>
          <w:tcPr>
            <w:tcW w:w="602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BC28D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Access Control</w:t>
            </w:r>
          </w:p>
        </w:tc>
      </w:tr>
      <w:tr w:rsidR="00304891" w14:paraId="62E326A6" w14:textId="77777777" w:rsidTr="00710E5B">
        <w:tblPrEx>
          <w:tblBorders>
            <w:top w:val="single" w:sz="4" w:space="0" w:color="C55A11"/>
            <w:left w:val="single" w:sz="4" w:space="0" w:color="C55A11"/>
            <w:bottom w:val="single" w:sz="4" w:space="0" w:color="C55A11"/>
            <w:right w:val="single" w:sz="4" w:space="0" w:color="C55A11"/>
            <w:insideH w:val="none" w:sz="0" w:space="0" w:color="FFFFFF"/>
            <w:insideV w:val="none" w:sz="0" w:space="0" w:color="FFFFFF"/>
          </w:tblBorders>
        </w:tblPrEx>
        <w:trPr>
          <w:gridAfter w:val="1"/>
          <w:wAfter w:w="6025" w:type="dxa"/>
        </w:trPr>
        <w:tc>
          <w:tcPr>
            <w:tcW w:w="5305" w:type="dxa"/>
            <w:shd w:val="clear" w:color="auto" w:fill="FBEBD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F3093D" w14:textId="77777777" w:rsidR="00304891" w:rsidRDefault="00710E5B" w:rsidP="00710E5B">
            <w:r>
              <w:rPr>
                <w:b/>
                <w:bCs/>
                <w:color w:val="C55A11"/>
              </w:rPr>
              <w:t>★ Shared Responsibility Model</w:t>
            </w:r>
          </w:p>
          <w:p w14:paraId="37B655A8" w14:textId="77777777" w:rsidR="00304891" w:rsidRDefault="00710E5B" w:rsidP="00710E5B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Cloud provider secures the infrastructure</w:t>
            </w:r>
          </w:p>
          <w:p w14:paraId="6900E878" w14:textId="77777777" w:rsidR="00304891" w:rsidRDefault="00710E5B" w:rsidP="00710E5B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Customer secures their own applications &amp; data</w:t>
            </w:r>
          </w:p>
        </w:tc>
      </w:tr>
    </w:tbl>
    <w:p w14:paraId="23A8467C" w14:textId="3AD97D49" w:rsidR="00304891" w:rsidRDefault="00536281" w:rsidP="00710E5B">
      <w:pPr>
        <w:pStyle w:val="Heading1"/>
        <w:pBdr>
          <w:bottom w:val="single" w:sz="12" w:space="4" w:color="1F3864"/>
        </w:pBdr>
      </w:pPr>
      <w:r>
        <w:rPr>
          <w:b/>
          <w:bCs/>
          <w:color w:val="1F3864"/>
        </w:rPr>
        <w:br/>
      </w:r>
      <w:r w:rsidR="00710E5B">
        <w:rPr>
          <w:b/>
          <w:bCs/>
          <w:color w:val="1F3864"/>
        </w:rPr>
        <w:t>8. RFID (Radio Frequency Identification) — IoT</w:t>
      </w:r>
    </w:p>
    <w:p w14:paraId="09A4D6E5" w14:textId="77777777" w:rsidR="00304891" w:rsidRDefault="00710E5B" w:rsidP="00710E5B">
      <w:r>
        <w:t>A wireless technology for automatic identification and tracking of objects using radio waves. A core building block of IoT.</w:t>
      </w:r>
    </w:p>
    <w:p w14:paraId="13D4CC7C" w14:textId="77777777" w:rsidR="00304891" w:rsidRDefault="00710E5B" w:rsidP="00536281">
      <w:pPr>
        <w:pStyle w:val="Heading2"/>
      </w:pPr>
      <w:r>
        <w:rPr>
          <w:b/>
          <w:bCs/>
          <w:color w:val="0F7A6E"/>
        </w:rPr>
        <w:t>Components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2"/>
        <w:gridCol w:w="8058"/>
      </w:tblGrid>
      <w:tr w:rsidR="00304891" w14:paraId="1868AB81" w14:textId="77777777">
        <w:trPr>
          <w:tblHeader/>
        </w:trPr>
        <w:tc>
          <w:tcPr>
            <w:tcW w:w="2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57AD9" w14:textId="77777777" w:rsidR="00304891" w:rsidRDefault="00710E5B" w:rsidP="00710E5B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66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6D3CF" w14:textId="77777777" w:rsidR="00304891" w:rsidRDefault="00710E5B" w:rsidP="00710E5B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</w:tr>
      <w:tr w:rsidR="00304891" w14:paraId="4A80B912" w14:textId="77777777"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83EB9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RFID Tag</w:t>
            </w:r>
          </w:p>
        </w:tc>
        <w:tc>
          <w:tcPr>
            <w:tcW w:w="66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ADDEE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Stores object info (Passive / Active / Semi-passive types)</w:t>
            </w:r>
          </w:p>
        </w:tc>
      </w:tr>
      <w:tr w:rsidR="00304891" w14:paraId="0180CBCB" w14:textId="77777777"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8CE91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RFID Reader</w:t>
            </w:r>
          </w:p>
        </w:tc>
        <w:tc>
          <w:tcPr>
            <w:tcW w:w="6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96126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Reads data from tags</w:t>
            </w:r>
          </w:p>
        </w:tc>
      </w:tr>
      <w:tr w:rsidR="00304891" w14:paraId="20F642CE" w14:textId="77777777"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6EE2E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Antenna</w:t>
            </w:r>
          </w:p>
        </w:tc>
        <w:tc>
          <w:tcPr>
            <w:tcW w:w="66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C46D6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Transmits radio signals between reader and tag</w:t>
            </w:r>
          </w:p>
        </w:tc>
      </w:tr>
      <w:tr w:rsidR="00304891" w14:paraId="582925DE" w14:textId="77777777"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DA21E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Database/System</w:t>
            </w:r>
          </w:p>
        </w:tc>
        <w:tc>
          <w:tcPr>
            <w:tcW w:w="6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12519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Stores &amp; processes collected data</w:t>
            </w:r>
          </w:p>
        </w:tc>
      </w:tr>
    </w:tbl>
    <w:p w14:paraId="3D9EA42B" w14:textId="77777777" w:rsidR="00304891" w:rsidRDefault="00710E5B" w:rsidP="00710E5B">
      <w:pPr>
        <w:pStyle w:val="Heading2"/>
        <w:spacing w:before="280"/>
      </w:pPr>
      <w:r>
        <w:rPr>
          <w:b/>
          <w:bCs/>
          <w:color w:val="0F7A6E"/>
        </w:rPr>
        <w:lastRenderedPageBreak/>
        <w:t>Working Principle (4 Steps)</w:t>
      </w:r>
    </w:p>
    <w:p w14:paraId="0A0CDC64" w14:textId="77777777" w:rsidR="00304891" w:rsidRDefault="00710E5B" w:rsidP="00710E5B">
      <w:pPr>
        <w:pStyle w:val="ListParagraph"/>
        <w:numPr>
          <w:ilvl w:val="0"/>
          <w:numId w:val="2"/>
        </w:numPr>
      </w:pPr>
      <w:r>
        <w:t>1. Reader sends a radio signal</w:t>
      </w:r>
    </w:p>
    <w:p w14:paraId="2A6FA8D8" w14:textId="77777777" w:rsidR="00304891" w:rsidRDefault="00710E5B" w:rsidP="00710E5B">
      <w:pPr>
        <w:pStyle w:val="ListParagraph"/>
        <w:numPr>
          <w:ilvl w:val="0"/>
          <w:numId w:val="2"/>
        </w:numPr>
      </w:pPr>
      <w:r>
        <w:t>2. RFID tag receives the signal</w:t>
      </w:r>
    </w:p>
    <w:p w14:paraId="18AD2902" w14:textId="77777777" w:rsidR="00304891" w:rsidRDefault="00710E5B" w:rsidP="00710E5B">
      <w:pPr>
        <w:pStyle w:val="ListParagraph"/>
        <w:numPr>
          <w:ilvl w:val="0"/>
          <w:numId w:val="2"/>
        </w:numPr>
      </w:pPr>
      <w:r>
        <w:t>3. Tag transmits its stored data back</w:t>
      </w:r>
    </w:p>
    <w:p w14:paraId="460AF097" w14:textId="77777777" w:rsidR="00304891" w:rsidRDefault="00710E5B" w:rsidP="00710E5B">
      <w:pPr>
        <w:pStyle w:val="ListParagraph"/>
        <w:numPr>
          <w:ilvl w:val="0"/>
          <w:numId w:val="2"/>
        </w:numPr>
      </w:pPr>
      <w:r>
        <w:t>4. Reader receives data and forwards it to the database</w:t>
      </w:r>
    </w:p>
    <w:p w14:paraId="2CBCB9E8" w14:textId="77777777" w:rsidR="00304891" w:rsidRDefault="00710E5B" w:rsidP="00710E5B">
      <w:pPr>
        <w:pStyle w:val="Heading2"/>
        <w:spacing w:before="280"/>
      </w:pPr>
      <w:r>
        <w:rPr>
          <w:b/>
          <w:bCs/>
          <w:color w:val="0F7A6E"/>
        </w:rPr>
        <w:t>Applications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2"/>
        <w:gridCol w:w="8058"/>
      </w:tblGrid>
      <w:tr w:rsidR="00304891" w14:paraId="41713A3D" w14:textId="77777777">
        <w:trPr>
          <w:tblHeader/>
        </w:trPr>
        <w:tc>
          <w:tcPr>
            <w:tcW w:w="2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4C615" w14:textId="77777777" w:rsidR="00304891" w:rsidRDefault="00710E5B" w:rsidP="00710E5B">
            <w:r>
              <w:rPr>
                <w:b/>
                <w:bCs/>
                <w:color w:val="FFFFFF"/>
                <w:sz w:val="19"/>
                <w:szCs w:val="19"/>
              </w:rPr>
              <w:t>Sector</w:t>
            </w:r>
          </w:p>
        </w:tc>
        <w:tc>
          <w:tcPr>
            <w:tcW w:w="66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FF471" w14:textId="77777777" w:rsidR="00304891" w:rsidRDefault="00710E5B" w:rsidP="00710E5B">
            <w:r>
              <w:rPr>
                <w:b/>
                <w:bCs/>
                <w:color w:val="FFFFFF"/>
                <w:sz w:val="19"/>
                <w:szCs w:val="19"/>
              </w:rPr>
              <w:t>Examples</w:t>
            </w:r>
          </w:p>
        </w:tc>
      </w:tr>
      <w:tr w:rsidR="00304891" w14:paraId="74DEB2FB" w14:textId="77777777"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40FED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Supply Chain</w:t>
            </w:r>
          </w:p>
        </w:tc>
        <w:tc>
          <w:tcPr>
            <w:tcW w:w="66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3C1CC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Inventory tracking, shipment monitoring, warehouse automation</w:t>
            </w:r>
          </w:p>
        </w:tc>
      </w:tr>
      <w:tr w:rsidR="00304891" w14:paraId="780B61F7" w14:textId="77777777"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53B66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Healthcare</w:t>
            </w:r>
          </w:p>
        </w:tc>
        <w:tc>
          <w:tcPr>
            <w:tcW w:w="6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48767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Patient tracking, medicine ID, hospital asset management</w:t>
            </w:r>
          </w:p>
        </w:tc>
      </w:tr>
      <w:tr w:rsidR="00304891" w14:paraId="4ABC79A6" w14:textId="77777777"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A4221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Smart Transportation</w:t>
            </w:r>
          </w:p>
        </w:tc>
        <w:tc>
          <w:tcPr>
            <w:tcW w:w="66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7E080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Toll collection, vehicle tracking, smart parking</w:t>
            </w:r>
          </w:p>
        </w:tc>
      </w:tr>
      <w:tr w:rsidR="00304891" w14:paraId="677D6FEB" w14:textId="77777777"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3A58E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Retail</w:t>
            </w:r>
          </w:p>
        </w:tc>
        <w:tc>
          <w:tcPr>
            <w:tcW w:w="6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300AB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Automated billing, product tracking, theft prevention</w:t>
            </w:r>
          </w:p>
        </w:tc>
      </w:tr>
      <w:tr w:rsidR="00304891" w14:paraId="36B8D23C" w14:textId="77777777"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B755E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Smart Agriculture</w:t>
            </w:r>
          </w:p>
        </w:tc>
        <w:tc>
          <w:tcPr>
            <w:tcW w:w="66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27FAC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Livestock tracking, crop monitoring, equipment management</w:t>
            </w:r>
          </w:p>
        </w:tc>
      </w:tr>
    </w:tbl>
    <w:p w14:paraId="6B661F16" w14:textId="77777777" w:rsidR="00304891" w:rsidRDefault="00710E5B" w:rsidP="00710E5B">
      <w:pPr>
        <w:pStyle w:val="Heading2"/>
        <w:spacing w:before="280"/>
      </w:pPr>
      <w:r>
        <w:rPr>
          <w:b/>
          <w:bCs/>
          <w:color w:val="0F7A6E"/>
        </w:rPr>
        <w:t>Advantages vs Challenges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65"/>
        <w:gridCol w:w="5665"/>
      </w:tblGrid>
      <w:tr w:rsidR="00304891" w14:paraId="26A994E4" w14:textId="77777777">
        <w:trPr>
          <w:tblHeader/>
        </w:trPr>
        <w:tc>
          <w:tcPr>
            <w:tcW w:w="4675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38049" w14:textId="77777777" w:rsidR="00304891" w:rsidRDefault="00710E5B" w:rsidP="00710E5B">
            <w:r>
              <w:rPr>
                <w:b/>
                <w:bCs/>
                <w:color w:val="FFFFFF"/>
                <w:sz w:val="19"/>
                <w:szCs w:val="19"/>
              </w:rPr>
              <w:t>Advantages</w:t>
            </w:r>
          </w:p>
        </w:tc>
        <w:tc>
          <w:tcPr>
            <w:tcW w:w="4675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D3C93" w14:textId="77777777" w:rsidR="00304891" w:rsidRDefault="00710E5B" w:rsidP="00710E5B">
            <w:r>
              <w:rPr>
                <w:b/>
                <w:bCs/>
                <w:color w:val="FFFFFF"/>
                <w:sz w:val="19"/>
                <w:szCs w:val="19"/>
              </w:rPr>
              <w:t>Challenges</w:t>
            </w:r>
          </w:p>
        </w:tc>
      </w:tr>
      <w:tr w:rsidR="00304891" w14:paraId="290E3BEA" w14:textId="77777777">
        <w:tc>
          <w:tcPr>
            <w:tcW w:w="467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1BF3A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Fast identification</w:t>
            </w:r>
          </w:p>
        </w:tc>
        <w:tc>
          <w:tcPr>
            <w:tcW w:w="467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1EA16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Security concerns</w:t>
            </w:r>
          </w:p>
        </w:tc>
      </w:tr>
      <w:tr w:rsidR="00304891" w14:paraId="654BCAFE" w14:textId="77777777">
        <w:tc>
          <w:tcPr>
            <w:tcW w:w="467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D4578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Contactless communication</w:t>
            </w:r>
          </w:p>
        </w:tc>
        <w:tc>
          <w:tcPr>
            <w:tcW w:w="467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ECEAE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Privacy issues</w:t>
            </w:r>
          </w:p>
        </w:tc>
      </w:tr>
      <w:tr w:rsidR="00304891" w14:paraId="3E5A6859" w14:textId="77777777">
        <w:tc>
          <w:tcPr>
            <w:tcW w:w="467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74DB0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Real-time tracking</w:t>
            </w:r>
          </w:p>
        </w:tc>
        <w:tc>
          <w:tcPr>
            <w:tcW w:w="467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C237E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High implementation cost</w:t>
            </w:r>
          </w:p>
        </w:tc>
      </w:tr>
      <w:tr w:rsidR="00304891" w14:paraId="470C34E3" w14:textId="77777777">
        <w:tc>
          <w:tcPr>
            <w:tcW w:w="467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1F46D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Increased automation</w:t>
            </w:r>
          </w:p>
        </w:tc>
        <w:tc>
          <w:tcPr>
            <w:tcW w:w="467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AC820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Signal interference</w:t>
            </w:r>
          </w:p>
        </w:tc>
      </w:tr>
      <w:tr w:rsidR="00304891" w14:paraId="093DF46C" w14:textId="77777777">
        <w:tc>
          <w:tcPr>
            <w:tcW w:w="467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5CA52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Reduced human effort</w:t>
            </w:r>
          </w:p>
        </w:tc>
        <w:tc>
          <w:tcPr>
            <w:tcW w:w="467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F8E2C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Limited reading range</w:t>
            </w:r>
          </w:p>
        </w:tc>
      </w:tr>
    </w:tbl>
    <w:p w14:paraId="28D67CD2" w14:textId="77777777" w:rsidR="00304891" w:rsidRDefault="00710E5B" w:rsidP="00710E5B">
      <w:pPr>
        <w:pStyle w:val="Heading1"/>
        <w:pBdr>
          <w:bottom w:val="single" w:sz="12" w:space="4" w:color="1F3864"/>
        </w:pBdr>
        <w:spacing w:before="400"/>
      </w:pPr>
      <w:r>
        <w:rPr>
          <w:b/>
          <w:bCs/>
          <w:color w:val="1F3864"/>
        </w:rPr>
        <w:t>9. Strassen's Matrix Multiplication</w:t>
      </w:r>
    </w:p>
    <w:p w14:paraId="477F56DC" w14:textId="1402663D" w:rsidR="00304891" w:rsidRDefault="00710E5B" w:rsidP="00710E5B">
      <w:r>
        <w:t>A divide-and-conquer algorithm that multiplies matrices FASTER than the traditional method by trading multiplications for (cheaper) additions.</w:t>
      </w:r>
    </w:p>
    <w:p w14:paraId="3B190063" w14:textId="77777777" w:rsidR="00B11CA4" w:rsidRDefault="00B11CA4" w:rsidP="00710E5B"/>
    <w:p w14:paraId="7B341634" w14:textId="77777777" w:rsidR="00304891" w:rsidRDefault="00710E5B" w:rsidP="00B11CA4">
      <w:pPr>
        <w:pStyle w:val="Heading2"/>
      </w:pPr>
      <w:r>
        <w:rPr>
          <w:b/>
          <w:bCs/>
          <w:color w:val="0F7A6E"/>
        </w:rPr>
        <w:t>Traditional vs Strassen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8"/>
        <w:gridCol w:w="4211"/>
        <w:gridCol w:w="4211"/>
      </w:tblGrid>
      <w:tr w:rsidR="00304891" w14:paraId="0414FBA2" w14:textId="77777777"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4B264" w14:textId="77777777" w:rsidR="00304891" w:rsidRDefault="00304891" w:rsidP="00710E5B"/>
        </w:tc>
        <w:tc>
          <w:tcPr>
            <w:tcW w:w="3475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C7694" w14:textId="77777777" w:rsidR="00304891" w:rsidRDefault="00710E5B" w:rsidP="00710E5B">
            <w:r>
              <w:rPr>
                <w:b/>
                <w:bCs/>
                <w:color w:val="FFFFFF"/>
                <w:sz w:val="19"/>
                <w:szCs w:val="19"/>
              </w:rPr>
              <w:t>Traditional</w:t>
            </w:r>
          </w:p>
        </w:tc>
        <w:tc>
          <w:tcPr>
            <w:tcW w:w="3475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DD3D9" w14:textId="77777777" w:rsidR="00304891" w:rsidRDefault="00710E5B" w:rsidP="00710E5B">
            <w:r>
              <w:rPr>
                <w:b/>
                <w:bCs/>
                <w:color w:val="FFFFFF"/>
                <w:sz w:val="19"/>
                <w:szCs w:val="19"/>
              </w:rPr>
              <w:t>Strassen's</w:t>
            </w:r>
          </w:p>
        </w:tc>
      </w:tr>
      <w:tr w:rsidR="00304891" w14:paraId="1E1568D4" w14:textId="77777777"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63A7D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Multiplications (2×2)</w:t>
            </w:r>
          </w:p>
        </w:tc>
        <w:tc>
          <w:tcPr>
            <w:tcW w:w="347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E8F92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8</w:t>
            </w:r>
          </w:p>
        </w:tc>
        <w:tc>
          <w:tcPr>
            <w:tcW w:w="347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6BCCA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7</w:t>
            </w:r>
          </w:p>
        </w:tc>
      </w:tr>
      <w:tr w:rsidR="00304891" w14:paraId="5579DB6D" w14:textId="77777777"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33F85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Complexity</w:t>
            </w:r>
          </w:p>
        </w:tc>
        <w:tc>
          <w:tcPr>
            <w:tcW w:w="347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89521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O(n³)</w:t>
            </w:r>
          </w:p>
        </w:tc>
        <w:tc>
          <w:tcPr>
            <w:tcW w:w="347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DD539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O(n²ⁱ¸¹)</w:t>
            </w:r>
          </w:p>
        </w:tc>
      </w:tr>
    </w:tbl>
    <w:p w14:paraId="1F9AE9D3" w14:textId="77777777" w:rsidR="00304891" w:rsidRDefault="00710E5B" w:rsidP="00710E5B">
      <w:pPr>
        <w:pStyle w:val="Heading2"/>
        <w:spacing w:before="280"/>
      </w:pPr>
      <w:r>
        <w:rPr>
          <w:b/>
          <w:bCs/>
          <w:color w:val="0F7A6E"/>
        </w:rPr>
        <w:t>Pros &amp; Cons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65"/>
        <w:gridCol w:w="5665"/>
      </w:tblGrid>
      <w:tr w:rsidR="00304891" w14:paraId="35E57C12" w14:textId="77777777">
        <w:trPr>
          <w:tblHeader/>
        </w:trPr>
        <w:tc>
          <w:tcPr>
            <w:tcW w:w="4675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8FE79" w14:textId="77777777" w:rsidR="00304891" w:rsidRDefault="00710E5B" w:rsidP="00710E5B">
            <w:r>
              <w:rPr>
                <w:b/>
                <w:bCs/>
                <w:color w:val="FFFFFF"/>
                <w:sz w:val="19"/>
                <w:szCs w:val="19"/>
              </w:rPr>
              <w:t>Advantages</w:t>
            </w:r>
          </w:p>
        </w:tc>
        <w:tc>
          <w:tcPr>
            <w:tcW w:w="4675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731FD" w14:textId="77777777" w:rsidR="00304891" w:rsidRDefault="00710E5B" w:rsidP="00710E5B">
            <w:r>
              <w:rPr>
                <w:b/>
                <w:bCs/>
                <w:color w:val="FFFFFF"/>
                <w:sz w:val="19"/>
                <w:szCs w:val="19"/>
              </w:rPr>
              <w:t>Disadvantages</w:t>
            </w:r>
          </w:p>
        </w:tc>
      </w:tr>
      <w:tr w:rsidR="00304891" w14:paraId="7CB89762" w14:textId="77777777">
        <w:tc>
          <w:tcPr>
            <w:tcW w:w="467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58B1E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Faster for large matrices</w:t>
            </w:r>
          </w:p>
        </w:tc>
        <w:tc>
          <w:tcPr>
            <w:tcW w:w="467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6C9CC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Complex implementation</w:t>
            </w:r>
          </w:p>
        </w:tc>
      </w:tr>
      <w:tr w:rsidR="00304891" w14:paraId="763DE03C" w14:textId="77777777">
        <w:tc>
          <w:tcPr>
            <w:tcW w:w="467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4899B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Suitable for parallel processing</w:t>
            </w:r>
          </w:p>
        </w:tc>
        <w:tc>
          <w:tcPr>
            <w:tcW w:w="467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FD4A6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More memory usage</w:t>
            </w:r>
          </w:p>
        </w:tc>
      </w:tr>
      <w:tr w:rsidR="00304891" w14:paraId="0FA01A3D" w14:textId="77777777">
        <w:tc>
          <w:tcPr>
            <w:tcW w:w="467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0486C" w14:textId="77777777" w:rsidR="00304891" w:rsidRDefault="00304891" w:rsidP="00710E5B"/>
        </w:tc>
        <w:tc>
          <w:tcPr>
            <w:tcW w:w="467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71CFE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Less efficient for very small matrices</w:t>
            </w:r>
          </w:p>
        </w:tc>
      </w:tr>
    </w:tbl>
    <w:p w14:paraId="0C1B4119" w14:textId="77777777" w:rsidR="00304891" w:rsidRDefault="00710E5B" w:rsidP="00710E5B">
      <w:pPr>
        <w:pStyle w:val="Heading2"/>
        <w:spacing w:before="280"/>
      </w:pPr>
      <w:r>
        <w:rPr>
          <w:b/>
          <w:bCs/>
          <w:color w:val="0F7A6E"/>
        </w:rPr>
        <w:t>Parallel Execution Model</w:t>
      </w:r>
    </w:p>
    <w:p w14:paraId="0C9D12A2" w14:textId="77777777" w:rsidR="00304891" w:rsidRDefault="00710E5B" w:rsidP="00710E5B">
      <w:r>
        <w:t>Since M1–M7 are all independent, they can run in parallel: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2"/>
        <w:gridCol w:w="8058"/>
      </w:tblGrid>
      <w:tr w:rsidR="00304891" w14:paraId="577C19B5" w14:textId="77777777">
        <w:trPr>
          <w:tblHeader/>
        </w:trPr>
        <w:tc>
          <w:tcPr>
            <w:tcW w:w="2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08D53" w14:textId="77777777" w:rsidR="00304891" w:rsidRDefault="00710E5B" w:rsidP="00710E5B">
            <w:r>
              <w:rPr>
                <w:b/>
                <w:bCs/>
                <w:color w:val="FFFFFF"/>
                <w:sz w:val="19"/>
                <w:szCs w:val="19"/>
              </w:rPr>
              <w:t>Model</w:t>
            </w:r>
          </w:p>
        </w:tc>
        <w:tc>
          <w:tcPr>
            <w:tcW w:w="66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A4CAB" w14:textId="77777777" w:rsidR="00304891" w:rsidRDefault="00710E5B" w:rsidP="00710E5B">
            <w:r>
              <w:rPr>
                <w:b/>
                <w:bCs/>
                <w:color w:val="FFFFFF"/>
                <w:sz w:val="19"/>
                <w:szCs w:val="19"/>
              </w:rPr>
              <w:t>Approach</w:t>
            </w:r>
          </w:p>
        </w:tc>
      </w:tr>
      <w:tr w:rsidR="00304891" w14:paraId="2B80CCD1" w14:textId="77777777"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31509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OpenMP (shared memory)</w:t>
            </w:r>
          </w:p>
        </w:tc>
        <w:tc>
          <w:tcPr>
            <w:tcW w:w="66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AE3C4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 xml:space="preserve">#pragma </w:t>
            </w:r>
            <w:proofErr w:type="spellStart"/>
            <w:r>
              <w:rPr>
                <w:color w:val="000000"/>
                <w:sz w:val="19"/>
                <w:szCs w:val="19"/>
              </w:rPr>
              <w:t>omp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parallel sections — each thread computes one Mi (Thread 1→M1, ... Thread 7→M7)</w:t>
            </w:r>
          </w:p>
        </w:tc>
      </w:tr>
      <w:tr w:rsidR="00304891" w14:paraId="48C291AD" w14:textId="77777777"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E3603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MPI (distributed memory)</w:t>
            </w:r>
          </w:p>
        </w:tc>
        <w:tc>
          <w:tcPr>
            <w:tcW w:w="6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ABA86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Master process sends A/B partitions to worker processes; each worker computes one Mi and sends results back</w:t>
            </w:r>
          </w:p>
        </w:tc>
      </w:tr>
    </w:tbl>
    <w:p w14:paraId="6B5B825F" w14:textId="77777777" w:rsidR="00304891" w:rsidRDefault="00710E5B" w:rsidP="00710E5B">
      <w:r>
        <w:rPr>
          <w:i/>
          <w:iCs/>
        </w:rPr>
        <w:t xml:space="preserve">After </w:t>
      </w:r>
      <w:proofErr w:type="gramStart"/>
      <w:r>
        <w:rPr>
          <w:i/>
          <w:iCs/>
        </w:rPr>
        <w:t>all</w:t>
      </w:r>
      <w:proofErr w:type="gramEnd"/>
      <w:r>
        <w:rPr>
          <w:i/>
          <w:iCs/>
        </w:rPr>
        <w:t xml:space="preserve"> M1–M7 are computed, the master/root combines them into result matrix C.</w:t>
      </w:r>
    </w:p>
    <w:p w14:paraId="05930D68" w14:textId="77777777" w:rsidR="00536281" w:rsidRDefault="00536281">
      <w:pPr>
        <w:rPr>
          <w:b/>
          <w:bCs/>
          <w:color w:val="1F3864"/>
          <w:sz w:val="32"/>
          <w:szCs w:val="32"/>
        </w:rPr>
      </w:pPr>
      <w:r>
        <w:rPr>
          <w:b/>
          <w:bCs/>
          <w:color w:val="1F3864"/>
        </w:rPr>
        <w:br w:type="page"/>
      </w:r>
    </w:p>
    <w:p w14:paraId="4E255155" w14:textId="44A83F59" w:rsidR="00304891" w:rsidRDefault="00710E5B" w:rsidP="00710E5B">
      <w:pPr>
        <w:pStyle w:val="Heading1"/>
        <w:pBdr>
          <w:bottom w:val="single" w:sz="12" w:space="4" w:color="1F3864"/>
        </w:pBdr>
        <w:spacing w:before="400"/>
      </w:pPr>
      <w:r>
        <w:rPr>
          <w:b/>
          <w:bCs/>
          <w:color w:val="1F3864"/>
        </w:rPr>
        <w:lastRenderedPageBreak/>
        <w:t>11. OpenMP Quick Reference</w:t>
      </w:r>
    </w:p>
    <w:p w14:paraId="08ADFE07" w14:textId="77777777" w:rsidR="00304891" w:rsidRDefault="00710E5B" w:rsidP="00710E5B">
      <w:r>
        <w:t>OpenMP is a shared-memory API that lets you parallelize C/C++ code using simple #pragma directives.</w:t>
      </w:r>
    </w:p>
    <w:p w14:paraId="15F70559" w14:textId="77777777" w:rsidR="00304891" w:rsidRDefault="00710E5B" w:rsidP="00710E5B">
      <w:pPr>
        <w:pStyle w:val="Heading2"/>
        <w:spacing w:before="280"/>
      </w:pPr>
      <w:r>
        <w:rPr>
          <w:b/>
          <w:bCs/>
          <w:color w:val="0F7A6E"/>
        </w:rPr>
        <w:t>Key Directives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78"/>
        <w:gridCol w:w="7452"/>
      </w:tblGrid>
      <w:tr w:rsidR="00304891" w14:paraId="55246FDF" w14:textId="77777777">
        <w:trPr>
          <w:tblHeader/>
        </w:trPr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4E0A7" w14:textId="77777777" w:rsidR="00304891" w:rsidRDefault="00710E5B" w:rsidP="00710E5B">
            <w:r>
              <w:rPr>
                <w:b/>
                <w:bCs/>
                <w:color w:val="FFFFFF"/>
                <w:sz w:val="19"/>
                <w:szCs w:val="19"/>
              </w:rPr>
              <w:t>Directive</w:t>
            </w:r>
          </w:p>
        </w:tc>
        <w:tc>
          <w:tcPr>
            <w:tcW w:w="61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B3EC9" w14:textId="77777777" w:rsidR="00304891" w:rsidRDefault="00710E5B" w:rsidP="00710E5B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304891" w14:paraId="4EB4ED6B" w14:textId="77777777"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4A975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 xml:space="preserve">#pragma </w:t>
            </w:r>
            <w:proofErr w:type="spellStart"/>
            <w:r>
              <w:rPr>
                <w:color w:val="000000"/>
                <w:sz w:val="19"/>
                <w:szCs w:val="19"/>
              </w:rPr>
              <w:t>omp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parallel</w:t>
            </w:r>
          </w:p>
        </w:tc>
        <w:tc>
          <w:tcPr>
            <w:tcW w:w="61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5D979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Creates a team of threads that run the block together</w:t>
            </w:r>
          </w:p>
        </w:tc>
      </w:tr>
      <w:tr w:rsidR="00304891" w14:paraId="251EC6EF" w14:textId="77777777"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50275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 xml:space="preserve">#pragma </w:t>
            </w:r>
            <w:proofErr w:type="spellStart"/>
            <w:r>
              <w:rPr>
                <w:color w:val="000000"/>
                <w:sz w:val="19"/>
                <w:szCs w:val="19"/>
              </w:rPr>
              <w:t>omp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parallel for</w:t>
            </w:r>
          </w:p>
        </w:tc>
        <w:tc>
          <w:tcPr>
            <w:tcW w:w="61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BFB26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Splits a for-loop's iterations across threads</w:t>
            </w:r>
          </w:p>
        </w:tc>
      </w:tr>
      <w:tr w:rsidR="00304891" w14:paraId="2EC093F8" w14:textId="77777777"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2887B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private(var)</w:t>
            </w:r>
          </w:p>
        </w:tc>
        <w:tc>
          <w:tcPr>
            <w:tcW w:w="61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A9F5D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Each thread gets its own private copy of a variable</w:t>
            </w:r>
          </w:p>
        </w:tc>
      </w:tr>
      <w:tr w:rsidR="00304891" w14:paraId="58E3AE98" w14:textId="77777777"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95B20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reduction(</w:t>
            </w:r>
            <w:proofErr w:type="gramStart"/>
            <w:r>
              <w:rPr>
                <w:color w:val="000000"/>
                <w:sz w:val="19"/>
                <w:szCs w:val="19"/>
              </w:rPr>
              <w:t>+:sum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61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99FC8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Safely combines a variable (e.g. sum) across all threads</w:t>
            </w:r>
          </w:p>
        </w:tc>
      </w:tr>
      <w:tr w:rsidR="00304891" w14:paraId="388126CA" w14:textId="77777777"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DEFA3" w14:textId="77777777" w:rsidR="00304891" w:rsidRDefault="00710E5B" w:rsidP="00710E5B">
            <w:proofErr w:type="spellStart"/>
            <w:r>
              <w:rPr>
                <w:color w:val="000000"/>
                <w:sz w:val="19"/>
                <w:szCs w:val="19"/>
              </w:rPr>
              <w:t>omp_get_thread_</w:t>
            </w:r>
            <w:proofErr w:type="gramStart"/>
            <w:r>
              <w:rPr>
                <w:color w:val="000000"/>
                <w:sz w:val="19"/>
                <w:szCs w:val="19"/>
              </w:rPr>
              <w:t>num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61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F01B3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Returns the calling thread's ID number</w:t>
            </w:r>
          </w:p>
        </w:tc>
      </w:tr>
    </w:tbl>
    <w:p w14:paraId="4DB9E97A" w14:textId="77777777" w:rsidR="00304891" w:rsidRDefault="00710E5B" w:rsidP="00710E5B">
      <w:pPr>
        <w:pStyle w:val="Heading3"/>
        <w:spacing w:before="200"/>
      </w:pPr>
      <w:r>
        <w:rPr>
          <w:b/>
          <w:bCs/>
          <w:color w:val="C55A11"/>
          <w:sz w:val="23"/>
          <w:szCs w:val="23"/>
        </w:rPr>
        <w:t>Example: Parallel Sum with Reduction</w:t>
      </w:r>
    </w:p>
    <w:tbl>
      <w:tblPr>
        <w:tblW w:w="5000" w:type="pct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0"/>
      </w:tblGrid>
      <w:tr w:rsidR="00304891" w14:paraId="222F4EC2" w14:textId="77777777">
        <w:tc>
          <w:tcPr>
            <w:tcW w:w="0" w:type="auto"/>
            <w:shd w:val="clear" w:color="auto" w:fill="1E1E1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3EBBD8" w14:textId="77777777" w:rsidR="00304891" w:rsidRDefault="00710E5B" w:rsidP="00710E5B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&gt;</w:t>
            </w:r>
          </w:p>
          <w:p w14:paraId="31B93519" w14:textId="77777777" w:rsidR="00304891" w:rsidRDefault="00710E5B" w:rsidP="00710E5B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omp.h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&gt;</w:t>
            </w:r>
          </w:p>
          <w:p w14:paraId="2936BBA7" w14:textId="77777777" w:rsidR="00304891" w:rsidRDefault="00710E5B" w:rsidP="00710E5B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33C9B8A8" w14:textId="77777777" w:rsidR="00304891" w:rsidRDefault="00710E5B" w:rsidP="00710E5B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main(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 {</w:t>
            </w:r>
          </w:p>
          <w:p w14:paraId="5CBDC757" w14:textId="77777777" w:rsidR="00304891" w:rsidRDefault="00710E5B" w:rsidP="00710E5B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int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, sum = 0;</w:t>
            </w:r>
          </w:p>
          <w:p w14:paraId="77954B4A" w14:textId="77777777" w:rsidR="00304891" w:rsidRDefault="00710E5B" w:rsidP="00710E5B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10] = {1,2,3,4,5,6,7,8,9,10};</w:t>
            </w:r>
          </w:p>
          <w:p w14:paraId="35764B4C" w14:textId="77777777" w:rsidR="00304891" w:rsidRDefault="00710E5B" w:rsidP="00710E5B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16336E5D" w14:textId="77777777" w:rsidR="00304891" w:rsidRDefault="00710E5B" w:rsidP="00710E5B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#pragma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omp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parallel for reduction(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+:sum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</w:t>
            </w:r>
          </w:p>
          <w:p w14:paraId="4E1DB1C3" w14:textId="77777777" w:rsidR="00304891" w:rsidRDefault="00710E5B" w:rsidP="00710E5B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for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 10;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++) {</w:t>
            </w:r>
          </w:p>
          <w:p w14:paraId="643966B8" w14:textId="77777777" w:rsidR="00304891" w:rsidRDefault="00710E5B" w:rsidP="00710E5B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sum = sum +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];</w:t>
            </w:r>
          </w:p>
          <w:p w14:paraId="09269BBB" w14:textId="77777777" w:rsidR="00304891" w:rsidRDefault="00710E5B" w:rsidP="00710E5B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29310437" w14:textId="77777777" w:rsidR="00304891" w:rsidRDefault="00710E5B" w:rsidP="00710E5B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587B7D0F" w14:textId="77777777" w:rsidR="00304891" w:rsidRDefault="00710E5B" w:rsidP="00710E5B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"Total Sum = %d\n", sum);   // Output: 55</w:t>
            </w:r>
          </w:p>
          <w:p w14:paraId="14798271" w14:textId="77777777" w:rsidR="00304891" w:rsidRDefault="00710E5B" w:rsidP="00710E5B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return 0;</w:t>
            </w:r>
          </w:p>
          <w:p w14:paraId="148DE24D" w14:textId="77777777" w:rsidR="00304891" w:rsidRDefault="00710E5B" w:rsidP="00710E5B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}</w:t>
            </w:r>
          </w:p>
        </w:tc>
      </w:tr>
    </w:tbl>
    <w:p w14:paraId="267521DA" w14:textId="77777777" w:rsidR="00304891" w:rsidRDefault="00710E5B" w:rsidP="00710E5B">
      <w:pPr>
        <w:pStyle w:val="Heading1"/>
        <w:pBdr>
          <w:bottom w:val="single" w:sz="12" w:space="4" w:color="1F3864"/>
        </w:pBdr>
        <w:spacing w:before="400"/>
      </w:pPr>
      <w:bookmarkStart w:id="0" w:name="_GoBack"/>
      <w:bookmarkEnd w:id="0"/>
      <w:r>
        <w:rPr>
          <w:b/>
          <w:bCs/>
          <w:color w:val="1F3864"/>
        </w:rPr>
        <w:t>12. Applications in Parallel &amp; Distributed Systems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2"/>
        <w:gridCol w:w="8058"/>
      </w:tblGrid>
      <w:tr w:rsidR="00304891" w14:paraId="1C3C0D66" w14:textId="77777777">
        <w:trPr>
          <w:tblHeader/>
        </w:trPr>
        <w:tc>
          <w:tcPr>
            <w:tcW w:w="2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07153" w14:textId="77777777" w:rsidR="00304891" w:rsidRDefault="00710E5B" w:rsidP="00710E5B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6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861C9" w14:textId="77777777" w:rsidR="00304891" w:rsidRDefault="00710E5B" w:rsidP="00710E5B">
            <w:r>
              <w:rPr>
                <w:b/>
                <w:bCs/>
                <w:color w:val="FFFFFF"/>
                <w:sz w:val="19"/>
                <w:szCs w:val="19"/>
              </w:rPr>
              <w:t>Examples</w:t>
            </w:r>
          </w:p>
        </w:tc>
      </w:tr>
      <w:tr w:rsidR="00304891" w14:paraId="2CC8FB68" w14:textId="77777777"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AD06E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Scientific Computing</w:t>
            </w:r>
          </w:p>
        </w:tc>
        <w:tc>
          <w:tcPr>
            <w:tcW w:w="66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AE5A6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Weather prediction, fluid dynamics, molecular simulations</w:t>
            </w:r>
          </w:p>
        </w:tc>
      </w:tr>
      <w:tr w:rsidR="00304891" w14:paraId="04FDB754" w14:textId="77777777"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1800D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Machine Learning</w:t>
            </w:r>
          </w:p>
        </w:tc>
        <w:tc>
          <w:tcPr>
            <w:tcW w:w="6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A4032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Optimization algorithms, neural network training</w:t>
            </w:r>
          </w:p>
        </w:tc>
      </w:tr>
      <w:tr w:rsidR="00304891" w14:paraId="33965A45" w14:textId="77777777"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EBA0E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Big Data Analytics</w:t>
            </w:r>
          </w:p>
        </w:tc>
        <w:tc>
          <w:tcPr>
            <w:tcW w:w="66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468D3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Distributed processing frameworks, parallel matrix operations</w:t>
            </w:r>
          </w:p>
        </w:tc>
      </w:tr>
      <w:tr w:rsidR="00304891" w14:paraId="272B1DB5" w14:textId="77777777"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1C709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Computer Graphics</w:t>
            </w:r>
          </w:p>
        </w:tc>
        <w:tc>
          <w:tcPr>
            <w:tcW w:w="6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D6011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Image processing, 3D rendering, simulation systems</w:t>
            </w:r>
          </w:p>
        </w:tc>
      </w:tr>
      <w:tr w:rsidR="00304891" w14:paraId="5FA42C97" w14:textId="77777777"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F5EB4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IoT &amp; Smart Systems</w:t>
            </w:r>
          </w:p>
        </w:tc>
        <w:tc>
          <w:tcPr>
            <w:tcW w:w="66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0F0D7" w14:textId="77777777" w:rsidR="00304891" w:rsidRDefault="00710E5B" w:rsidP="00710E5B">
            <w:r>
              <w:rPr>
                <w:color w:val="000000"/>
                <w:sz w:val="19"/>
                <w:szCs w:val="19"/>
              </w:rPr>
              <w:t>RFID tracking, sensor data processing, distributed monitoring</w:t>
            </w:r>
          </w:p>
        </w:tc>
      </w:tr>
    </w:tbl>
    <w:p w14:paraId="384F7772" w14:textId="77777777" w:rsidR="00304891" w:rsidRDefault="00304891" w:rsidP="00FC3EF6"/>
    <w:sectPr w:rsidR="00304891" w:rsidSect="00FC3EF6">
      <w:pgSz w:w="12240" w:h="15840"/>
      <w:pgMar w:top="180" w:right="450" w:bottom="180" w:left="4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316DA1"/>
    <w:multiLevelType w:val="hybridMultilevel"/>
    <w:tmpl w:val="0E8A42E0"/>
    <w:lvl w:ilvl="0" w:tplc="02E2E80E">
      <w:start w:val="1"/>
      <w:numFmt w:val="bullet"/>
      <w:lvlText w:val="•"/>
      <w:lvlJc w:val="left"/>
      <w:pPr>
        <w:ind w:left="400" w:hanging="260"/>
      </w:pPr>
    </w:lvl>
    <w:lvl w:ilvl="1" w:tplc="ED5EE06C">
      <w:start w:val="1"/>
      <w:numFmt w:val="bullet"/>
      <w:lvlText w:val="◦"/>
      <w:lvlJc w:val="left"/>
      <w:pPr>
        <w:ind w:left="760" w:hanging="260"/>
      </w:pPr>
    </w:lvl>
    <w:lvl w:ilvl="2" w:tplc="29A899C4">
      <w:numFmt w:val="decimal"/>
      <w:lvlText w:val=""/>
      <w:lvlJc w:val="left"/>
    </w:lvl>
    <w:lvl w:ilvl="3" w:tplc="9EFA514E">
      <w:numFmt w:val="decimal"/>
      <w:lvlText w:val=""/>
      <w:lvlJc w:val="left"/>
    </w:lvl>
    <w:lvl w:ilvl="4" w:tplc="7F322844">
      <w:numFmt w:val="decimal"/>
      <w:lvlText w:val=""/>
      <w:lvlJc w:val="left"/>
    </w:lvl>
    <w:lvl w:ilvl="5" w:tplc="1E0E6964">
      <w:numFmt w:val="decimal"/>
      <w:lvlText w:val=""/>
      <w:lvlJc w:val="left"/>
    </w:lvl>
    <w:lvl w:ilvl="6" w:tplc="7D50CEC8">
      <w:numFmt w:val="decimal"/>
      <w:lvlText w:val=""/>
      <w:lvlJc w:val="left"/>
    </w:lvl>
    <w:lvl w:ilvl="7" w:tplc="8AD8E658">
      <w:numFmt w:val="decimal"/>
      <w:lvlText w:val=""/>
      <w:lvlJc w:val="left"/>
    </w:lvl>
    <w:lvl w:ilvl="8" w:tplc="7312EC96">
      <w:numFmt w:val="decimal"/>
      <w:lvlText w:val=""/>
      <w:lvlJc w:val="left"/>
    </w:lvl>
  </w:abstractNum>
  <w:abstractNum w:abstractNumId="1" w15:restartNumberingAfterBreak="0">
    <w:nsid w:val="5F841C63"/>
    <w:multiLevelType w:val="hybridMultilevel"/>
    <w:tmpl w:val="8C7AACFE"/>
    <w:lvl w:ilvl="0" w:tplc="14FC442C">
      <w:start w:val="1"/>
      <w:numFmt w:val="bullet"/>
      <w:lvlText w:val="●"/>
      <w:lvlJc w:val="left"/>
      <w:pPr>
        <w:ind w:left="720" w:hanging="360"/>
      </w:pPr>
    </w:lvl>
    <w:lvl w:ilvl="1" w:tplc="98741F26">
      <w:start w:val="1"/>
      <w:numFmt w:val="bullet"/>
      <w:lvlText w:val="○"/>
      <w:lvlJc w:val="left"/>
      <w:pPr>
        <w:ind w:left="1440" w:hanging="360"/>
      </w:pPr>
    </w:lvl>
    <w:lvl w:ilvl="2" w:tplc="561CF02A">
      <w:start w:val="1"/>
      <w:numFmt w:val="bullet"/>
      <w:lvlText w:val="■"/>
      <w:lvlJc w:val="left"/>
      <w:pPr>
        <w:ind w:left="2160" w:hanging="360"/>
      </w:pPr>
    </w:lvl>
    <w:lvl w:ilvl="3" w:tplc="0D26D750">
      <w:start w:val="1"/>
      <w:numFmt w:val="bullet"/>
      <w:lvlText w:val="●"/>
      <w:lvlJc w:val="left"/>
      <w:pPr>
        <w:ind w:left="2880" w:hanging="360"/>
      </w:pPr>
    </w:lvl>
    <w:lvl w:ilvl="4" w:tplc="BB1CD086">
      <w:start w:val="1"/>
      <w:numFmt w:val="bullet"/>
      <w:lvlText w:val="○"/>
      <w:lvlJc w:val="left"/>
      <w:pPr>
        <w:ind w:left="3600" w:hanging="360"/>
      </w:pPr>
    </w:lvl>
    <w:lvl w:ilvl="5" w:tplc="61742C64">
      <w:start w:val="1"/>
      <w:numFmt w:val="bullet"/>
      <w:lvlText w:val="■"/>
      <w:lvlJc w:val="left"/>
      <w:pPr>
        <w:ind w:left="4320" w:hanging="360"/>
      </w:pPr>
    </w:lvl>
    <w:lvl w:ilvl="6" w:tplc="5A2A787E">
      <w:start w:val="1"/>
      <w:numFmt w:val="bullet"/>
      <w:lvlText w:val="●"/>
      <w:lvlJc w:val="left"/>
      <w:pPr>
        <w:ind w:left="5040" w:hanging="360"/>
      </w:pPr>
    </w:lvl>
    <w:lvl w:ilvl="7" w:tplc="14706A88">
      <w:start w:val="1"/>
      <w:numFmt w:val="bullet"/>
      <w:lvlText w:val="●"/>
      <w:lvlJc w:val="left"/>
      <w:pPr>
        <w:ind w:left="5760" w:hanging="360"/>
      </w:pPr>
    </w:lvl>
    <w:lvl w:ilvl="8" w:tplc="5956D13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4891"/>
    <w:rsid w:val="00304891"/>
    <w:rsid w:val="00536281"/>
    <w:rsid w:val="00710E5B"/>
    <w:rsid w:val="00B11CA4"/>
    <w:rsid w:val="00FC3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04D0B"/>
  <w15:docId w15:val="{AC61DE6F-FE4B-4149-8E51-3EEE33A33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2211</Words>
  <Characters>12609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Syscom</cp:lastModifiedBy>
  <cp:revision>4</cp:revision>
  <cp:lastPrinted>2026-07-07T09:21:00Z</cp:lastPrinted>
  <dcterms:created xsi:type="dcterms:W3CDTF">2026-07-04T20:02:00Z</dcterms:created>
  <dcterms:modified xsi:type="dcterms:W3CDTF">2026-07-07T09:23:00Z</dcterms:modified>
</cp:coreProperties>
</file>