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E1" w:rsidRPr="00397EE1" w:rsidRDefault="00397EE1" w:rsidP="00397EE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DESIGN AND ANALYSIS OF ALGORITHM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(CS-327)</w:t>
      </w:r>
    </w:p>
    <w:p w:rsidR="00397EE1" w:rsidRDefault="005D429C" w:rsidP="005D429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LECTURE </w:t>
      </w: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–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FD378E">
        <w:rPr>
          <w:rFonts w:asciiTheme="majorBidi" w:hAnsiTheme="majorBidi" w:cstheme="majorBidi"/>
          <w:b/>
          <w:bCs/>
          <w:sz w:val="36"/>
          <w:szCs w:val="36"/>
          <w:u w:val="single"/>
        </w:rPr>
        <w:t>7</w:t>
      </w:r>
      <w:r w:rsidR="00CF7AFD">
        <w:rPr>
          <w:rFonts w:asciiTheme="majorBidi" w:hAnsiTheme="majorBidi" w:cstheme="majorBidi"/>
          <w:b/>
          <w:bCs/>
          <w:sz w:val="36"/>
          <w:szCs w:val="36"/>
          <w:u w:val="single"/>
        </w:rPr>
        <w:br/>
      </w:r>
    </w:p>
    <w:p w:rsidR="00720092" w:rsidRDefault="00FD378E" w:rsidP="0078339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>LINEAR SEARCH ALGORITHM</w:t>
      </w:r>
      <w:r w:rsidR="00CF7AFD" w:rsidRPr="00571FD5">
        <w:rPr>
          <w:rFonts w:asciiTheme="majorBidi" w:hAnsiTheme="majorBidi" w:cstheme="majorBidi"/>
          <w:color w:val="0000FF"/>
          <w:sz w:val="36"/>
          <w:szCs w:val="36"/>
        </w:rPr>
        <w:br/>
      </w:r>
      <w:r w:rsidR="00CF7AFD">
        <w:rPr>
          <w:rFonts w:asciiTheme="majorBidi" w:hAnsiTheme="majorBidi" w:cstheme="majorBidi"/>
          <w:color w:val="0000FF"/>
          <w:sz w:val="32"/>
          <w:szCs w:val="32"/>
        </w:rPr>
        <w:br/>
      </w:r>
      <w:r w:rsidRPr="00FD378E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Linear Search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is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defined as a sequential 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hyperlink r:id="rId6" w:history="1">
        <w:r w:rsidRPr="00FD378E">
          <w:rPr>
            <w:rStyle w:val="Hyperlink"/>
            <w:rFonts w:asciiTheme="majorBidi" w:hAnsiTheme="majorBidi" w:cstheme="majorBidi"/>
            <w:color w:val="auto"/>
            <w:spacing w:val="2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 xml:space="preserve">search </w:t>
        </w:r>
        <w:r>
          <w:rPr>
            <w:rStyle w:val="Hyperlink"/>
            <w:rFonts w:asciiTheme="majorBidi" w:hAnsiTheme="majorBidi" w:cstheme="majorBidi"/>
            <w:color w:val="auto"/>
            <w:spacing w:val="2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 xml:space="preserve"> </w:t>
        </w:r>
        <w:r w:rsidRPr="00FD378E">
          <w:rPr>
            <w:rStyle w:val="Hyperlink"/>
            <w:rFonts w:asciiTheme="majorBidi" w:hAnsiTheme="majorBidi" w:cstheme="majorBidi"/>
            <w:color w:val="auto"/>
            <w:spacing w:val="2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algorithm</w:t>
        </w:r>
      </w:hyperlink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 </w:t>
      </w:r>
      <w:r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that </w:t>
      </w:r>
      <w:r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starts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at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one end and goes through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each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element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of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a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list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unt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il  the  desired  element 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is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found,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otherwise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the search 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contin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ues till the end of</w:t>
      </w:r>
      <w:r w:rsid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D378E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the data set.</w:t>
      </w:r>
      <w:r w:rsidR="006A3941" w:rsidRP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Linear Search is </w:t>
      </w:r>
      <w:r w:rsidR="008A221D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A3941" w:rsidRPr="006A3941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also known as </w:t>
      </w:r>
      <w:r w:rsidR="008A221D">
        <w:rPr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s</w:t>
      </w:r>
      <w:r w:rsidR="006A3941" w:rsidRPr="008A221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equential Search.</w:t>
      </w:r>
      <w:r w:rsidR="008A221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A394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The complexity of algorithm is </w:t>
      </w:r>
      <w:r w:rsidR="00783390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O(N</w:t>
      </w:r>
      <w:r w:rsidR="006A3941" w:rsidRPr="008A221D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)</w:t>
      </w:r>
      <w:r w:rsidR="006A3941" w:rsidRPr="008A221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.</w:t>
      </w:r>
      <w:r w:rsidR="00EC6A2A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EC6A2A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Example :-</w:t>
      </w:r>
      <w:r w:rsidR="00EC6A2A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                                               </w:t>
      </w:r>
      <w:r w:rsidR="00E6287B" w:rsidRPr="00526232">
        <w:rPr>
          <w:rFonts w:asciiTheme="majorBidi" w:hAnsiTheme="majorBidi" w:cstheme="majorBidi"/>
          <w:b/>
          <w:bCs/>
          <w:sz w:val="24"/>
          <w:szCs w:val="24"/>
          <w:highlight w:val="green"/>
        </w:rPr>
        <w:t>Size of array  (N</w:t>
      </w:r>
      <w:r w:rsidR="00EC6A2A" w:rsidRPr="00526232">
        <w:rPr>
          <w:rFonts w:asciiTheme="majorBidi" w:hAnsiTheme="majorBidi" w:cstheme="majorBidi"/>
          <w:b/>
          <w:bCs/>
          <w:sz w:val="24"/>
          <w:szCs w:val="24"/>
          <w:highlight w:val="green"/>
        </w:rPr>
        <w:t>)</w:t>
      </w:r>
      <w:r w:rsidR="00EC6A2A">
        <w:rPr>
          <w:rFonts w:asciiTheme="majorBidi" w:hAnsiTheme="majorBidi" w:cstheme="majorBidi"/>
          <w:sz w:val="24"/>
          <w:szCs w:val="24"/>
        </w:rPr>
        <w:br/>
        <w:t xml:space="preserve">                                                               </w:t>
      </w:r>
      <w:r w:rsidR="00E6287B" w:rsidRPr="00547B6D">
        <w:rPr>
          <w:rFonts w:asciiTheme="majorBidi" w:hAnsiTheme="majorBidi" w:cstheme="majorBidi"/>
          <w:b/>
          <w:sz w:val="24"/>
          <w:szCs w:val="24"/>
          <w:highlight w:val="green"/>
        </w:rPr>
        <w:t>Key Element = X</w:t>
      </w:r>
      <w:r w:rsidR="00EC6A2A" w:rsidRPr="00370844">
        <w:rPr>
          <w:rFonts w:asciiTheme="majorBidi" w:hAnsiTheme="majorBidi" w:cstheme="majorBidi"/>
          <w:b/>
          <w:color w:val="007A37"/>
          <w:sz w:val="24"/>
          <w:szCs w:val="24"/>
        </w:rPr>
        <w:t xml:space="preserve"> </w:t>
      </w:r>
      <w:r w:rsidR="00EC6A2A">
        <w:rPr>
          <w:rFonts w:asciiTheme="majorBidi" w:hAnsiTheme="majorBidi" w:cstheme="majorBidi"/>
          <w:sz w:val="24"/>
          <w:szCs w:val="24"/>
        </w:rPr>
        <w:t xml:space="preserve"> </w:t>
      </w:r>
      <w:r w:rsidR="00720092">
        <w:rPr>
          <w:rFonts w:asciiTheme="majorBidi" w:hAnsiTheme="majorBidi" w:cstheme="majorBidi"/>
          <w:sz w:val="24"/>
          <w:szCs w:val="24"/>
        </w:rPr>
        <w:br/>
        <w:t xml:space="preserve"> </w:t>
      </w:r>
      <w:r w:rsidR="00720092" w:rsidRPr="00720092">
        <w:rPr>
          <w:rFonts w:asciiTheme="majorBidi" w:hAnsiTheme="majorBidi" w:cstheme="majorBidi"/>
          <w:sz w:val="24"/>
          <w:szCs w:val="24"/>
          <w:highlight w:val="yellow"/>
        </w:rPr>
        <w:t>if( arr[i]= = x)</w:t>
      </w:r>
      <w:r w:rsidR="00720092">
        <w:rPr>
          <w:rFonts w:asciiTheme="majorBidi" w:hAnsiTheme="majorBidi" w:cstheme="majorBidi"/>
          <w:sz w:val="24"/>
          <w:szCs w:val="24"/>
        </w:rPr>
        <w:br/>
        <w:t>{</w:t>
      </w:r>
    </w:p>
    <w:p w:rsidR="00720092" w:rsidRDefault="00720092" w:rsidP="0060405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highlight w:val="green"/>
        </w:rPr>
        <w:t>r</w:t>
      </w:r>
      <w:r w:rsidRPr="00720092">
        <w:rPr>
          <w:rFonts w:asciiTheme="majorBidi" w:hAnsiTheme="majorBidi" w:cstheme="majorBidi"/>
          <w:sz w:val="24"/>
          <w:szCs w:val="24"/>
          <w:highlight w:val="green"/>
        </w:rPr>
        <w:t>eturn x</w:t>
      </w:r>
      <w:r>
        <w:rPr>
          <w:rFonts w:asciiTheme="majorBidi" w:hAnsiTheme="majorBidi" w:cstheme="majorBidi"/>
          <w:sz w:val="24"/>
          <w:szCs w:val="24"/>
        </w:rPr>
        <w:br/>
        <w:t>}</w:t>
      </w:r>
    </w:p>
    <w:tbl>
      <w:tblPr>
        <w:tblStyle w:val="TableGrid"/>
        <w:tblpPr w:leftFromText="180" w:rightFromText="180" w:vertAnchor="text" w:horzAnchor="margin" w:tblpY="162"/>
        <w:tblW w:w="0" w:type="auto"/>
        <w:tblLook w:val="04A0"/>
      </w:tblPr>
      <w:tblGrid>
        <w:gridCol w:w="1963"/>
        <w:gridCol w:w="1963"/>
      </w:tblGrid>
      <w:tr w:rsidR="00720092" w:rsidTr="00720092">
        <w:trPr>
          <w:trHeight w:val="277"/>
        </w:trPr>
        <w:tc>
          <w:tcPr>
            <w:tcW w:w="1963" w:type="dxa"/>
          </w:tcPr>
          <w:p w:rsidR="00720092" w:rsidRP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720092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i</w:t>
            </w:r>
          </w:p>
        </w:tc>
        <w:tc>
          <w:tcPr>
            <w:tcW w:w="1963" w:type="dxa"/>
          </w:tcPr>
          <w:p w:rsidR="00720092" w:rsidRP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720092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arr</w:t>
            </w:r>
          </w:p>
        </w:tc>
      </w:tr>
      <w:tr w:rsidR="00720092" w:rsidTr="00720092">
        <w:trPr>
          <w:trHeight w:val="287"/>
        </w:trPr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720092" w:rsidTr="00720092">
        <w:trPr>
          <w:trHeight w:val="287"/>
        </w:trPr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720092" w:rsidTr="00720092">
        <w:trPr>
          <w:trHeight w:val="277"/>
        </w:trPr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</w:tr>
      <w:tr w:rsidR="00720092" w:rsidTr="00720092">
        <w:trPr>
          <w:trHeight w:val="287"/>
        </w:trPr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</w:tr>
      <w:tr w:rsidR="00720092" w:rsidTr="00720092">
        <w:trPr>
          <w:trHeight w:val="287"/>
        </w:trPr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</w:tr>
      <w:tr w:rsidR="00720092" w:rsidTr="00720092">
        <w:trPr>
          <w:trHeight w:val="277"/>
        </w:trPr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963" w:type="dxa"/>
          </w:tcPr>
          <w:p w:rsidR="00720092" w:rsidRDefault="00720092" w:rsidP="0072009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</w:tr>
      <w:tr w:rsidR="00720092" w:rsidTr="00720092">
        <w:trPr>
          <w:trHeight w:val="298"/>
        </w:trPr>
        <w:tc>
          <w:tcPr>
            <w:tcW w:w="1963" w:type="dxa"/>
          </w:tcPr>
          <w:p w:rsidR="00720092" w:rsidRPr="00D41EDF" w:rsidRDefault="00720092" w:rsidP="00720092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41EDF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N</w:t>
            </w:r>
          </w:p>
        </w:tc>
        <w:tc>
          <w:tcPr>
            <w:tcW w:w="1963" w:type="dxa"/>
          </w:tcPr>
          <w:p w:rsidR="00720092" w:rsidRPr="00D41EDF" w:rsidRDefault="005A3FCD" w:rsidP="00720092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D41EDF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N</w:t>
            </w:r>
          </w:p>
        </w:tc>
      </w:tr>
    </w:tbl>
    <w:p w:rsidR="00720092" w:rsidRDefault="00720092" w:rsidP="0060405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  <w:t xml:space="preserve"> </w:t>
      </w:r>
    </w:p>
    <w:p w:rsidR="00720092" w:rsidRDefault="00720092" w:rsidP="007200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</w:r>
    </w:p>
    <w:p w:rsidR="00EC6A2A" w:rsidRDefault="00720092" w:rsidP="0060405B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 w:rsidR="00EC6A2A">
        <w:rPr>
          <w:rFonts w:asciiTheme="majorBidi" w:hAnsiTheme="majorBidi" w:cstheme="majorBidi"/>
          <w:sz w:val="24"/>
          <w:szCs w:val="24"/>
        </w:rPr>
        <w:br/>
      </w:r>
    </w:p>
    <w:tbl>
      <w:tblPr>
        <w:tblStyle w:val="TableGrid"/>
        <w:tblpPr w:leftFromText="180" w:rightFromText="180" w:vertAnchor="text" w:horzAnchor="page" w:tblpX="2192" w:tblpY="4"/>
        <w:tblW w:w="2680" w:type="pct"/>
        <w:tblLook w:val="04A0"/>
      </w:tblPr>
      <w:tblGrid>
        <w:gridCol w:w="336"/>
        <w:gridCol w:w="456"/>
        <w:gridCol w:w="456"/>
        <w:gridCol w:w="456"/>
        <w:gridCol w:w="456"/>
        <w:gridCol w:w="456"/>
        <w:gridCol w:w="403"/>
        <w:gridCol w:w="429"/>
        <w:gridCol w:w="429"/>
        <w:gridCol w:w="429"/>
        <w:gridCol w:w="429"/>
        <w:gridCol w:w="429"/>
        <w:gridCol w:w="311"/>
        <w:gridCol w:w="430"/>
      </w:tblGrid>
      <w:tr w:rsidR="00EC6A2A" w:rsidTr="00EC6A2A">
        <w:tc>
          <w:tcPr>
            <w:tcW w:w="285" w:type="pct"/>
          </w:tcPr>
          <w:p w:rsidR="00EC6A2A" w:rsidRDefault="00EC6A2A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86" w:type="pct"/>
          </w:tcPr>
          <w:p w:rsidR="00EC6A2A" w:rsidRDefault="00EC6A2A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85" w:type="pct"/>
          </w:tcPr>
          <w:p w:rsidR="00EC6A2A" w:rsidRDefault="00EC6A2A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726BFB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85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386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386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386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386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386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386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386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386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285" w:type="pct"/>
          </w:tcPr>
          <w:p w:rsidR="00EC6A2A" w:rsidRDefault="00726BFB" w:rsidP="00EC6A2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386" w:type="pct"/>
          </w:tcPr>
          <w:p w:rsidR="00EC6A2A" w:rsidRPr="00547B6D" w:rsidRDefault="00701961" w:rsidP="00EC6A2A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1961">
              <w:rPr>
                <w:rFonts w:asciiTheme="majorBidi" w:hAnsiTheme="majorBidi" w:cstheme="majorBidi"/>
                <w:b/>
                <w:sz w:val="24"/>
                <w:szCs w:val="24"/>
                <w:highlight w:val="green"/>
              </w:rPr>
              <w:t>N</w:t>
            </w:r>
          </w:p>
        </w:tc>
      </w:tr>
    </w:tbl>
    <w:p w:rsidR="00EC6A2A" w:rsidRDefault="00EC6A2A" w:rsidP="00EC6A2A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Value :-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p w:rsidR="00EC6A2A" w:rsidRDefault="00EC6A2A" w:rsidP="006C424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EC6A2A" w:rsidSect="009E171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Location:-    0    1   2  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.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.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.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.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.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.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.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</w:t>
      </w:r>
      <w:r w:rsidR="006C424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.     .     .    </w:t>
      </w:r>
      <w:r w:rsidR="006C4244" w:rsidRPr="00547B6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N</w:t>
      </w:r>
    </w:p>
    <w:p w:rsidR="009E171B" w:rsidRPr="00547B6D" w:rsidRDefault="00547B6D" w:rsidP="0060405B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color w:val="0000CC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lastRenderedPageBreak/>
        <w:br/>
      </w:r>
      <w:r w:rsidR="00875CF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875CF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875CF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875CF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875CF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60405B" w:rsidRPr="00547B6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lastRenderedPageBreak/>
        <w:t>We have 2 inputs (array, element)</w:t>
      </w:r>
      <w:r w:rsidR="0060405B" w:rsidRPr="00547B6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A84698" w:rsidTr="009E171B">
        <w:tc>
          <w:tcPr>
            <w:tcW w:w="5508" w:type="dxa"/>
          </w:tcPr>
          <w:p w:rsidR="00A84698" w:rsidRPr="00A84698" w:rsidRDefault="00A84698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A8469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LINEAR SEARCH ALGORITHM</w:t>
            </w:r>
          </w:p>
        </w:tc>
        <w:tc>
          <w:tcPr>
            <w:tcW w:w="5508" w:type="dxa"/>
          </w:tcPr>
          <w:p w:rsidR="00A84698" w:rsidRPr="00A84698" w:rsidRDefault="00A84698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A8469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TIME COMPLEXITY</w:t>
            </w:r>
          </w:p>
        </w:tc>
      </w:tr>
      <w:tr w:rsidR="009E171B" w:rsidTr="009E171B"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int linearsearch(</w:t>
            </w:r>
            <w:r w:rsidRPr="002A642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int arr[ ],int x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)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60405B">
              <w:rPr>
                <w:rStyle w:val="Strong"/>
                <w:rFonts w:asciiTheme="majorBidi" w:hAnsiTheme="majorBidi" w:cstheme="majorBidi"/>
                <w:b w:val="0"/>
                <w:bCs w:val="0"/>
                <w:color w:val="0000CC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for(int i=0; i &lt;arr.length; i++)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DA151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 + (N+1)+</w:t>
            </w:r>
            <w:r w:rsidR="00DA151E" w:rsidRPr="00DA151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N</w:t>
            </w:r>
          </w:p>
        </w:tc>
      </w:tr>
      <w:tr w:rsidR="009E171B" w:rsidTr="009E171B">
        <w:tc>
          <w:tcPr>
            <w:tcW w:w="5508" w:type="dxa"/>
          </w:tcPr>
          <w:p w:rsidR="009E171B" w:rsidRDefault="009E171B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60405B">
              <w:rPr>
                <w:rStyle w:val="Strong"/>
                <w:rFonts w:asciiTheme="majorBidi" w:hAnsiTheme="majorBidi" w:cstheme="majorBidi"/>
                <w:b w:val="0"/>
                <w:bCs w:val="0"/>
                <w:color w:val="0000CC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9E171B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if(arr [i] = = x)</w:t>
            </w:r>
          </w:p>
        </w:tc>
        <w:tc>
          <w:tcPr>
            <w:tcW w:w="5508" w:type="dxa"/>
          </w:tcPr>
          <w:p w:rsidR="009E171B" w:rsidRDefault="00DA151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DA151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N</w:t>
            </w:r>
          </w:p>
        </w:tc>
      </w:tr>
      <w:tr w:rsidR="009E171B" w:rsidTr="009E171B">
        <w:tc>
          <w:tcPr>
            <w:tcW w:w="5508" w:type="dxa"/>
          </w:tcPr>
          <w:p w:rsidR="009E171B" w:rsidRDefault="009E171B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60405B">
              <w:rPr>
                <w:rStyle w:val="Strong"/>
                <w:rFonts w:asciiTheme="majorBidi" w:hAnsiTheme="majorBidi" w:cstheme="majorBidi"/>
                <w:b w:val="0"/>
                <w:bCs w:val="0"/>
                <w:color w:val="0000CC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9E171B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return i;</w:t>
            </w:r>
          </w:p>
        </w:tc>
        <w:tc>
          <w:tcPr>
            <w:tcW w:w="5508" w:type="dxa"/>
          </w:tcPr>
          <w:p w:rsidR="009E171B" w:rsidRDefault="00DA151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(Never executes in worst case)</w:t>
            </w:r>
          </w:p>
        </w:tc>
      </w:tr>
      <w:tr w:rsidR="009E171B" w:rsidTr="009E171B"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 </w:t>
            </w:r>
            <w:r w:rsidRPr="0060405B">
              <w:rPr>
                <w:rStyle w:val="Strong"/>
                <w:rFonts w:asciiTheme="majorBidi" w:hAnsiTheme="majorBidi" w:cstheme="majorBidi"/>
                <w:b w:val="0"/>
                <w:bCs w:val="0"/>
                <w:color w:val="0000CC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}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60405B">
              <w:rPr>
                <w:rStyle w:val="Strong"/>
                <w:rFonts w:asciiTheme="majorBidi" w:hAnsiTheme="majorBidi" w:cstheme="majorBidi"/>
                <w:b w:val="0"/>
                <w:bCs w:val="0"/>
                <w:color w:val="0000CC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}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9E171B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// x is not found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9E171B" w:rsidTr="009E171B">
        <w:tc>
          <w:tcPr>
            <w:tcW w:w="5508" w:type="dxa"/>
          </w:tcPr>
          <w:p w:rsidR="009E171B" w:rsidRDefault="009E171B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return -1;</w:t>
            </w:r>
          </w:p>
        </w:tc>
        <w:tc>
          <w:tcPr>
            <w:tcW w:w="5508" w:type="dxa"/>
          </w:tcPr>
          <w:p w:rsidR="009E171B" w:rsidRDefault="00DA151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DA151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9E171B" w:rsidTr="009E171B">
        <w:tc>
          <w:tcPr>
            <w:tcW w:w="5508" w:type="dxa"/>
          </w:tcPr>
          <w:p w:rsidR="009E171B" w:rsidRDefault="009E171B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9E171B">
              <w:rPr>
                <w:rStyle w:val="Strong"/>
                <w:rFonts w:asciiTheme="majorBidi" w:hAnsiTheme="majorBidi" w:cstheme="majorBidi"/>
                <w:b w:val="0"/>
                <w:bCs w:val="0"/>
                <w:color w:val="0000CC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}</w:t>
            </w:r>
          </w:p>
        </w:tc>
        <w:tc>
          <w:tcPr>
            <w:tcW w:w="5508" w:type="dxa"/>
          </w:tcPr>
          <w:p w:rsidR="009E171B" w:rsidRDefault="009E171B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875CFD" w:rsidTr="009E171B">
        <w:tc>
          <w:tcPr>
            <w:tcW w:w="5508" w:type="dxa"/>
          </w:tcPr>
          <w:p w:rsidR="00875CFD" w:rsidRPr="009E171B" w:rsidRDefault="00875CFD" w:rsidP="009E171B">
            <w:pPr>
              <w:rPr>
                <w:rStyle w:val="Strong"/>
                <w:rFonts w:asciiTheme="majorBidi" w:hAnsiTheme="majorBidi" w:cstheme="majorBidi"/>
                <w:b w:val="0"/>
                <w:bCs w:val="0"/>
                <w:color w:val="0000CC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</w:tcPr>
          <w:p w:rsidR="00875CFD" w:rsidRPr="006E000D" w:rsidRDefault="00875CFD" w:rsidP="00875CF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T(N)  = 1 + (N+1)+N+N+1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br/>
              <w:t xml:space="preserve">          = </w:t>
            </w:r>
            <w:r w:rsidRPr="00B46745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3N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+3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br/>
              <w:t xml:space="preserve">Considering </w:t>
            </w:r>
            <w:r w:rsidRPr="00DA151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Big O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notation we will consider the worst case or term that has higher growth. 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br/>
              <w:t xml:space="preserve"> </w:t>
            </w:r>
            <w:r w:rsidRPr="00711A67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T(N)  = O(N).</w:t>
            </w:r>
          </w:p>
          <w:p w:rsidR="00875CFD" w:rsidRDefault="00875CFD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br/>
            </w:r>
          </w:p>
        </w:tc>
      </w:tr>
    </w:tbl>
    <w:p w:rsidR="006E000D" w:rsidRPr="006E000D" w:rsidRDefault="00875CFD" w:rsidP="00875CFD">
      <w:pPr>
        <w:rPr>
          <w:rFonts w:asciiTheme="majorBidi" w:hAnsiTheme="majorBidi" w:cstheme="majorBidi"/>
          <w:sz w:val="32"/>
          <w:szCs w:val="32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sectPr w:rsidR="006E000D" w:rsidRPr="006E000D" w:rsidSect="009E171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2E0B" w:rsidRDefault="003C2E0B" w:rsidP="002335C2">
      <w:pPr>
        <w:spacing w:after="0" w:line="240" w:lineRule="auto"/>
      </w:pPr>
      <w:r>
        <w:separator/>
      </w:r>
    </w:p>
  </w:endnote>
  <w:endnote w:type="continuationSeparator" w:id="1">
    <w:p w:rsidR="003C2E0B" w:rsidRDefault="003C2E0B" w:rsidP="00233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2E0B" w:rsidRDefault="003C2E0B" w:rsidP="002335C2">
      <w:pPr>
        <w:spacing w:after="0" w:line="240" w:lineRule="auto"/>
      </w:pPr>
      <w:r>
        <w:separator/>
      </w:r>
    </w:p>
  </w:footnote>
  <w:footnote w:type="continuationSeparator" w:id="1">
    <w:p w:rsidR="003C2E0B" w:rsidRDefault="003C2E0B" w:rsidP="00233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7EE1"/>
    <w:rsid w:val="00061697"/>
    <w:rsid w:val="000654EF"/>
    <w:rsid w:val="0007265C"/>
    <w:rsid w:val="00090033"/>
    <w:rsid w:val="00096FE7"/>
    <w:rsid w:val="000A2C67"/>
    <w:rsid w:val="000A3234"/>
    <w:rsid w:val="000B10C8"/>
    <w:rsid w:val="000D1A07"/>
    <w:rsid w:val="000D41F9"/>
    <w:rsid w:val="000E4636"/>
    <w:rsid w:val="000F4329"/>
    <w:rsid w:val="00100F91"/>
    <w:rsid w:val="001115A0"/>
    <w:rsid w:val="0012735C"/>
    <w:rsid w:val="00155250"/>
    <w:rsid w:val="0016237A"/>
    <w:rsid w:val="00187A8A"/>
    <w:rsid w:val="0019173D"/>
    <w:rsid w:val="001A2F2F"/>
    <w:rsid w:val="001A7AFD"/>
    <w:rsid w:val="001C2218"/>
    <w:rsid w:val="001D5F9F"/>
    <w:rsid w:val="00207911"/>
    <w:rsid w:val="00210B9E"/>
    <w:rsid w:val="002223B1"/>
    <w:rsid w:val="00230849"/>
    <w:rsid w:val="002335C2"/>
    <w:rsid w:val="00234155"/>
    <w:rsid w:val="0023659D"/>
    <w:rsid w:val="00241B92"/>
    <w:rsid w:val="002705DD"/>
    <w:rsid w:val="00293FCC"/>
    <w:rsid w:val="002945AD"/>
    <w:rsid w:val="002A6423"/>
    <w:rsid w:val="002D0B1C"/>
    <w:rsid w:val="002D3829"/>
    <w:rsid w:val="0031303E"/>
    <w:rsid w:val="003274BA"/>
    <w:rsid w:val="00331621"/>
    <w:rsid w:val="003454F2"/>
    <w:rsid w:val="00345CC8"/>
    <w:rsid w:val="00351FEE"/>
    <w:rsid w:val="00364426"/>
    <w:rsid w:val="00371EB9"/>
    <w:rsid w:val="00374A41"/>
    <w:rsid w:val="003922A6"/>
    <w:rsid w:val="00397EE1"/>
    <w:rsid w:val="003C2E0B"/>
    <w:rsid w:val="003D3BC7"/>
    <w:rsid w:val="003F23A6"/>
    <w:rsid w:val="003F60CD"/>
    <w:rsid w:val="00403CA5"/>
    <w:rsid w:val="00405954"/>
    <w:rsid w:val="00442E55"/>
    <w:rsid w:val="005024EC"/>
    <w:rsid w:val="005101A3"/>
    <w:rsid w:val="00510FFD"/>
    <w:rsid w:val="00517FE3"/>
    <w:rsid w:val="00522540"/>
    <w:rsid w:val="00524FCB"/>
    <w:rsid w:val="00525290"/>
    <w:rsid w:val="00526232"/>
    <w:rsid w:val="00542B7D"/>
    <w:rsid w:val="00545FC1"/>
    <w:rsid w:val="00547118"/>
    <w:rsid w:val="00547B6D"/>
    <w:rsid w:val="00552DCC"/>
    <w:rsid w:val="00554C09"/>
    <w:rsid w:val="00571FD5"/>
    <w:rsid w:val="005A3FCD"/>
    <w:rsid w:val="005A7569"/>
    <w:rsid w:val="005B0FDC"/>
    <w:rsid w:val="005D429C"/>
    <w:rsid w:val="005D45EC"/>
    <w:rsid w:val="0060405B"/>
    <w:rsid w:val="00627906"/>
    <w:rsid w:val="0065244A"/>
    <w:rsid w:val="0066773C"/>
    <w:rsid w:val="00676B07"/>
    <w:rsid w:val="006A3941"/>
    <w:rsid w:val="006B7C8E"/>
    <w:rsid w:val="006C4244"/>
    <w:rsid w:val="006D636F"/>
    <w:rsid w:val="006E000D"/>
    <w:rsid w:val="006E2AE6"/>
    <w:rsid w:val="00701961"/>
    <w:rsid w:val="00704332"/>
    <w:rsid w:val="0071119B"/>
    <w:rsid w:val="00711A67"/>
    <w:rsid w:val="00714386"/>
    <w:rsid w:val="00720092"/>
    <w:rsid w:val="0072065E"/>
    <w:rsid w:val="00724C04"/>
    <w:rsid w:val="0072550C"/>
    <w:rsid w:val="00726BFB"/>
    <w:rsid w:val="00741C99"/>
    <w:rsid w:val="0074214C"/>
    <w:rsid w:val="007551C1"/>
    <w:rsid w:val="00762AEF"/>
    <w:rsid w:val="00780862"/>
    <w:rsid w:val="00783390"/>
    <w:rsid w:val="007A4315"/>
    <w:rsid w:val="007B369D"/>
    <w:rsid w:val="007C1DF1"/>
    <w:rsid w:val="007D3D10"/>
    <w:rsid w:val="00814C89"/>
    <w:rsid w:val="008261E9"/>
    <w:rsid w:val="00841181"/>
    <w:rsid w:val="00842E11"/>
    <w:rsid w:val="00861181"/>
    <w:rsid w:val="00875BF9"/>
    <w:rsid w:val="00875CFD"/>
    <w:rsid w:val="00883113"/>
    <w:rsid w:val="008875C6"/>
    <w:rsid w:val="00891742"/>
    <w:rsid w:val="008A221D"/>
    <w:rsid w:val="008E2895"/>
    <w:rsid w:val="009039E3"/>
    <w:rsid w:val="00923339"/>
    <w:rsid w:val="009418D5"/>
    <w:rsid w:val="00953656"/>
    <w:rsid w:val="009613CE"/>
    <w:rsid w:val="00983AB6"/>
    <w:rsid w:val="009A050D"/>
    <w:rsid w:val="009A6889"/>
    <w:rsid w:val="009B6E62"/>
    <w:rsid w:val="009D59BD"/>
    <w:rsid w:val="009D6012"/>
    <w:rsid w:val="009E171B"/>
    <w:rsid w:val="00A30E63"/>
    <w:rsid w:val="00A42F22"/>
    <w:rsid w:val="00A532DE"/>
    <w:rsid w:val="00A82831"/>
    <w:rsid w:val="00A83CE5"/>
    <w:rsid w:val="00A84698"/>
    <w:rsid w:val="00A8497F"/>
    <w:rsid w:val="00A92932"/>
    <w:rsid w:val="00AA5203"/>
    <w:rsid w:val="00AB48C5"/>
    <w:rsid w:val="00AB67F6"/>
    <w:rsid w:val="00AC39E3"/>
    <w:rsid w:val="00AE6249"/>
    <w:rsid w:val="00AF2B9B"/>
    <w:rsid w:val="00B46745"/>
    <w:rsid w:val="00B506BD"/>
    <w:rsid w:val="00B56F46"/>
    <w:rsid w:val="00B64974"/>
    <w:rsid w:val="00B93215"/>
    <w:rsid w:val="00BD5B56"/>
    <w:rsid w:val="00BF3619"/>
    <w:rsid w:val="00BF4F6C"/>
    <w:rsid w:val="00C04F31"/>
    <w:rsid w:val="00C21312"/>
    <w:rsid w:val="00C21D52"/>
    <w:rsid w:val="00C34794"/>
    <w:rsid w:val="00C4060D"/>
    <w:rsid w:val="00C70663"/>
    <w:rsid w:val="00C76597"/>
    <w:rsid w:val="00C917F1"/>
    <w:rsid w:val="00C918BE"/>
    <w:rsid w:val="00C9548C"/>
    <w:rsid w:val="00C95594"/>
    <w:rsid w:val="00CB035B"/>
    <w:rsid w:val="00CB1AFC"/>
    <w:rsid w:val="00CB2D6A"/>
    <w:rsid w:val="00CB6259"/>
    <w:rsid w:val="00CC4FF3"/>
    <w:rsid w:val="00CD0490"/>
    <w:rsid w:val="00CE0512"/>
    <w:rsid w:val="00CE19A3"/>
    <w:rsid w:val="00CF7AFD"/>
    <w:rsid w:val="00D11331"/>
    <w:rsid w:val="00D23C17"/>
    <w:rsid w:val="00D305BA"/>
    <w:rsid w:val="00D41EDF"/>
    <w:rsid w:val="00D52C16"/>
    <w:rsid w:val="00D614D6"/>
    <w:rsid w:val="00D7742D"/>
    <w:rsid w:val="00DA151E"/>
    <w:rsid w:val="00DA35BE"/>
    <w:rsid w:val="00DB0D77"/>
    <w:rsid w:val="00DB2B90"/>
    <w:rsid w:val="00DC05F6"/>
    <w:rsid w:val="00DC7E57"/>
    <w:rsid w:val="00DD22E9"/>
    <w:rsid w:val="00E31E75"/>
    <w:rsid w:val="00E611C5"/>
    <w:rsid w:val="00E6287B"/>
    <w:rsid w:val="00E82DE6"/>
    <w:rsid w:val="00E8450C"/>
    <w:rsid w:val="00EA57D6"/>
    <w:rsid w:val="00EB62A8"/>
    <w:rsid w:val="00EB651C"/>
    <w:rsid w:val="00EC6A2A"/>
    <w:rsid w:val="00ED3480"/>
    <w:rsid w:val="00ED657D"/>
    <w:rsid w:val="00EE3CBD"/>
    <w:rsid w:val="00EE3D3F"/>
    <w:rsid w:val="00EE5241"/>
    <w:rsid w:val="00EE5A37"/>
    <w:rsid w:val="00EE7E34"/>
    <w:rsid w:val="00F06382"/>
    <w:rsid w:val="00F11C89"/>
    <w:rsid w:val="00F25086"/>
    <w:rsid w:val="00F305CD"/>
    <w:rsid w:val="00F3143B"/>
    <w:rsid w:val="00F53491"/>
    <w:rsid w:val="00F55189"/>
    <w:rsid w:val="00F57EDA"/>
    <w:rsid w:val="00F670A9"/>
    <w:rsid w:val="00F6784A"/>
    <w:rsid w:val="00FB63A4"/>
    <w:rsid w:val="00FB75BA"/>
    <w:rsid w:val="00FC1183"/>
    <w:rsid w:val="00FD378E"/>
    <w:rsid w:val="00FE1FAB"/>
    <w:rsid w:val="00FE7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5C2"/>
  </w:style>
  <w:style w:type="paragraph" w:styleId="Footer">
    <w:name w:val="footer"/>
    <w:basedOn w:val="Normal"/>
    <w:link w:val="Foot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35C2"/>
  </w:style>
  <w:style w:type="character" w:styleId="PlaceholderText">
    <w:name w:val="Placeholder Text"/>
    <w:basedOn w:val="DefaultParagraphFont"/>
    <w:uiPriority w:val="99"/>
    <w:semiHidden/>
    <w:rsid w:val="00061697"/>
    <w:rPr>
      <w:color w:val="808080"/>
    </w:rPr>
  </w:style>
  <w:style w:type="character" w:styleId="Strong">
    <w:name w:val="Strong"/>
    <w:basedOn w:val="DefaultParagraphFont"/>
    <w:uiPriority w:val="22"/>
    <w:qFormat/>
    <w:rsid w:val="00FD37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378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4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searching-algorithm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21</cp:revision>
  <dcterms:created xsi:type="dcterms:W3CDTF">2024-05-06T06:50:00Z</dcterms:created>
  <dcterms:modified xsi:type="dcterms:W3CDTF">2024-05-13T08:38:00Z</dcterms:modified>
</cp:coreProperties>
</file>