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5469A" w:rsidRDefault="00C5469A" w:rsidP="00C5469A">
      <w:pPr>
        <w:spacing w:after="0" w:line="240" w:lineRule="auto"/>
        <w:jc w:val="center"/>
        <w:rPr>
          <w:b/>
          <w:bCs/>
        </w:rPr>
      </w:pPr>
      <w:r>
        <w:rPr>
          <w:b/>
          <w:bCs/>
        </w:rPr>
        <w:t>Lecture 01</w:t>
      </w:r>
    </w:p>
    <w:p w:rsidR="00C5469A" w:rsidRPr="00C5469A" w:rsidRDefault="00AD459A" w:rsidP="00C5469A">
      <w:pPr>
        <w:spacing w:after="0" w:line="240" w:lineRule="auto"/>
        <w:rPr>
          <w:b/>
          <w:bCs/>
        </w:rPr>
      </w:pPr>
      <w:r w:rsidRPr="00C5469A">
        <w:rPr>
          <w:noProof/>
        </w:rPr>
        <w:drawing>
          <wp:anchor distT="0" distB="0" distL="114300" distR="114300" simplePos="0" relativeHeight="251658240" behindDoc="0" locked="0" layoutInCell="1" allowOverlap="1" wp14:anchorId="6EF4A1E9">
            <wp:simplePos x="0" y="0"/>
            <wp:positionH relativeFrom="column">
              <wp:posOffset>5476875</wp:posOffset>
            </wp:positionH>
            <wp:positionV relativeFrom="paragraph">
              <wp:posOffset>133985</wp:posOffset>
            </wp:positionV>
            <wp:extent cx="1771650" cy="1098550"/>
            <wp:effectExtent l="0" t="0" r="0" b="6350"/>
            <wp:wrapThrough wrapText="bothSides">
              <wp:wrapPolygon edited="0">
                <wp:start x="0" y="0"/>
                <wp:lineTo x="0" y="21350"/>
                <wp:lineTo x="21368" y="21350"/>
                <wp:lineTo x="21368" y="0"/>
                <wp:lineTo x="0" y="0"/>
              </wp:wrapPolygon>
            </wp:wrapThrough>
            <wp:docPr id="3" name="Picture 2">
              <a:extLst xmlns:a="http://schemas.openxmlformats.org/drawingml/2006/main">
                <a:ext uri="{FF2B5EF4-FFF2-40B4-BE49-F238E27FC236}">
                  <a16:creationId xmlns:a16="http://schemas.microsoft.com/office/drawing/2014/main" id="{7E48DECB-3866-3EC4-8484-2AB4A3598F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E48DECB-3866-3EC4-8484-2AB4A3598F53}"/>
                        </a:ext>
                      </a:extLst>
                    </pic:cNvPr>
                    <pic:cNvPicPr>
                      <a:picLocks noChangeAspect="1"/>
                    </pic:cNvPicPr>
                  </pic:nvPicPr>
                  <pic:blipFill rotWithShape="1">
                    <a:blip r:embed="rId5" cstate="print">
                      <a:extLst>
                        <a:ext uri="{28A0092B-C50C-407E-A947-70E740481C1C}">
                          <a14:useLocalDpi xmlns:a14="http://schemas.microsoft.com/office/drawing/2010/main" val="0"/>
                        </a:ext>
                      </a:extLst>
                    </a:blip>
                    <a:srcRect l="17185" t="8266" r="17209" b="11823"/>
                    <a:stretch/>
                  </pic:blipFill>
                  <pic:spPr bwMode="auto">
                    <a:xfrm>
                      <a:off x="0" y="0"/>
                      <a:ext cx="1771650" cy="1098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5469A" w:rsidRPr="00C5469A">
        <w:rPr>
          <w:b/>
          <w:bCs/>
        </w:rPr>
        <w:t>What is Cloud Computing?</w:t>
      </w:r>
    </w:p>
    <w:p w:rsidR="00AE0986" w:rsidRPr="00C5469A" w:rsidRDefault="00ED7A60" w:rsidP="00C5469A">
      <w:pPr>
        <w:numPr>
          <w:ilvl w:val="1"/>
          <w:numId w:val="1"/>
        </w:numPr>
        <w:tabs>
          <w:tab w:val="clear" w:pos="1440"/>
          <w:tab w:val="num" w:pos="1710"/>
        </w:tabs>
        <w:spacing w:after="0" w:line="240" w:lineRule="auto"/>
        <w:ind w:left="450"/>
      </w:pPr>
      <w:r w:rsidRPr="00C5469A">
        <w:t>On-demand availability of computer system resources, especially computing power and storage</w:t>
      </w:r>
    </w:p>
    <w:p w:rsidR="00AE0986" w:rsidRPr="00C5469A" w:rsidRDefault="00ED7A60" w:rsidP="00C5469A">
      <w:pPr>
        <w:numPr>
          <w:ilvl w:val="1"/>
          <w:numId w:val="1"/>
        </w:numPr>
        <w:tabs>
          <w:tab w:val="clear" w:pos="1440"/>
          <w:tab w:val="num" w:pos="1710"/>
        </w:tabs>
        <w:spacing w:after="0" w:line="240" w:lineRule="auto"/>
        <w:ind w:left="450"/>
      </w:pPr>
      <w:r w:rsidRPr="00C5469A">
        <w:t>automation of virtualization</w:t>
      </w:r>
    </w:p>
    <w:p w:rsidR="00AE0986" w:rsidRPr="00C5469A" w:rsidRDefault="00ED7A60" w:rsidP="00C5469A">
      <w:pPr>
        <w:numPr>
          <w:ilvl w:val="1"/>
          <w:numId w:val="1"/>
        </w:numPr>
        <w:tabs>
          <w:tab w:val="clear" w:pos="1440"/>
          <w:tab w:val="num" w:pos="1710"/>
        </w:tabs>
        <w:spacing w:after="0" w:line="240" w:lineRule="auto"/>
        <w:ind w:left="450"/>
      </w:pPr>
      <w:r w:rsidRPr="00C5469A">
        <w:t>Storing and accessing data and programs over the internet</w:t>
      </w:r>
    </w:p>
    <w:p w:rsidR="00C5469A" w:rsidRPr="00C5469A" w:rsidRDefault="00C5469A" w:rsidP="00C5469A">
      <w:pPr>
        <w:spacing w:after="0"/>
        <w:rPr>
          <w:b/>
          <w:bCs/>
        </w:rPr>
      </w:pPr>
    </w:p>
    <w:p w:rsidR="00C5469A" w:rsidRDefault="00C5469A" w:rsidP="00904D79">
      <w:pPr>
        <w:spacing w:after="0"/>
        <w:rPr>
          <w:b/>
          <w:bCs/>
        </w:rPr>
      </w:pPr>
      <w:r w:rsidRPr="00C5469A">
        <w:rPr>
          <w:b/>
          <w:bCs/>
        </w:rPr>
        <w:t>The Deployment Models of the Cloud</w:t>
      </w:r>
    </w:p>
    <w:p w:rsidR="00C5469A" w:rsidRPr="00C5469A" w:rsidRDefault="00C5469A" w:rsidP="00C5469A">
      <w:pPr>
        <w:spacing w:after="0" w:line="240" w:lineRule="auto"/>
        <w:rPr>
          <w:b/>
          <w:bCs/>
        </w:rPr>
      </w:pPr>
      <w:r w:rsidRPr="00C5469A">
        <w:rPr>
          <w:b/>
          <w:bCs/>
        </w:rPr>
        <w:t>Private Cloud:</w:t>
      </w:r>
    </w:p>
    <w:p w:rsidR="00AE0986" w:rsidRPr="00904D79" w:rsidRDefault="00127447" w:rsidP="00C5469A">
      <w:pPr>
        <w:numPr>
          <w:ilvl w:val="0"/>
          <w:numId w:val="2"/>
        </w:numPr>
        <w:spacing w:after="0" w:line="240" w:lineRule="auto"/>
      </w:pPr>
      <w:r w:rsidRPr="00127447">
        <w:drawing>
          <wp:anchor distT="0" distB="0" distL="114300" distR="114300" simplePos="0" relativeHeight="251669504" behindDoc="0" locked="0" layoutInCell="1" allowOverlap="1" wp14:anchorId="06A06FB6">
            <wp:simplePos x="0" y="0"/>
            <wp:positionH relativeFrom="column">
              <wp:posOffset>4363085</wp:posOffset>
            </wp:positionH>
            <wp:positionV relativeFrom="paragraph">
              <wp:posOffset>38100</wp:posOffset>
            </wp:positionV>
            <wp:extent cx="3017520" cy="1638300"/>
            <wp:effectExtent l="0" t="0" r="0" b="0"/>
            <wp:wrapThrough wrapText="bothSides">
              <wp:wrapPolygon edited="0">
                <wp:start x="0" y="0"/>
                <wp:lineTo x="0" y="21349"/>
                <wp:lineTo x="21409" y="21349"/>
                <wp:lineTo x="21409"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17520" cy="1638300"/>
                    </a:xfrm>
                    <a:prstGeom prst="rect">
                      <a:avLst/>
                    </a:prstGeom>
                  </pic:spPr>
                </pic:pic>
              </a:graphicData>
            </a:graphic>
            <wp14:sizeRelH relativeFrom="page">
              <wp14:pctWidth>0</wp14:pctWidth>
            </wp14:sizeRelH>
            <wp14:sizeRelV relativeFrom="page">
              <wp14:pctHeight>0</wp14:pctHeight>
            </wp14:sizeRelV>
          </wp:anchor>
        </w:drawing>
      </w:r>
      <w:r w:rsidR="00ED7A60" w:rsidRPr="00904D79">
        <w:t xml:space="preserve">Cloud services used by </w:t>
      </w:r>
      <w:proofErr w:type="gramStart"/>
      <w:r w:rsidR="00ED7A60" w:rsidRPr="00904D79">
        <w:t>a  single</w:t>
      </w:r>
      <w:proofErr w:type="gramEnd"/>
      <w:r w:rsidR="00ED7A60" w:rsidRPr="00904D79">
        <w:t xml:space="preserve"> organization, not  exposed to the public.</w:t>
      </w:r>
    </w:p>
    <w:p w:rsidR="00AE0986" w:rsidRPr="00904D79" w:rsidRDefault="00ED7A60" w:rsidP="00C5469A">
      <w:pPr>
        <w:numPr>
          <w:ilvl w:val="0"/>
          <w:numId w:val="2"/>
        </w:numPr>
        <w:spacing w:after="0" w:line="240" w:lineRule="auto"/>
      </w:pPr>
      <w:r w:rsidRPr="00904D79">
        <w:t>Complete control</w:t>
      </w:r>
    </w:p>
    <w:p w:rsidR="00AE0986" w:rsidRPr="00904D79" w:rsidRDefault="00ED7A60" w:rsidP="00C5469A">
      <w:pPr>
        <w:numPr>
          <w:ilvl w:val="0"/>
          <w:numId w:val="2"/>
        </w:numPr>
        <w:spacing w:after="0" w:line="240" w:lineRule="auto"/>
      </w:pPr>
      <w:r w:rsidRPr="00904D79">
        <w:t xml:space="preserve">Security for </w:t>
      </w:r>
      <w:proofErr w:type="gramStart"/>
      <w:r w:rsidRPr="00904D79">
        <w:t>sensitive  applications</w:t>
      </w:r>
      <w:proofErr w:type="gramEnd"/>
    </w:p>
    <w:p w:rsidR="00AE0986" w:rsidRPr="00904D79" w:rsidRDefault="00ED7A60" w:rsidP="00904D79">
      <w:pPr>
        <w:numPr>
          <w:ilvl w:val="0"/>
          <w:numId w:val="2"/>
        </w:numPr>
        <w:spacing w:after="0" w:line="276" w:lineRule="auto"/>
      </w:pPr>
      <w:r w:rsidRPr="00904D79">
        <w:t xml:space="preserve">Meet specific </w:t>
      </w:r>
      <w:proofErr w:type="gramStart"/>
      <w:r w:rsidRPr="00904D79">
        <w:t>business  needs</w:t>
      </w:r>
      <w:proofErr w:type="gramEnd"/>
    </w:p>
    <w:p w:rsidR="00C5469A" w:rsidRPr="00C5469A" w:rsidRDefault="00C5469A" w:rsidP="00C5469A">
      <w:pPr>
        <w:spacing w:after="0" w:line="240" w:lineRule="auto"/>
        <w:rPr>
          <w:b/>
          <w:bCs/>
        </w:rPr>
      </w:pPr>
      <w:r w:rsidRPr="00C5469A">
        <w:rPr>
          <w:b/>
          <w:bCs/>
        </w:rPr>
        <w:t>Public Cloud:</w:t>
      </w:r>
    </w:p>
    <w:p w:rsidR="00AE0986" w:rsidRPr="00904D79" w:rsidRDefault="00ED7A60" w:rsidP="00C5469A">
      <w:pPr>
        <w:numPr>
          <w:ilvl w:val="0"/>
          <w:numId w:val="3"/>
        </w:numPr>
        <w:spacing w:after="0" w:line="240" w:lineRule="auto"/>
      </w:pPr>
      <w:r w:rsidRPr="00904D79">
        <w:t xml:space="preserve">Cloud resources </w:t>
      </w:r>
      <w:proofErr w:type="gramStart"/>
      <w:r w:rsidRPr="00904D79">
        <w:t>owned  and</w:t>
      </w:r>
      <w:proofErr w:type="gramEnd"/>
      <w:r w:rsidRPr="00904D79">
        <w:t xml:space="preserve"> operated by a third-  party cloud service  provider delivered over  the Internet.</w:t>
      </w:r>
    </w:p>
    <w:p w:rsidR="00AE0986" w:rsidRPr="00904D79" w:rsidRDefault="00ED7A60" w:rsidP="00904D79">
      <w:pPr>
        <w:numPr>
          <w:ilvl w:val="0"/>
          <w:numId w:val="3"/>
        </w:numPr>
        <w:spacing w:after="0" w:line="276" w:lineRule="auto"/>
      </w:pPr>
      <w:r w:rsidRPr="00904D79">
        <w:t xml:space="preserve">Six Advantages of </w:t>
      </w:r>
      <w:proofErr w:type="gramStart"/>
      <w:r w:rsidRPr="00904D79">
        <w:t>Cloud  Computing</w:t>
      </w:r>
      <w:proofErr w:type="gramEnd"/>
    </w:p>
    <w:p w:rsidR="00904D79" w:rsidRPr="00904D79" w:rsidRDefault="00904D79" w:rsidP="00904D79">
      <w:pPr>
        <w:spacing w:after="0" w:line="240" w:lineRule="auto"/>
        <w:rPr>
          <w:b/>
          <w:bCs/>
        </w:rPr>
      </w:pPr>
      <w:r w:rsidRPr="00904D79">
        <w:rPr>
          <w:b/>
          <w:bCs/>
        </w:rPr>
        <w:t>Hybrid Cloud:</w:t>
      </w:r>
    </w:p>
    <w:p w:rsidR="00AE0986" w:rsidRPr="00904D79" w:rsidRDefault="00ED7A60" w:rsidP="00904D79">
      <w:pPr>
        <w:numPr>
          <w:ilvl w:val="0"/>
          <w:numId w:val="4"/>
        </w:numPr>
        <w:spacing w:after="0" w:line="240" w:lineRule="auto"/>
      </w:pPr>
      <w:r w:rsidRPr="00904D79">
        <w:t xml:space="preserve">Keep some servers </w:t>
      </w:r>
      <w:proofErr w:type="gramStart"/>
      <w:r w:rsidRPr="00904D79">
        <w:t>on  premises</w:t>
      </w:r>
      <w:proofErr w:type="gramEnd"/>
      <w:r w:rsidRPr="00904D79">
        <w:t xml:space="preserve"> and extend  some capabilities to the  Cloud</w:t>
      </w:r>
    </w:p>
    <w:p w:rsidR="00AE0986" w:rsidRPr="00904D79" w:rsidRDefault="00ED7A60" w:rsidP="00904D79">
      <w:pPr>
        <w:numPr>
          <w:ilvl w:val="0"/>
          <w:numId w:val="4"/>
        </w:numPr>
        <w:spacing w:after="0" w:line="240" w:lineRule="auto"/>
      </w:pPr>
      <w:r w:rsidRPr="00904D79">
        <w:t xml:space="preserve">Control over </w:t>
      </w:r>
      <w:proofErr w:type="gramStart"/>
      <w:r w:rsidRPr="00904D79">
        <w:t>sensitive  assets</w:t>
      </w:r>
      <w:proofErr w:type="gramEnd"/>
      <w:r w:rsidRPr="00904D79">
        <w:t xml:space="preserve"> in your private  infrastructure</w:t>
      </w:r>
    </w:p>
    <w:p w:rsidR="00904D79" w:rsidRDefault="00ED7A60" w:rsidP="00904D79">
      <w:pPr>
        <w:numPr>
          <w:ilvl w:val="0"/>
          <w:numId w:val="4"/>
        </w:numPr>
        <w:spacing w:after="0" w:line="240" w:lineRule="auto"/>
      </w:pPr>
      <w:r w:rsidRPr="00904D79">
        <w:t>Flexibility and cost</w:t>
      </w:r>
      <w:proofErr w:type="gramStart"/>
      <w:r w:rsidRPr="00904D79">
        <w:t>-  effectiveness</w:t>
      </w:r>
      <w:proofErr w:type="gramEnd"/>
      <w:r w:rsidRPr="00904D79">
        <w:t xml:space="preserve"> of the  public cloud</w:t>
      </w:r>
    </w:p>
    <w:p w:rsidR="00904D79" w:rsidRPr="00904D79" w:rsidRDefault="00C16F36" w:rsidP="00904D79">
      <w:pPr>
        <w:spacing w:after="0" w:line="240" w:lineRule="auto"/>
        <w:ind w:left="720"/>
        <w:rPr>
          <w:b/>
          <w:bCs/>
        </w:rPr>
      </w:pPr>
      <w:r w:rsidRPr="00904D79">
        <w:rPr>
          <w:noProof/>
        </w:rPr>
        <w:drawing>
          <wp:anchor distT="0" distB="0" distL="114300" distR="114300" simplePos="0" relativeHeight="251662336" behindDoc="0" locked="0" layoutInCell="1" allowOverlap="1" wp14:anchorId="35CF51B5">
            <wp:simplePos x="0" y="0"/>
            <wp:positionH relativeFrom="column">
              <wp:posOffset>5052950</wp:posOffset>
            </wp:positionH>
            <wp:positionV relativeFrom="paragraph">
              <wp:posOffset>168910</wp:posOffset>
            </wp:positionV>
            <wp:extent cx="1816479" cy="1371264"/>
            <wp:effectExtent l="0" t="0" r="0" b="63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1819408" cy="1373475"/>
                    </a:xfrm>
                    <a:prstGeom prst="rect">
                      <a:avLst/>
                    </a:prstGeom>
                  </pic:spPr>
                </pic:pic>
              </a:graphicData>
            </a:graphic>
            <wp14:sizeRelH relativeFrom="page">
              <wp14:pctWidth>0</wp14:pctWidth>
            </wp14:sizeRelH>
            <wp14:sizeRelV relativeFrom="page">
              <wp14:pctHeight>0</wp14:pctHeight>
            </wp14:sizeRelV>
          </wp:anchor>
        </w:drawing>
      </w:r>
    </w:p>
    <w:p w:rsidR="00904D79" w:rsidRPr="00904D79" w:rsidRDefault="00C16F36" w:rsidP="00904D79">
      <w:pPr>
        <w:rPr>
          <w:b/>
          <w:bCs/>
        </w:rPr>
      </w:pPr>
      <w:r w:rsidRPr="00904D79">
        <w:rPr>
          <w:noProof/>
        </w:rPr>
        <w:drawing>
          <wp:anchor distT="0" distB="0" distL="114300" distR="114300" simplePos="0" relativeHeight="251663360" behindDoc="0" locked="0" layoutInCell="1" allowOverlap="1" wp14:anchorId="3CDE5241">
            <wp:simplePos x="0" y="0"/>
            <wp:positionH relativeFrom="column">
              <wp:posOffset>2658232</wp:posOffset>
            </wp:positionH>
            <wp:positionV relativeFrom="paragraph">
              <wp:posOffset>102870</wp:posOffset>
            </wp:positionV>
            <wp:extent cx="2133600" cy="1116091"/>
            <wp:effectExtent l="0" t="0" r="0" b="825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33600" cy="1116091"/>
                    </a:xfrm>
                    <a:prstGeom prst="rect">
                      <a:avLst/>
                    </a:prstGeom>
                  </pic:spPr>
                </pic:pic>
              </a:graphicData>
            </a:graphic>
            <wp14:sizeRelH relativeFrom="page">
              <wp14:pctWidth>0</wp14:pctWidth>
            </wp14:sizeRelH>
            <wp14:sizeRelV relativeFrom="page">
              <wp14:pctHeight>0</wp14:pctHeight>
            </wp14:sizeRelV>
          </wp:anchor>
        </w:drawing>
      </w:r>
      <w:r w:rsidRPr="00C16F36">
        <w:rPr>
          <w:noProof/>
        </w:rPr>
        <w:drawing>
          <wp:anchor distT="0" distB="0" distL="114300" distR="114300" simplePos="0" relativeHeight="251665408" behindDoc="0" locked="0" layoutInCell="1" allowOverlap="1" wp14:anchorId="5EB17C64">
            <wp:simplePos x="0" y="0"/>
            <wp:positionH relativeFrom="column">
              <wp:posOffset>371475</wp:posOffset>
            </wp:positionH>
            <wp:positionV relativeFrom="paragraph">
              <wp:posOffset>102870</wp:posOffset>
            </wp:positionV>
            <wp:extent cx="1638300" cy="112986"/>
            <wp:effectExtent l="0" t="0" r="0"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638300" cy="112986"/>
                    </a:xfrm>
                    <a:prstGeom prst="rect">
                      <a:avLst/>
                    </a:prstGeom>
                  </pic:spPr>
                </pic:pic>
              </a:graphicData>
            </a:graphic>
            <wp14:sizeRelH relativeFrom="page">
              <wp14:pctWidth>0</wp14:pctWidth>
            </wp14:sizeRelH>
            <wp14:sizeRelV relativeFrom="page">
              <wp14:pctHeight>0</wp14:pctHeight>
            </wp14:sizeRelV>
          </wp:anchor>
        </w:drawing>
      </w:r>
    </w:p>
    <w:p w:rsidR="00904D79" w:rsidRDefault="00C16F36" w:rsidP="00904D79">
      <w:r w:rsidRPr="00904D79">
        <w:rPr>
          <w:noProof/>
        </w:rPr>
        <w:drawing>
          <wp:anchor distT="0" distB="0" distL="114300" distR="114300" simplePos="0" relativeHeight="251659264" behindDoc="0" locked="0" layoutInCell="1" allowOverlap="1" wp14:anchorId="5AF264B1">
            <wp:simplePos x="0" y="0"/>
            <wp:positionH relativeFrom="column">
              <wp:posOffset>190500</wp:posOffset>
            </wp:positionH>
            <wp:positionV relativeFrom="paragraph">
              <wp:posOffset>26975</wp:posOffset>
            </wp:positionV>
            <wp:extent cx="2116375" cy="11620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rotWithShape="1">
                    <a:blip r:embed="rId10" cstate="print">
                      <a:extLst>
                        <a:ext uri="{28A0092B-C50C-407E-A947-70E740481C1C}">
                          <a14:useLocalDpi xmlns:a14="http://schemas.microsoft.com/office/drawing/2010/main" val="0"/>
                        </a:ext>
                      </a:extLst>
                    </a:blip>
                    <a:srcRect l="24710" t="5625" r="25319" b="3921"/>
                    <a:stretch/>
                  </pic:blipFill>
                  <pic:spPr bwMode="auto">
                    <a:xfrm>
                      <a:off x="0" y="0"/>
                      <a:ext cx="2116375" cy="11620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904D79" w:rsidRDefault="00904D79" w:rsidP="00904D79"/>
    <w:p w:rsidR="00904D79" w:rsidRDefault="00904D79" w:rsidP="00904D79"/>
    <w:p w:rsidR="00904D79" w:rsidRDefault="00904D79" w:rsidP="00904D79"/>
    <w:p w:rsidR="00904D79" w:rsidRDefault="00C16F36" w:rsidP="00904D79">
      <w:r w:rsidRPr="00C16F36">
        <w:rPr>
          <w:noProof/>
        </w:rPr>
        <w:drawing>
          <wp:anchor distT="0" distB="0" distL="114300" distR="114300" simplePos="0" relativeHeight="251666432" behindDoc="0" locked="0" layoutInCell="1" allowOverlap="1" wp14:anchorId="2FED08A3">
            <wp:simplePos x="0" y="0"/>
            <wp:positionH relativeFrom="column">
              <wp:posOffset>2660015</wp:posOffset>
            </wp:positionH>
            <wp:positionV relativeFrom="paragraph">
              <wp:posOffset>131445</wp:posOffset>
            </wp:positionV>
            <wp:extent cx="3239499" cy="1347469"/>
            <wp:effectExtent l="0" t="0" r="0" b="571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239499" cy="1347469"/>
                    </a:xfrm>
                    <a:prstGeom prst="rect">
                      <a:avLst/>
                    </a:prstGeom>
                  </pic:spPr>
                </pic:pic>
              </a:graphicData>
            </a:graphic>
            <wp14:sizeRelH relativeFrom="page">
              <wp14:pctWidth>0</wp14:pctWidth>
            </wp14:sizeRelH>
            <wp14:sizeRelV relativeFrom="page">
              <wp14:pctHeight>0</wp14:pctHeight>
            </wp14:sizeRelV>
          </wp:anchor>
        </w:drawing>
      </w:r>
    </w:p>
    <w:p w:rsidR="00904D79" w:rsidRDefault="00C16F36" w:rsidP="00904D79">
      <w:r w:rsidRPr="00904D79">
        <w:rPr>
          <w:noProof/>
        </w:rPr>
        <w:drawing>
          <wp:anchor distT="0" distB="0" distL="114300" distR="114300" simplePos="0" relativeHeight="251664384" behindDoc="0" locked="0" layoutInCell="1" allowOverlap="1" wp14:anchorId="0EA2D626">
            <wp:simplePos x="0" y="0"/>
            <wp:positionH relativeFrom="column">
              <wp:posOffset>190500</wp:posOffset>
            </wp:positionH>
            <wp:positionV relativeFrom="paragraph">
              <wp:posOffset>46355</wp:posOffset>
            </wp:positionV>
            <wp:extent cx="2038350" cy="1083698"/>
            <wp:effectExtent l="0" t="0" r="0" b="254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38350" cy="1083698"/>
                    </a:xfrm>
                    <a:prstGeom prst="rect">
                      <a:avLst/>
                    </a:prstGeom>
                  </pic:spPr>
                </pic:pic>
              </a:graphicData>
            </a:graphic>
            <wp14:sizeRelH relativeFrom="page">
              <wp14:pctWidth>0</wp14:pctWidth>
            </wp14:sizeRelH>
            <wp14:sizeRelV relativeFrom="page">
              <wp14:pctHeight>0</wp14:pctHeight>
            </wp14:sizeRelV>
          </wp:anchor>
        </w:drawing>
      </w:r>
    </w:p>
    <w:p w:rsidR="00904D79" w:rsidRDefault="00904D79" w:rsidP="00904D79"/>
    <w:p w:rsidR="00904D79" w:rsidRDefault="00904D79" w:rsidP="00904D79"/>
    <w:p w:rsidR="00C5469A" w:rsidRPr="00904D79" w:rsidRDefault="00C5469A" w:rsidP="00904D79">
      <w:pPr>
        <w:spacing w:after="0" w:line="240" w:lineRule="auto"/>
      </w:pPr>
    </w:p>
    <w:p w:rsidR="00C5469A" w:rsidRDefault="00C5469A" w:rsidP="00C5469A"/>
    <w:p w:rsidR="00C16F36" w:rsidRDefault="00AD459A" w:rsidP="00C5469A">
      <w:r w:rsidRPr="00C16F36">
        <w:rPr>
          <w:noProof/>
        </w:rPr>
        <w:drawing>
          <wp:anchor distT="0" distB="0" distL="114300" distR="114300" simplePos="0" relativeHeight="251668480" behindDoc="0" locked="0" layoutInCell="1" allowOverlap="1" wp14:anchorId="3F399EB7">
            <wp:simplePos x="0" y="0"/>
            <wp:positionH relativeFrom="column">
              <wp:posOffset>95250</wp:posOffset>
            </wp:positionH>
            <wp:positionV relativeFrom="paragraph">
              <wp:posOffset>59055</wp:posOffset>
            </wp:positionV>
            <wp:extent cx="3333750" cy="2469844"/>
            <wp:effectExtent l="0" t="0" r="0" b="698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3347042" cy="2479691"/>
                    </a:xfrm>
                    <a:prstGeom prst="rect">
                      <a:avLst/>
                    </a:prstGeom>
                  </pic:spPr>
                </pic:pic>
              </a:graphicData>
            </a:graphic>
            <wp14:sizeRelH relativeFrom="page">
              <wp14:pctWidth>0</wp14:pctWidth>
            </wp14:sizeRelH>
            <wp14:sizeRelV relativeFrom="page">
              <wp14:pctHeight>0</wp14:pctHeight>
            </wp14:sizeRelV>
          </wp:anchor>
        </w:drawing>
      </w:r>
    </w:p>
    <w:p w:rsidR="00C5469A" w:rsidRDefault="00AD459A" w:rsidP="00C5469A">
      <w:r w:rsidRPr="00C16F36">
        <w:rPr>
          <w:noProof/>
        </w:rPr>
        <w:drawing>
          <wp:anchor distT="0" distB="0" distL="114300" distR="114300" simplePos="0" relativeHeight="251667456" behindDoc="0" locked="0" layoutInCell="1" allowOverlap="1" wp14:anchorId="3FB32606">
            <wp:simplePos x="0" y="0"/>
            <wp:positionH relativeFrom="column">
              <wp:posOffset>3561715</wp:posOffset>
            </wp:positionH>
            <wp:positionV relativeFrom="paragraph">
              <wp:posOffset>21590</wp:posOffset>
            </wp:positionV>
            <wp:extent cx="3351859" cy="1628775"/>
            <wp:effectExtent l="0" t="0" r="127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51859" cy="1628775"/>
                    </a:xfrm>
                    <a:prstGeom prst="rect">
                      <a:avLst/>
                    </a:prstGeom>
                  </pic:spPr>
                </pic:pic>
              </a:graphicData>
            </a:graphic>
            <wp14:sizeRelH relativeFrom="page">
              <wp14:pctWidth>0</wp14:pctWidth>
            </wp14:sizeRelH>
            <wp14:sizeRelV relativeFrom="page">
              <wp14:pctHeight>0</wp14:pctHeight>
            </wp14:sizeRelV>
          </wp:anchor>
        </w:drawing>
      </w:r>
    </w:p>
    <w:p w:rsidR="00C5469A" w:rsidRDefault="00C5469A" w:rsidP="00C16F36"/>
    <w:p w:rsidR="00C5469A" w:rsidRDefault="00C5469A" w:rsidP="00C5469A"/>
    <w:p w:rsidR="00C5469A" w:rsidRDefault="00C5469A" w:rsidP="00C5469A"/>
    <w:p w:rsidR="00C5469A" w:rsidRDefault="00C5469A" w:rsidP="00C5469A"/>
    <w:p w:rsidR="00C5469A" w:rsidRDefault="00C5469A" w:rsidP="00C5469A"/>
    <w:p w:rsidR="00C5469A" w:rsidRDefault="00C5469A" w:rsidP="00C5469A"/>
    <w:p w:rsidR="00C5469A" w:rsidRDefault="00C5469A" w:rsidP="00C5469A"/>
    <w:p w:rsidR="00C5469A" w:rsidRDefault="00C5469A" w:rsidP="00C5469A"/>
    <w:p w:rsidR="00C5469A" w:rsidRPr="00386399" w:rsidRDefault="00386399" w:rsidP="00386399">
      <w:pPr>
        <w:jc w:val="center"/>
        <w:rPr>
          <w:b/>
          <w:bCs/>
        </w:rPr>
      </w:pPr>
      <w:r w:rsidRPr="00386399">
        <w:rPr>
          <w:b/>
          <w:bCs/>
        </w:rPr>
        <w:lastRenderedPageBreak/>
        <w:t>Lecture 7</w:t>
      </w:r>
    </w:p>
    <w:p w:rsidR="009C5895" w:rsidRDefault="009C5895" w:rsidP="009C5895">
      <w:pPr>
        <w:spacing w:after="0" w:line="240" w:lineRule="auto"/>
        <w:rPr>
          <w:b/>
          <w:bCs/>
        </w:rPr>
      </w:pPr>
      <w:r w:rsidRPr="009C5895">
        <w:rPr>
          <w:b/>
          <w:bCs/>
        </w:rPr>
        <w:t>What is a Server?</w:t>
      </w:r>
    </w:p>
    <w:p w:rsidR="00AE0986" w:rsidRPr="009C5895" w:rsidRDefault="00ED7A60" w:rsidP="009C5895">
      <w:pPr>
        <w:numPr>
          <w:ilvl w:val="0"/>
          <w:numId w:val="9"/>
        </w:numPr>
        <w:tabs>
          <w:tab w:val="clear" w:pos="720"/>
          <w:tab w:val="num" w:pos="900"/>
        </w:tabs>
        <w:spacing w:after="0" w:line="240" w:lineRule="auto"/>
        <w:ind w:left="270" w:hanging="270"/>
      </w:pPr>
      <w:r w:rsidRPr="009C5895">
        <w:t>Servers are computers that provide “services” to “clients”</w:t>
      </w:r>
    </w:p>
    <w:p w:rsidR="00AE0986" w:rsidRPr="009C5895" w:rsidRDefault="00ED7A60" w:rsidP="009C5895">
      <w:pPr>
        <w:numPr>
          <w:ilvl w:val="0"/>
          <w:numId w:val="9"/>
        </w:numPr>
        <w:tabs>
          <w:tab w:val="clear" w:pos="720"/>
          <w:tab w:val="num" w:pos="900"/>
        </w:tabs>
        <w:spacing w:after="0" w:line="240" w:lineRule="auto"/>
        <w:ind w:left="270" w:hanging="270"/>
      </w:pPr>
      <w:r w:rsidRPr="009C5895">
        <w:t>They are typically designed for reliability and to service a large number of requests</w:t>
      </w:r>
    </w:p>
    <w:p w:rsidR="00AE0986" w:rsidRPr="009C5895" w:rsidRDefault="00ED7A60" w:rsidP="009C5895">
      <w:pPr>
        <w:numPr>
          <w:ilvl w:val="0"/>
          <w:numId w:val="9"/>
        </w:numPr>
        <w:tabs>
          <w:tab w:val="clear" w:pos="720"/>
          <w:tab w:val="num" w:pos="900"/>
        </w:tabs>
        <w:spacing w:after="0" w:line="240" w:lineRule="auto"/>
        <w:ind w:left="270" w:hanging="270"/>
      </w:pPr>
      <w:r w:rsidRPr="009C5895">
        <w:t>Organizations typically require many physical servers to provide various services (Web, Email, Database, etc.)</w:t>
      </w:r>
    </w:p>
    <w:p w:rsidR="00AE0986" w:rsidRPr="009C5895" w:rsidRDefault="00ED7A60" w:rsidP="009C5895">
      <w:pPr>
        <w:numPr>
          <w:ilvl w:val="0"/>
          <w:numId w:val="9"/>
        </w:numPr>
        <w:tabs>
          <w:tab w:val="clear" w:pos="720"/>
          <w:tab w:val="num" w:pos="900"/>
        </w:tabs>
        <w:spacing w:after="0" w:line="240" w:lineRule="auto"/>
        <w:ind w:left="270" w:hanging="270"/>
      </w:pPr>
      <w:r w:rsidRPr="009C5895">
        <w:t>Server hardware is becoming more powerful and compact</w:t>
      </w:r>
    </w:p>
    <w:p w:rsidR="009C5895" w:rsidRDefault="009C5895" w:rsidP="009C5895">
      <w:pPr>
        <w:spacing w:after="0" w:line="240" w:lineRule="auto"/>
        <w:rPr>
          <w:b/>
          <w:bCs/>
        </w:rPr>
      </w:pPr>
    </w:p>
    <w:p w:rsidR="009C5895" w:rsidRDefault="009C5895" w:rsidP="009C5895">
      <w:pPr>
        <w:spacing w:after="0" w:line="240" w:lineRule="auto"/>
        <w:rPr>
          <w:b/>
          <w:bCs/>
        </w:rPr>
      </w:pPr>
      <w:r w:rsidRPr="009C5895">
        <w:rPr>
          <w:b/>
          <w:bCs/>
        </w:rPr>
        <w:t>Compact Servers</w:t>
      </w:r>
    </w:p>
    <w:p w:rsidR="00AE0986" w:rsidRPr="009C5895" w:rsidRDefault="00ED7A60" w:rsidP="009C5895">
      <w:pPr>
        <w:numPr>
          <w:ilvl w:val="0"/>
          <w:numId w:val="10"/>
        </w:numPr>
        <w:spacing w:after="0" w:line="240" w:lineRule="auto"/>
      </w:pPr>
      <w:r w:rsidRPr="009C5895">
        <w:t>Organizations would like to conserve the amount of floor space dedicated to their computer infrastructure</w:t>
      </w:r>
    </w:p>
    <w:p w:rsidR="00AE0986" w:rsidRPr="009C5895" w:rsidRDefault="00ED7A60" w:rsidP="009C5895">
      <w:pPr>
        <w:numPr>
          <w:ilvl w:val="0"/>
          <w:numId w:val="10"/>
        </w:numPr>
        <w:spacing w:after="0" w:line="240" w:lineRule="auto"/>
      </w:pPr>
      <w:r w:rsidRPr="009C5895">
        <w:t>For large-scale installations, compact servers are used. This helps with:</w:t>
      </w:r>
    </w:p>
    <w:p w:rsidR="00AE0986" w:rsidRPr="009C5895" w:rsidRDefault="00ED7A60" w:rsidP="009C5895">
      <w:pPr>
        <w:numPr>
          <w:ilvl w:val="1"/>
          <w:numId w:val="10"/>
        </w:numPr>
        <w:spacing w:after="0" w:line="240" w:lineRule="auto"/>
      </w:pPr>
      <w:r w:rsidRPr="009C5895">
        <w:t>Floor Space</w:t>
      </w:r>
    </w:p>
    <w:p w:rsidR="00AE0986" w:rsidRPr="009C5895" w:rsidRDefault="00ED7A60" w:rsidP="009C5895">
      <w:pPr>
        <w:numPr>
          <w:ilvl w:val="1"/>
          <w:numId w:val="10"/>
        </w:numPr>
        <w:spacing w:after="0" w:line="240" w:lineRule="auto"/>
      </w:pPr>
      <w:r w:rsidRPr="009C5895">
        <w:t>Manageability</w:t>
      </w:r>
    </w:p>
    <w:p w:rsidR="00AE0986" w:rsidRPr="009C5895" w:rsidRDefault="00ED7A60" w:rsidP="009C5895">
      <w:pPr>
        <w:numPr>
          <w:ilvl w:val="1"/>
          <w:numId w:val="10"/>
        </w:numPr>
        <w:spacing w:after="0" w:line="240" w:lineRule="auto"/>
      </w:pPr>
      <w:r w:rsidRPr="009C5895">
        <w:t>Scalability</w:t>
      </w:r>
    </w:p>
    <w:p w:rsidR="00AE0986" w:rsidRPr="009C5895" w:rsidRDefault="00ED7A60" w:rsidP="009C5895">
      <w:pPr>
        <w:numPr>
          <w:ilvl w:val="1"/>
          <w:numId w:val="10"/>
        </w:numPr>
        <w:spacing w:after="0" w:line="240" w:lineRule="auto"/>
      </w:pPr>
      <w:r w:rsidRPr="009C5895">
        <w:t>Power and Cooling</w:t>
      </w:r>
    </w:p>
    <w:p w:rsidR="009C5895" w:rsidRDefault="009C5895" w:rsidP="009C5895">
      <w:pPr>
        <w:spacing w:after="0" w:line="240" w:lineRule="auto"/>
        <w:rPr>
          <w:b/>
          <w:bCs/>
        </w:rPr>
      </w:pPr>
    </w:p>
    <w:p w:rsidR="00C5469A" w:rsidRPr="00386399" w:rsidRDefault="00386399" w:rsidP="009C5895">
      <w:pPr>
        <w:spacing w:after="0" w:line="240" w:lineRule="auto"/>
        <w:rPr>
          <w:b/>
          <w:bCs/>
        </w:rPr>
      </w:pPr>
      <w:r w:rsidRPr="00386399">
        <w:rPr>
          <w:b/>
          <w:bCs/>
        </w:rPr>
        <w:t>Blades and Blade Enclosures</w:t>
      </w:r>
    </w:p>
    <w:p w:rsidR="009C5895" w:rsidRPr="009C5895" w:rsidRDefault="009C5895" w:rsidP="009C5895">
      <w:pPr>
        <w:numPr>
          <w:ilvl w:val="0"/>
          <w:numId w:val="5"/>
        </w:numPr>
        <w:tabs>
          <w:tab w:val="clear" w:pos="720"/>
          <w:tab w:val="num" w:pos="900"/>
          <w:tab w:val="left" w:pos="990"/>
        </w:tabs>
        <w:spacing w:after="0" w:line="240" w:lineRule="auto"/>
        <w:ind w:left="360"/>
      </w:pPr>
      <w:r w:rsidRPr="009C5895">
        <w:t xml:space="preserve">A blade server is a </w:t>
      </w:r>
      <w:proofErr w:type="gramStart"/>
      <w:r w:rsidRPr="009C5895">
        <w:t>stripped down</w:t>
      </w:r>
      <w:proofErr w:type="gramEnd"/>
      <w:r w:rsidRPr="009C5895">
        <w:t xml:space="preserve"> computer with a modular design</w:t>
      </w:r>
    </w:p>
    <w:p w:rsidR="009C5895" w:rsidRDefault="009C5895" w:rsidP="009C5895">
      <w:pPr>
        <w:numPr>
          <w:ilvl w:val="0"/>
          <w:numId w:val="5"/>
        </w:numPr>
        <w:tabs>
          <w:tab w:val="clear" w:pos="720"/>
          <w:tab w:val="num" w:pos="900"/>
          <w:tab w:val="left" w:pos="990"/>
        </w:tabs>
        <w:spacing w:after="0" w:line="240" w:lineRule="auto"/>
        <w:ind w:left="360"/>
      </w:pPr>
      <w:r w:rsidRPr="009C5895">
        <w:t>A blade enclosure holds multiple blade servers and provides power, interfaces and cooling for the individual blade servers</w:t>
      </w:r>
    </w:p>
    <w:p w:rsidR="009C5895" w:rsidRDefault="009C5895" w:rsidP="009C5895">
      <w:pPr>
        <w:tabs>
          <w:tab w:val="left" w:pos="990"/>
        </w:tabs>
        <w:spacing w:after="0" w:line="240" w:lineRule="auto"/>
      </w:pPr>
    </w:p>
    <w:p w:rsidR="009C5895" w:rsidRPr="009C5895" w:rsidRDefault="009C5895" w:rsidP="009C5895">
      <w:pPr>
        <w:tabs>
          <w:tab w:val="left" w:pos="990"/>
        </w:tabs>
        <w:spacing w:after="0" w:line="240" w:lineRule="auto"/>
        <w:rPr>
          <w:b/>
          <w:bCs/>
        </w:rPr>
      </w:pPr>
      <w:r w:rsidRPr="009C5895">
        <w:rPr>
          <w:b/>
          <w:bCs/>
        </w:rPr>
        <w:t>What is a Data Center?</w:t>
      </w:r>
    </w:p>
    <w:p w:rsidR="00AE0986" w:rsidRPr="009C5895" w:rsidRDefault="00ED7A60" w:rsidP="009C5895">
      <w:pPr>
        <w:numPr>
          <w:ilvl w:val="0"/>
          <w:numId w:val="6"/>
        </w:numPr>
        <w:tabs>
          <w:tab w:val="clear" w:pos="720"/>
          <w:tab w:val="num" w:pos="1080"/>
        </w:tabs>
        <w:spacing w:after="0"/>
        <w:ind w:left="450"/>
      </w:pPr>
      <w:r w:rsidRPr="009C5895">
        <w:t>A data center is a facility used to house computer systems and associated components, such as networking and</w:t>
      </w:r>
    </w:p>
    <w:p w:rsidR="009C5895" w:rsidRPr="009C5895" w:rsidRDefault="009C5895" w:rsidP="009C5895">
      <w:pPr>
        <w:tabs>
          <w:tab w:val="num" w:pos="1080"/>
        </w:tabs>
        <w:spacing w:after="0"/>
        <w:ind w:left="450"/>
      </w:pPr>
      <w:r w:rsidRPr="009C5895">
        <w:t>storage systems, cooling, uninterruptable power supply, air filters…</w:t>
      </w:r>
    </w:p>
    <w:p w:rsidR="00AE0986" w:rsidRPr="009C5895" w:rsidRDefault="00ED7A60" w:rsidP="009C5895">
      <w:pPr>
        <w:numPr>
          <w:ilvl w:val="0"/>
          <w:numId w:val="7"/>
        </w:numPr>
        <w:tabs>
          <w:tab w:val="clear" w:pos="720"/>
          <w:tab w:val="num" w:pos="1080"/>
        </w:tabs>
        <w:spacing w:after="0"/>
        <w:ind w:left="450"/>
      </w:pPr>
      <w:r w:rsidRPr="009C5895">
        <w:t>A data center typically houses a large number of heterogeneous networked computer systems</w:t>
      </w:r>
    </w:p>
    <w:p w:rsidR="00AE0986" w:rsidRPr="009C5895" w:rsidRDefault="00ED7A60" w:rsidP="009C5895">
      <w:pPr>
        <w:numPr>
          <w:ilvl w:val="0"/>
          <w:numId w:val="7"/>
        </w:numPr>
        <w:tabs>
          <w:tab w:val="clear" w:pos="720"/>
          <w:tab w:val="num" w:pos="1080"/>
        </w:tabs>
        <w:spacing w:after="0"/>
        <w:ind w:left="450"/>
      </w:pPr>
      <w:r w:rsidRPr="009C5895">
        <w:t>A data center can occupy one room of a building, one or more floors, or an</w:t>
      </w:r>
    </w:p>
    <w:p w:rsidR="009C5895" w:rsidRPr="009C5895" w:rsidRDefault="009C5895" w:rsidP="009C5895">
      <w:pPr>
        <w:tabs>
          <w:tab w:val="num" w:pos="1080"/>
        </w:tabs>
        <w:spacing w:after="0"/>
        <w:ind w:left="450"/>
      </w:pPr>
      <w:r w:rsidRPr="009C5895">
        <w:t>entire building</w:t>
      </w:r>
    </w:p>
    <w:p w:rsidR="009C5895" w:rsidRDefault="009C5895" w:rsidP="009C5895">
      <w:pPr>
        <w:spacing w:after="0"/>
      </w:pPr>
    </w:p>
    <w:p w:rsidR="00C5469A" w:rsidRDefault="009C5895" w:rsidP="009C5895">
      <w:pPr>
        <w:spacing w:after="0" w:line="240" w:lineRule="auto"/>
        <w:rPr>
          <w:b/>
          <w:bCs/>
        </w:rPr>
      </w:pPr>
      <w:r w:rsidRPr="009C5895">
        <w:rPr>
          <w:b/>
          <w:bCs/>
        </w:rPr>
        <w:t>Data Center Components</w:t>
      </w:r>
    </w:p>
    <w:p w:rsidR="00AE0986" w:rsidRPr="009C5895" w:rsidRDefault="00ED7A60" w:rsidP="009C5895">
      <w:pPr>
        <w:numPr>
          <w:ilvl w:val="0"/>
          <w:numId w:val="8"/>
        </w:numPr>
        <w:spacing w:after="0" w:line="240" w:lineRule="auto"/>
      </w:pPr>
      <w:r w:rsidRPr="009C5895">
        <w:t>Air conditioning</w:t>
      </w:r>
    </w:p>
    <w:p w:rsidR="00AE0986" w:rsidRPr="009C5895" w:rsidRDefault="00ED7A60" w:rsidP="009C5895">
      <w:pPr>
        <w:numPr>
          <w:ilvl w:val="1"/>
          <w:numId w:val="8"/>
        </w:numPr>
        <w:spacing w:after="0" w:line="240" w:lineRule="auto"/>
      </w:pPr>
      <w:r w:rsidRPr="009C5895">
        <w:t>Keep all components in the manufacturer’s recommended temperature range</w:t>
      </w:r>
    </w:p>
    <w:p w:rsidR="00AE0986" w:rsidRPr="009C5895" w:rsidRDefault="00ED7A60" w:rsidP="009C5895">
      <w:pPr>
        <w:numPr>
          <w:ilvl w:val="0"/>
          <w:numId w:val="8"/>
        </w:numPr>
        <w:spacing w:after="0" w:line="240" w:lineRule="auto"/>
      </w:pPr>
      <w:r w:rsidRPr="009C5895">
        <w:t>Redundant Power</w:t>
      </w:r>
    </w:p>
    <w:p w:rsidR="00AE0986" w:rsidRPr="009C5895" w:rsidRDefault="00ED7A60" w:rsidP="009C5895">
      <w:pPr>
        <w:numPr>
          <w:ilvl w:val="1"/>
          <w:numId w:val="8"/>
        </w:numPr>
        <w:spacing w:after="0" w:line="240" w:lineRule="auto"/>
      </w:pPr>
      <w:r w:rsidRPr="009C5895">
        <w:t>UPS/Generators</w:t>
      </w:r>
    </w:p>
    <w:p w:rsidR="00AE0986" w:rsidRPr="009C5895" w:rsidRDefault="00ED7A60" w:rsidP="009C5895">
      <w:pPr>
        <w:numPr>
          <w:ilvl w:val="1"/>
          <w:numId w:val="8"/>
        </w:numPr>
        <w:spacing w:after="0" w:line="240" w:lineRule="auto"/>
      </w:pPr>
      <w:r w:rsidRPr="009C5895">
        <w:t>Multiple power feeds</w:t>
      </w:r>
    </w:p>
    <w:p w:rsidR="00AE0986" w:rsidRPr="009C5895" w:rsidRDefault="00ED7A60" w:rsidP="009C5895">
      <w:pPr>
        <w:numPr>
          <w:ilvl w:val="0"/>
          <w:numId w:val="8"/>
        </w:numPr>
        <w:spacing w:after="0" w:line="240" w:lineRule="auto"/>
      </w:pPr>
      <w:r w:rsidRPr="009C5895">
        <w:t>Fire protection</w:t>
      </w:r>
    </w:p>
    <w:p w:rsidR="00AE0986" w:rsidRPr="009C5895" w:rsidRDefault="00ED7A60" w:rsidP="009C5895">
      <w:pPr>
        <w:numPr>
          <w:ilvl w:val="0"/>
          <w:numId w:val="8"/>
        </w:numPr>
        <w:spacing w:after="0" w:line="240" w:lineRule="auto"/>
      </w:pPr>
      <w:r w:rsidRPr="009C5895">
        <w:t>Physical security</w:t>
      </w:r>
    </w:p>
    <w:p w:rsidR="00AE0986" w:rsidRPr="009C5895" w:rsidRDefault="00ED7A60" w:rsidP="009C5895">
      <w:pPr>
        <w:numPr>
          <w:ilvl w:val="1"/>
          <w:numId w:val="8"/>
        </w:numPr>
        <w:spacing w:after="0" w:line="240" w:lineRule="auto"/>
      </w:pPr>
      <w:r w:rsidRPr="009C5895">
        <w:t>CCTV/Access Control</w:t>
      </w:r>
    </w:p>
    <w:p w:rsidR="00AE0986" w:rsidRPr="009C5895" w:rsidRDefault="00ED7A60" w:rsidP="009C5895">
      <w:pPr>
        <w:numPr>
          <w:ilvl w:val="0"/>
          <w:numId w:val="8"/>
        </w:numPr>
        <w:spacing w:after="0" w:line="240" w:lineRule="auto"/>
      </w:pPr>
      <w:r w:rsidRPr="009C5895">
        <w:t>Monitoring Systems</w:t>
      </w:r>
    </w:p>
    <w:p w:rsidR="00AE0986" w:rsidRPr="009C5895" w:rsidRDefault="00ED7A60" w:rsidP="009C5895">
      <w:pPr>
        <w:numPr>
          <w:ilvl w:val="0"/>
          <w:numId w:val="8"/>
        </w:numPr>
        <w:spacing w:after="0" w:line="240" w:lineRule="auto"/>
      </w:pPr>
      <w:r w:rsidRPr="009C5895">
        <w:t>Connectivity</w:t>
      </w:r>
    </w:p>
    <w:p w:rsidR="00AE0986" w:rsidRDefault="00ED7A60" w:rsidP="009C5895">
      <w:pPr>
        <w:numPr>
          <w:ilvl w:val="1"/>
          <w:numId w:val="8"/>
        </w:numPr>
        <w:spacing w:after="0" w:line="240" w:lineRule="auto"/>
      </w:pPr>
      <w:r w:rsidRPr="009C5895">
        <w:t>Multiple ISPs/Leased Lines</w:t>
      </w:r>
    </w:p>
    <w:p w:rsidR="00D5781A" w:rsidRDefault="00D5781A" w:rsidP="00D5781A">
      <w:pPr>
        <w:spacing w:after="0" w:line="240" w:lineRule="auto"/>
      </w:pPr>
    </w:p>
    <w:p w:rsidR="00D5781A" w:rsidRPr="00D5781A" w:rsidRDefault="00D5781A" w:rsidP="00D5781A">
      <w:pPr>
        <w:spacing w:after="0" w:line="240" w:lineRule="auto"/>
        <w:jc w:val="center"/>
        <w:rPr>
          <w:b/>
          <w:bCs/>
        </w:rPr>
      </w:pPr>
      <w:r w:rsidRPr="00D5781A">
        <w:rPr>
          <w:b/>
          <w:bCs/>
        </w:rPr>
        <w:t>Lecture 12</w:t>
      </w:r>
    </w:p>
    <w:p w:rsidR="005E26CD" w:rsidRDefault="005E26CD" w:rsidP="00D5781A">
      <w:pPr>
        <w:spacing w:after="0" w:line="240" w:lineRule="auto"/>
        <w:rPr>
          <w:rFonts w:eastAsia="Times New Roman" w:cstheme="minorHAnsi"/>
          <w:b/>
          <w:bCs/>
        </w:rPr>
      </w:pPr>
    </w:p>
    <w:p w:rsidR="00D5781A" w:rsidRPr="00D5781A" w:rsidRDefault="00D5781A" w:rsidP="00D5781A">
      <w:pPr>
        <w:spacing w:after="0" w:line="240" w:lineRule="auto"/>
        <w:rPr>
          <w:rFonts w:eastAsia="Times New Roman" w:cstheme="minorHAnsi"/>
        </w:rPr>
      </w:pPr>
      <w:r w:rsidRPr="00D5781A">
        <w:rPr>
          <w:rFonts w:eastAsia="Times New Roman" w:cstheme="minorHAnsi"/>
          <w:b/>
          <w:bCs/>
        </w:rPr>
        <w:t>Big Data</w:t>
      </w:r>
      <w:r w:rsidRPr="00D5781A">
        <w:rPr>
          <w:rFonts w:eastAsia="Times New Roman" w:cstheme="minorHAnsi"/>
        </w:rPr>
        <w:t xml:space="preserve"> refers to extremely large volumes of data—both structured and unstructured—that cannot be easily managed, processed, or analyzed using traditional databases and tools. It is often characterized by the </w:t>
      </w:r>
      <w:r w:rsidRPr="00D5781A">
        <w:rPr>
          <w:rFonts w:eastAsia="Times New Roman" w:cstheme="minorHAnsi"/>
          <w:b/>
          <w:bCs/>
        </w:rPr>
        <w:t>5 V's</w:t>
      </w:r>
      <w:r w:rsidRPr="00D5781A">
        <w:rPr>
          <w:rFonts w:eastAsia="Times New Roman" w:cstheme="minorHAnsi"/>
        </w:rPr>
        <w:t>:</w:t>
      </w:r>
    </w:p>
    <w:p w:rsidR="00D5781A" w:rsidRPr="00D5781A" w:rsidRDefault="00D5781A" w:rsidP="00D5781A">
      <w:pPr>
        <w:numPr>
          <w:ilvl w:val="0"/>
          <w:numId w:val="11"/>
        </w:numPr>
        <w:spacing w:after="0" w:line="240" w:lineRule="auto"/>
        <w:rPr>
          <w:rFonts w:eastAsia="Times New Roman" w:cstheme="minorHAnsi"/>
        </w:rPr>
      </w:pPr>
      <w:r w:rsidRPr="00D5781A">
        <w:rPr>
          <w:rFonts w:eastAsia="Times New Roman" w:cstheme="minorHAnsi"/>
          <w:b/>
          <w:bCs/>
        </w:rPr>
        <w:t>Volume</w:t>
      </w:r>
      <w:r w:rsidRPr="00D5781A">
        <w:rPr>
          <w:rFonts w:eastAsia="Times New Roman" w:cstheme="minorHAnsi"/>
        </w:rPr>
        <w:t>: Massive amounts of data</w:t>
      </w:r>
    </w:p>
    <w:p w:rsidR="00D5781A" w:rsidRPr="00D5781A" w:rsidRDefault="00D5781A" w:rsidP="00D5781A">
      <w:pPr>
        <w:numPr>
          <w:ilvl w:val="0"/>
          <w:numId w:val="11"/>
        </w:numPr>
        <w:spacing w:after="0" w:line="240" w:lineRule="auto"/>
        <w:rPr>
          <w:rFonts w:eastAsia="Times New Roman" w:cstheme="minorHAnsi"/>
        </w:rPr>
      </w:pPr>
      <w:r w:rsidRPr="00D5781A">
        <w:rPr>
          <w:rFonts w:eastAsia="Times New Roman" w:cstheme="minorHAnsi"/>
          <w:b/>
          <w:bCs/>
        </w:rPr>
        <w:t>Velocity</w:t>
      </w:r>
      <w:r w:rsidRPr="00D5781A">
        <w:rPr>
          <w:rFonts w:eastAsia="Times New Roman" w:cstheme="minorHAnsi"/>
        </w:rPr>
        <w:t>: Speed of data generation and processing</w:t>
      </w:r>
    </w:p>
    <w:p w:rsidR="00D5781A" w:rsidRPr="00D5781A" w:rsidRDefault="00D5781A" w:rsidP="00D5781A">
      <w:pPr>
        <w:numPr>
          <w:ilvl w:val="0"/>
          <w:numId w:val="11"/>
        </w:numPr>
        <w:spacing w:after="0" w:line="240" w:lineRule="auto"/>
        <w:rPr>
          <w:rFonts w:eastAsia="Times New Roman" w:cstheme="minorHAnsi"/>
        </w:rPr>
      </w:pPr>
      <w:r w:rsidRPr="00D5781A">
        <w:rPr>
          <w:rFonts w:eastAsia="Times New Roman" w:cstheme="minorHAnsi"/>
          <w:b/>
          <w:bCs/>
        </w:rPr>
        <w:t>Variety</w:t>
      </w:r>
      <w:r w:rsidRPr="00D5781A">
        <w:rPr>
          <w:rFonts w:eastAsia="Times New Roman" w:cstheme="minorHAnsi"/>
        </w:rPr>
        <w:t>: Different data types (text, images, videos, etc.)</w:t>
      </w:r>
    </w:p>
    <w:p w:rsidR="00D5781A" w:rsidRPr="00D5781A" w:rsidRDefault="00D5781A" w:rsidP="00D5781A">
      <w:pPr>
        <w:numPr>
          <w:ilvl w:val="0"/>
          <w:numId w:val="11"/>
        </w:numPr>
        <w:spacing w:after="0" w:line="240" w:lineRule="auto"/>
        <w:rPr>
          <w:rFonts w:eastAsia="Times New Roman" w:cstheme="minorHAnsi"/>
        </w:rPr>
      </w:pPr>
      <w:r w:rsidRPr="00D5781A">
        <w:rPr>
          <w:rFonts w:eastAsia="Times New Roman" w:cstheme="minorHAnsi"/>
          <w:b/>
          <w:bCs/>
        </w:rPr>
        <w:t>Veracity</w:t>
      </w:r>
      <w:r w:rsidRPr="00D5781A">
        <w:rPr>
          <w:rFonts w:eastAsia="Times New Roman" w:cstheme="minorHAnsi"/>
        </w:rPr>
        <w:t>: Data accuracy and trustworthiness</w:t>
      </w:r>
    </w:p>
    <w:p w:rsidR="00D5781A" w:rsidRPr="00D5781A" w:rsidRDefault="00D5781A" w:rsidP="00D5781A">
      <w:pPr>
        <w:numPr>
          <w:ilvl w:val="0"/>
          <w:numId w:val="11"/>
        </w:numPr>
        <w:spacing w:after="0" w:line="240" w:lineRule="auto"/>
        <w:rPr>
          <w:rFonts w:eastAsia="Times New Roman" w:cstheme="minorHAnsi"/>
        </w:rPr>
      </w:pPr>
      <w:r w:rsidRPr="00D5781A">
        <w:rPr>
          <w:rFonts w:eastAsia="Times New Roman" w:cstheme="minorHAnsi"/>
          <w:b/>
          <w:bCs/>
        </w:rPr>
        <w:t>Value</w:t>
      </w:r>
      <w:r w:rsidRPr="00D5781A">
        <w:rPr>
          <w:rFonts w:eastAsia="Times New Roman" w:cstheme="minorHAnsi"/>
        </w:rPr>
        <w:t>: Extracting meaningful insights from data</w:t>
      </w:r>
    </w:p>
    <w:p w:rsidR="00D5781A" w:rsidRPr="00D5781A" w:rsidRDefault="00D5781A" w:rsidP="00D5781A">
      <w:pPr>
        <w:spacing w:after="0" w:line="240" w:lineRule="auto"/>
        <w:rPr>
          <w:rFonts w:eastAsia="Times New Roman" w:cstheme="minorHAnsi"/>
        </w:rPr>
      </w:pPr>
    </w:p>
    <w:p w:rsidR="00D5781A" w:rsidRPr="00D5781A" w:rsidRDefault="00D5781A" w:rsidP="00D5781A">
      <w:pPr>
        <w:spacing w:after="0" w:line="240" w:lineRule="auto"/>
        <w:outlineLvl w:val="2"/>
        <w:rPr>
          <w:rFonts w:eastAsia="Times New Roman" w:cstheme="minorHAnsi"/>
          <w:b/>
          <w:bCs/>
        </w:rPr>
      </w:pPr>
      <w:r w:rsidRPr="00D5781A">
        <w:rPr>
          <w:rFonts w:eastAsia="Times New Roman" w:cstheme="minorHAnsi"/>
          <w:b/>
          <w:bCs/>
        </w:rPr>
        <w:t>What Do We Do with Data?</w:t>
      </w:r>
    </w:p>
    <w:p w:rsidR="00D5781A" w:rsidRPr="00D5781A" w:rsidRDefault="00D5781A" w:rsidP="00D5781A">
      <w:pPr>
        <w:spacing w:after="0" w:line="240" w:lineRule="auto"/>
        <w:rPr>
          <w:rFonts w:eastAsia="Times New Roman" w:cstheme="minorHAnsi"/>
        </w:rPr>
      </w:pPr>
      <w:r w:rsidRPr="00D5781A">
        <w:rPr>
          <w:rFonts w:eastAsia="Times New Roman" w:cstheme="minorHAnsi"/>
        </w:rPr>
        <w:t>We:</w:t>
      </w:r>
    </w:p>
    <w:p w:rsidR="00D5781A" w:rsidRPr="00D5781A" w:rsidRDefault="00D5781A" w:rsidP="00D5781A">
      <w:pPr>
        <w:numPr>
          <w:ilvl w:val="0"/>
          <w:numId w:val="12"/>
        </w:numPr>
        <w:spacing w:after="0" w:line="240" w:lineRule="auto"/>
        <w:rPr>
          <w:rFonts w:eastAsia="Times New Roman" w:cstheme="minorHAnsi"/>
        </w:rPr>
      </w:pPr>
      <w:r w:rsidRPr="00D5781A">
        <w:rPr>
          <w:rFonts w:eastAsia="Times New Roman" w:cstheme="minorHAnsi"/>
          <w:b/>
          <w:bCs/>
        </w:rPr>
        <w:t>Store</w:t>
      </w:r>
      <w:r w:rsidRPr="00D5781A">
        <w:rPr>
          <w:rFonts w:eastAsia="Times New Roman" w:cstheme="minorHAnsi"/>
        </w:rPr>
        <w:t xml:space="preserve"> it securely in databases or cloud storage</w:t>
      </w:r>
    </w:p>
    <w:p w:rsidR="00D5781A" w:rsidRPr="00D5781A" w:rsidRDefault="00D5781A" w:rsidP="00D5781A">
      <w:pPr>
        <w:numPr>
          <w:ilvl w:val="0"/>
          <w:numId w:val="12"/>
        </w:numPr>
        <w:spacing w:after="0" w:line="240" w:lineRule="auto"/>
        <w:rPr>
          <w:rFonts w:eastAsia="Times New Roman" w:cstheme="minorHAnsi"/>
        </w:rPr>
      </w:pPr>
      <w:r w:rsidRPr="00D5781A">
        <w:rPr>
          <w:rFonts w:eastAsia="Times New Roman" w:cstheme="minorHAnsi"/>
          <w:b/>
          <w:bCs/>
        </w:rPr>
        <w:t>Access</w:t>
      </w:r>
      <w:r w:rsidRPr="00D5781A">
        <w:rPr>
          <w:rFonts w:eastAsia="Times New Roman" w:cstheme="minorHAnsi"/>
        </w:rPr>
        <w:t xml:space="preserve"> it for analysis, decision-making, or application usage</w:t>
      </w:r>
    </w:p>
    <w:p w:rsidR="00D5781A" w:rsidRPr="00D5781A" w:rsidRDefault="00D5781A" w:rsidP="00D5781A">
      <w:pPr>
        <w:numPr>
          <w:ilvl w:val="0"/>
          <w:numId w:val="12"/>
        </w:numPr>
        <w:spacing w:after="0" w:line="240" w:lineRule="auto"/>
        <w:rPr>
          <w:rFonts w:eastAsia="Times New Roman" w:cstheme="minorHAnsi"/>
        </w:rPr>
      </w:pPr>
      <w:r w:rsidRPr="00D5781A">
        <w:rPr>
          <w:rFonts w:eastAsia="Times New Roman" w:cstheme="minorHAnsi"/>
          <w:b/>
          <w:bCs/>
        </w:rPr>
        <w:t>Process</w:t>
      </w:r>
      <w:r w:rsidRPr="00D5781A">
        <w:rPr>
          <w:rFonts w:eastAsia="Times New Roman" w:cstheme="minorHAnsi"/>
        </w:rPr>
        <w:t xml:space="preserve"> it to extract useful information, find patterns, and make predictions (e.g., through analytics or machine learning)</w:t>
      </w:r>
    </w:p>
    <w:p w:rsidR="005E26CD" w:rsidRDefault="005E26CD" w:rsidP="005E26CD">
      <w:pPr>
        <w:pStyle w:val="Heading3"/>
        <w:spacing w:before="0" w:beforeAutospacing="0" w:after="0" w:afterAutospacing="0"/>
        <w:rPr>
          <w:rStyle w:val="Strong"/>
          <w:rFonts w:asciiTheme="minorHAnsi" w:hAnsiTheme="minorHAnsi" w:cstheme="minorHAnsi"/>
          <w:b/>
          <w:bCs/>
          <w:sz w:val="22"/>
          <w:szCs w:val="22"/>
        </w:rPr>
      </w:pPr>
    </w:p>
    <w:p w:rsidR="005E26CD" w:rsidRPr="005E26CD" w:rsidRDefault="005E26CD" w:rsidP="005E26CD">
      <w:pPr>
        <w:pStyle w:val="Heading3"/>
        <w:spacing w:before="0" w:beforeAutospacing="0" w:after="0" w:afterAutospacing="0"/>
        <w:rPr>
          <w:rFonts w:asciiTheme="minorHAnsi" w:hAnsiTheme="minorHAnsi" w:cstheme="minorHAnsi"/>
          <w:sz w:val="22"/>
          <w:szCs w:val="22"/>
        </w:rPr>
      </w:pPr>
      <w:r w:rsidRPr="005E26CD">
        <w:rPr>
          <w:rStyle w:val="Strong"/>
          <w:rFonts w:asciiTheme="minorHAnsi" w:hAnsiTheme="minorHAnsi" w:cstheme="minorHAnsi"/>
          <w:b/>
          <w:bCs/>
          <w:sz w:val="22"/>
          <w:szCs w:val="22"/>
        </w:rPr>
        <w:t>Requirements to Transform IT into a Service (</w:t>
      </w:r>
      <w:proofErr w:type="spellStart"/>
      <w:r w:rsidRPr="005E26CD">
        <w:rPr>
          <w:rStyle w:val="Strong"/>
          <w:rFonts w:asciiTheme="minorHAnsi" w:hAnsiTheme="minorHAnsi" w:cstheme="minorHAnsi"/>
          <w:b/>
          <w:bCs/>
          <w:sz w:val="22"/>
          <w:szCs w:val="22"/>
        </w:rPr>
        <w:t>ITaaS</w:t>
      </w:r>
      <w:proofErr w:type="spellEnd"/>
      <w:r w:rsidRPr="005E26CD">
        <w:rPr>
          <w:rStyle w:val="Strong"/>
          <w:rFonts w:asciiTheme="minorHAnsi" w:hAnsiTheme="minorHAnsi" w:cstheme="minorHAnsi"/>
          <w:b/>
          <w:bCs/>
          <w:sz w:val="22"/>
          <w:szCs w:val="22"/>
        </w:rPr>
        <w:t>)</w:t>
      </w:r>
    </w:p>
    <w:p w:rsidR="005E26CD" w:rsidRPr="005E26CD" w:rsidRDefault="005E26CD" w:rsidP="005E26CD">
      <w:pPr>
        <w:spacing w:after="0" w:line="240" w:lineRule="auto"/>
        <w:rPr>
          <w:rFonts w:cstheme="minorHAnsi"/>
        </w:rPr>
      </w:pPr>
      <w:r w:rsidRPr="005E26CD">
        <w:rPr>
          <w:rFonts w:cstheme="minorHAnsi"/>
        </w:rPr>
        <w:t xml:space="preserve">Transforming IT into a service involves turning infrastructure, software, or platforms into </w:t>
      </w:r>
      <w:r w:rsidRPr="005E26CD">
        <w:rPr>
          <w:rStyle w:val="Strong"/>
          <w:rFonts w:cstheme="minorHAnsi"/>
        </w:rPr>
        <w:t>on-demand, scalable, and user-friendly services</w:t>
      </w:r>
      <w:r w:rsidRPr="005E26CD">
        <w:rPr>
          <w:rFonts w:cstheme="minorHAnsi"/>
        </w:rPr>
        <w:t>. Here are the key requirements:</w:t>
      </w:r>
    </w:p>
    <w:p w:rsidR="005E26CD" w:rsidRPr="005E26CD" w:rsidRDefault="005E26CD" w:rsidP="005E26CD">
      <w:pPr>
        <w:spacing w:after="0" w:line="240" w:lineRule="auto"/>
        <w:rPr>
          <w:rFonts w:cstheme="minorHAnsi"/>
        </w:rPr>
      </w:pPr>
    </w:p>
    <w:p w:rsidR="005E26CD" w:rsidRPr="005E26CD" w:rsidRDefault="005E26CD" w:rsidP="005E26CD">
      <w:pPr>
        <w:pStyle w:val="Heading3"/>
        <w:spacing w:before="0" w:beforeAutospacing="0" w:after="0" w:afterAutospacing="0"/>
        <w:rPr>
          <w:rFonts w:asciiTheme="minorHAnsi" w:hAnsiTheme="minorHAnsi" w:cstheme="minorHAnsi"/>
          <w:sz w:val="22"/>
          <w:szCs w:val="22"/>
        </w:rPr>
      </w:pPr>
      <w:r w:rsidRPr="005E26CD">
        <w:rPr>
          <w:rStyle w:val="Strong"/>
          <w:rFonts w:asciiTheme="minorHAnsi" w:hAnsiTheme="minorHAnsi" w:cstheme="minorHAnsi"/>
          <w:b/>
          <w:bCs/>
          <w:sz w:val="22"/>
          <w:szCs w:val="22"/>
        </w:rPr>
        <w:t>Core Requirements</w:t>
      </w:r>
    </w:p>
    <w:tbl>
      <w:tblPr>
        <w:tblStyle w:val="TableGrid"/>
        <w:tblW w:w="0" w:type="auto"/>
        <w:tblLook w:val="04A0" w:firstRow="1" w:lastRow="0" w:firstColumn="1" w:lastColumn="0" w:noHBand="0" w:noVBand="1"/>
      </w:tblPr>
      <w:tblGrid>
        <w:gridCol w:w="2450"/>
        <w:gridCol w:w="7223"/>
      </w:tblGrid>
      <w:tr w:rsidR="005E26CD" w:rsidRPr="005E26CD" w:rsidTr="005E26CD">
        <w:tc>
          <w:tcPr>
            <w:tcW w:w="0" w:type="auto"/>
            <w:hideMark/>
          </w:tcPr>
          <w:p w:rsidR="005E26CD" w:rsidRPr="005E26CD" w:rsidRDefault="005E26CD" w:rsidP="005E26CD">
            <w:pPr>
              <w:jc w:val="center"/>
              <w:rPr>
                <w:rFonts w:cstheme="minorHAnsi"/>
                <w:b/>
                <w:bCs/>
              </w:rPr>
            </w:pPr>
            <w:r w:rsidRPr="005E26CD">
              <w:rPr>
                <w:rStyle w:val="Strong"/>
                <w:rFonts w:cstheme="minorHAnsi"/>
              </w:rPr>
              <w:t>Requirement</w:t>
            </w:r>
          </w:p>
        </w:tc>
        <w:tc>
          <w:tcPr>
            <w:tcW w:w="0" w:type="auto"/>
            <w:hideMark/>
          </w:tcPr>
          <w:p w:rsidR="005E26CD" w:rsidRPr="005E26CD" w:rsidRDefault="005E26CD" w:rsidP="005E26CD">
            <w:pPr>
              <w:jc w:val="center"/>
              <w:rPr>
                <w:rFonts w:cstheme="minorHAnsi"/>
                <w:b/>
                <w:bCs/>
              </w:rPr>
            </w:pPr>
            <w:r w:rsidRPr="005E26CD">
              <w:rPr>
                <w:rStyle w:val="Strong"/>
                <w:rFonts w:cstheme="minorHAnsi"/>
              </w:rPr>
              <w:t>Explanation</w:t>
            </w:r>
          </w:p>
        </w:tc>
      </w:tr>
      <w:tr w:rsidR="005E26CD" w:rsidRPr="005E26CD" w:rsidTr="005E26CD">
        <w:tc>
          <w:tcPr>
            <w:tcW w:w="0" w:type="auto"/>
            <w:hideMark/>
          </w:tcPr>
          <w:p w:rsidR="005E26CD" w:rsidRPr="005E26CD" w:rsidRDefault="005E26CD" w:rsidP="005E26CD">
            <w:pPr>
              <w:rPr>
                <w:rFonts w:cstheme="minorHAnsi"/>
              </w:rPr>
            </w:pPr>
            <w:r w:rsidRPr="005E26CD">
              <w:rPr>
                <w:rStyle w:val="Strong"/>
                <w:rFonts w:cstheme="minorHAnsi"/>
              </w:rPr>
              <w:t>Connectivity</w:t>
            </w:r>
          </w:p>
        </w:tc>
        <w:tc>
          <w:tcPr>
            <w:tcW w:w="0" w:type="auto"/>
            <w:hideMark/>
          </w:tcPr>
          <w:p w:rsidR="005E26CD" w:rsidRPr="005E26CD" w:rsidRDefault="005E26CD" w:rsidP="005E26CD">
            <w:pPr>
              <w:rPr>
                <w:rFonts w:cstheme="minorHAnsi"/>
              </w:rPr>
            </w:pPr>
            <w:r w:rsidRPr="005E26CD">
              <w:rPr>
                <w:rFonts w:cstheme="minorHAnsi"/>
              </w:rPr>
              <w:t>Reliable networking to move data efficiently across systems and locations.</w:t>
            </w:r>
          </w:p>
        </w:tc>
      </w:tr>
      <w:tr w:rsidR="005E26CD" w:rsidRPr="005E26CD" w:rsidTr="005E26CD">
        <w:tc>
          <w:tcPr>
            <w:tcW w:w="0" w:type="auto"/>
            <w:hideMark/>
          </w:tcPr>
          <w:p w:rsidR="005E26CD" w:rsidRPr="005E26CD" w:rsidRDefault="005E26CD" w:rsidP="005E26CD">
            <w:pPr>
              <w:rPr>
                <w:rFonts w:cstheme="minorHAnsi"/>
              </w:rPr>
            </w:pPr>
            <w:r w:rsidRPr="005E26CD">
              <w:rPr>
                <w:rStyle w:val="Strong"/>
                <w:rFonts w:cstheme="minorHAnsi"/>
              </w:rPr>
              <w:t>Interactivity</w:t>
            </w:r>
          </w:p>
        </w:tc>
        <w:tc>
          <w:tcPr>
            <w:tcW w:w="0" w:type="auto"/>
            <w:hideMark/>
          </w:tcPr>
          <w:p w:rsidR="005E26CD" w:rsidRPr="005E26CD" w:rsidRDefault="005E26CD" w:rsidP="005E26CD">
            <w:pPr>
              <w:rPr>
                <w:rFonts w:cstheme="minorHAnsi"/>
              </w:rPr>
            </w:pPr>
            <w:r w:rsidRPr="005E26CD">
              <w:rPr>
                <w:rFonts w:cstheme="minorHAnsi"/>
              </w:rPr>
              <w:t>Seamless user interfaces and APIs for smooth user-system interaction.</w:t>
            </w:r>
          </w:p>
        </w:tc>
      </w:tr>
      <w:tr w:rsidR="005E26CD" w:rsidRPr="005E26CD" w:rsidTr="005E26CD">
        <w:tc>
          <w:tcPr>
            <w:tcW w:w="0" w:type="auto"/>
            <w:hideMark/>
          </w:tcPr>
          <w:p w:rsidR="005E26CD" w:rsidRPr="005E26CD" w:rsidRDefault="005E26CD" w:rsidP="005E26CD">
            <w:pPr>
              <w:rPr>
                <w:rFonts w:cstheme="minorHAnsi"/>
              </w:rPr>
            </w:pPr>
            <w:r w:rsidRPr="005E26CD">
              <w:rPr>
                <w:rStyle w:val="Strong"/>
                <w:rFonts w:cstheme="minorHAnsi"/>
              </w:rPr>
              <w:t>Reliability</w:t>
            </w:r>
          </w:p>
        </w:tc>
        <w:tc>
          <w:tcPr>
            <w:tcW w:w="0" w:type="auto"/>
            <w:hideMark/>
          </w:tcPr>
          <w:p w:rsidR="005E26CD" w:rsidRPr="005E26CD" w:rsidRDefault="005E26CD" w:rsidP="005E26CD">
            <w:pPr>
              <w:rPr>
                <w:rFonts w:cstheme="minorHAnsi"/>
              </w:rPr>
            </w:pPr>
            <w:r w:rsidRPr="005E26CD">
              <w:rPr>
                <w:rFonts w:cstheme="minorHAnsi"/>
              </w:rPr>
              <w:t>High availability; failures must be minimal as they affect many users.</w:t>
            </w:r>
          </w:p>
        </w:tc>
      </w:tr>
      <w:tr w:rsidR="005E26CD" w:rsidRPr="005E26CD" w:rsidTr="005E26CD">
        <w:tc>
          <w:tcPr>
            <w:tcW w:w="0" w:type="auto"/>
            <w:hideMark/>
          </w:tcPr>
          <w:p w:rsidR="005E26CD" w:rsidRPr="005E26CD" w:rsidRDefault="005E26CD" w:rsidP="005E26CD">
            <w:pPr>
              <w:rPr>
                <w:rFonts w:cstheme="minorHAnsi"/>
              </w:rPr>
            </w:pPr>
            <w:r w:rsidRPr="005E26CD">
              <w:rPr>
                <w:rStyle w:val="Strong"/>
                <w:rFonts w:cstheme="minorHAnsi"/>
              </w:rPr>
              <w:t>Performance</w:t>
            </w:r>
          </w:p>
        </w:tc>
        <w:tc>
          <w:tcPr>
            <w:tcW w:w="0" w:type="auto"/>
            <w:hideMark/>
          </w:tcPr>
          <w:p w:rsidR="005E26CD" w:rsidRPr="005E26CD" w:rsidRDefault="005E26CD" w:rsidP="005E26CD">
            <w:pPr>
              <w:rPr>
                <w:rFonts w:cstheme="minorHAnsi"/>
              </w:rPr>
            </w:pPr>
            <w:r w:rsidRPr="005E26CD">
              <w:rPr>
                <w:rFonts w:cstheme="minorHAnsi"/>
              </w:rPr>
              <w:t>Services must perform well and be as fast or faster than traditional solutions.</w:t>
            </w:r>
          </w:p>
        </w:tc>
      </w:tr>
      <w:tr w:rsidR="005E26CD" w:rsidRPr="005E26CD" w:rsidTr="005E26CD">
        <w:tc>
          <w:tcPr>
            <w:tcW w:w="0" w:type="auto"/>
            <w:hideMark/>
          </w:tcPr>
          <w:p w:rsidR="005E26CD" w:rsidRPr="005E26CD" w:rsidRDefault="005E26CD" w:rsidP="005E26CD">
            <w:pPr>
              <w:rPr>
                <w:rFonts w:cstheme="minorHAnsi"/>
              </w:rPr>
            </w:pPr>
            <w:r w:rsidRPr="005E26CD">
              <w:rPr>
                <w:rStyle w:val="Strong"/>
                <w:rFonts w:cstheme="minorHAnsi"/>
              </w:rPr>
              <w:t>Pay-as-you-Go</w:t>
            </w:r>
          </w:p>
        </w:tc>
        <w:tc>
          <w:tcPr>
            <w:tcW w:w="0" w:type="auto"/>
            <w:hideMark/>
          </w:tcPr>
          <w:p w:rsidR="005E26CD" w:rsidRPr="005E26CD" w:rsidRDefault="005E26CD" w:rsidP="005E26CD">
            <w:pPr>
              <w:rPr>
                <w:rFonts w:cstheme="minorHAnsi"/>
              </w:rPr>
            </w:pPr>
            <w:r w:rsidRPr="005E26CD">
              <w:rPr>
                <w:rFonts w:cstheme="minorHAnsi"/>
              </w:rPr>
              <w:t>Users pay only for what they use—no upfront investment.</w:t>
            </w:r>
          </w:p>
        </w:tc>
      </w:tr>
      <w:tr w:rsidR="005E26CD" w:rsidRPr="005E26CD" w:rsidTr="005E26CD">
        <w:tc>
          <w:tcPr>
            <w:tcW w:w="0" w:type="auto"/>
            <w:hideMark/>
          </w:tcPr>
          <w:p w:rsidR="005E26CD" w:rsidRPr="005E26CD" w:rsidRDefault="005E26CD" w:rsidP="005E26CD">
            <w:pPr>
              <w:rPr>
                <w:rFonts w:cstheme="minorHAnsi"/>
              </w:rPr>
            </w:pPr>
            <w:r w:rsidRPr="005E26CD">
              <w:rPr>
                <w:rStyle w:val="Strong"/>
                <w:rFonts w:cstheme="minorHAnsi"/>
              </w:rPr>
              <w:t>Ease of Programmability</w:t>
            </w:r>
          </w:p>
        </w:tc>
        <w:tc>
          <w:tcPr>
            <w:tcW w:w="0" w:type="auto"/>
            <w:hideMark/>
          </w:tcPr>
          <w:p w:rsidR="005E26CD" w:rsidRPr="005E26CD" w:rsidRDefault="005E26CD" w:rsidP="005E26CD">
            <w:pPr>
              <w:rPr>
                <w:rFonts w:cstheme="minorHAnsi"/>
              </w:rPr>
            </w:pPr>
            <w:r w:rsidRPr="005E26CD">
              <w:rPr>
                <w:rFonts w:cstheme="minorHAnsi"/>
              </w:rPr>
              <w:t>Simple and flexible tools for developers to build and integrate services.</w:t>
            </w:r>
          </w:p>
        </w:tc>
      </w:tr>
      <w:tr w:rsidR="005E26CD" w:rsidRPr="005E26CD" w:rsidTr="005E26CD">
        <w:tc>
          <w:tcPr>
            <w:tcW w:w="0" w:type="auto"/>
            <w:hideMark/>
          </w:tcPr>
          <w:p w:rsidR="005E26CD" w:rsidRPr="005E26CD" w:rsidRDefault="005E26CD" w:rsidP="005E26CD">
            <w:pPr>
              <w:rPr>
                <w:rFonts w:cstheme="minorHAnsi"/>
              </w:rPr>
            </w:pPr>
            <w:r w:rsidRPr="005E26CD">
              <w:rPr>
                <w:rStyle w:val="Strong"/>
                <w:rFonts w:cstheme="minorHAnsi"/>
              </w:rPr>
              <w:t>Manage Big Data</w:t>
            </w:r>
          </w:p>
        </w:tc>
        <w:tc>
          <w:tcPr>
            <w:tcW w:w="0" w:type="auto"/>
            <w:hideMark/>
          </w:tcPr>
          <w:p w:rsidR="005E26CD" w:rsidRPr="005E26CD" w:rsidRDefault="005E26CD" w:rsidP="005E26CD">
            <w:pPr>
              <w:rPr>
                <w:rFonts w:cstheme="minorHAnsi"/>
              </w:rPr>
            </w:pPr>
            <w:r w:rsidRPr="005E26CD">
              <w:rPr>
                <w:rFonts w:cstheme="minorHAnsi"/>
              </w:rPr>
              <w:t>Capability to store, process, and analyze massive datasets.</w:t>
            </w:r>
          </w:p>
        </w:tc>
      </w:tr>
      <w:tr w:rsidR="005E26CD" w:rsidRPr="005E26CD" w:rsidTr="005E26CD">
        <w:tc>
          <w:tcPr>
            <w:tcW w:w="0" w:type="auto"/>
            <w:hideMark/>
          </w:tcPr>
          <w:p w:rsidR="005E26CD" w:rsidRPr="005E26CD" w:rsidRDefault="005E26CD" w:rsidP="005E26CD">
            <w:pPr>
              <w:rPr>
                <w:rFonts w:cstheme="minorHAnsi"/>
              </w:rPr>
            </w:pPr>
            <w:r w:rsidRPr="005E26CD">
              <w:rPr>
                <w:rStyle w:val="Strong"/>
                <w:rFonts w:cstheme="minorHAnsi"/>
              </w:rPr>
              <w:t>Efficiency</w:t>
            </w:r>
          </w:p>
        </w:tc>
        <w:tc>
          <w:tcPr>
            <w:tcW w:w="0" w:type="auto"/>
            <w:hideMark/>
          </w:tcPr>
          <w:p w:rsidR="005E26CD" w:rsidRPr="005E26CD" w:rsidRDefault="005E26CD" w:rsidP="005E26CD">
            <w:pPr>
              <w:rPr>
                <w:rFonts w:cstheme="minorHAnsi"/>
              </w:rPr>
            </w:pPr>
            <w:r w:rsidRPr="005E26CD">
              <w:rPr>
                <w:rFonts w:cstheme="minorHAnsi"/>
              </w:rPr>
              <w:t>Optimal use of resources (cost, power, space).</w:t>
            </w:r>
          </w:p>
        </w:tc>
      </w:tr>
      <w:tr w:rsidR="005E26CD" w:rsidRPr="005E26CD" w:rsidTr="005E26CD">
        <w:tc>
          <w:tcPr>
            <w:tcW w:w="0" w:type="auto"/>
            <w:hideMark/>
          </w:tcPr>
          <w:p w:rsidR="005E26CD" w:rsidRPr="005E26CD" w:rsidRDefault="005E26CD" w:rsidP="005E26CD">
            <w:pPr>
              <w:rPr>
                <w:rFonts w:cstheme="minorHAnsi"/>
              </w:rPr>
            </w:pPr>
            <w:r w:rsidRPr="005E26CD">
              <w:rPr>
                <w:rStyle w:val="Strong"/>
                <w:rFonts w:cstheme="minorHAnsi"/>
              </w:rPr>
              <w:t>Scalability &amp; Elasticity</w:t>
            </w:r>
          </w:p>
        </w:tc>
        <w:tc>
          <w:tcPr>
            <w:tcW w:w="0" w:type="auto"/>
            <w:hideMark/>
          </w:tcPr>
          <w:p w:rsidR="005E26CD" w:rsidRPr="005E26CD" w:rsidRDefault="005E26CD" w:rsidP="005E26CD">
            <w:pPr>
              <w:rPr>
                <w:rFonts w:cstheme="minorHAnsi"/>
              </w:rPr>
            </w:pPr>
            <w:r w:rsidRPr="005E26CD">
              <w:rPr>
                <w:rFonts w:cstheme="minorHAnsi"/>
              </w:rPr>
              <w:t>Easily scale up/down based on demand—automatically or with minimal effort.</w:t>
            </w:r>
          </w:p>
        </w:tc>
      </w:tr>
    </w:tbl>
    <w:p w:rsidR="005E26CD" w:rsidRPr="005E26CD" w:rsidRDefault="005E26CD" w:rsidP="005E26CD">
      <w:pPr>
        <w:spacing w:after="0" w:line="240" w:lineRule="auto"/>
        <w:rPr>
          <w:rFonts w:cstheme="minorHAnsi"/>
        </w:rPr>
      </w:pPr>
    </w:p>
    <w:p w:rsidR="005E26CD" w:rsidRPr="005E26CD" w:rsidRDefault="005E26CD" w:rsidP="005E26CD">
      <w:pPr>
        <w:pStyle w:val="Heading3"/>
        <w:spacing w:before="0" w:beforeAutospacing="0" w:after="0" w:afterAutospacing="0"/>
        <w:rPr>
          <w:rFonts w:asciiTheme="minorHAnsi" w:hAnsiTheme="minorHAnsi" w:cstheme="minorHAnsi"/>
          <w:sz w:val="22"/>
          <w:szCs w:val="22"/>
        </w:rPr>
      </w:pPr>
      <w:r w:rsidRPr="005E26CD">
        <w:rPr>
          <w:rStyle w:val="Strong"/>
          <w:rFonts w:asciiTheme="minorHAnsi" w:hAnsiTheme="minorHAnsi" w:cstheme="minorHAnsi"/>
          <w:b/>
          <w:bCs/>
          <w:sz w:val="22"/>
          <w:szCs w:val="22"/>
        </w:rPr>
        <w:t>Example: Cloud-Based Customer Relationship Management (CRM) - Salesforce</w:t>
      </w:r>
    </w:p>
    <w:p w:rsidR="005E26CD" w:rsidRPr="005E26CD" w:rsidRDefault="005E26CD" w:rsidP="005E26CD">
      <w:pPr>
        <w:spacing w:after="0" w:line="240" w:lineRule="auto"/>
        <w:rPr>
          <w:rFonts w:cstheme="minorHAnsi"/>
        </w:rPr>
      </w:pPr>
      <w:r w:rsidRPr="005E26CD">
        <w:rPr>
          <w:rStyle w:val="Strong"/>
          <w:rFonts w:cstheme="minorHAnsi"/>
        </w:rPr>
        <w:t>How it meets the requirements:</w:t>
      </w:r>
    </w:p>
    <w:p w:rsidR="005E26CD" w:rsidRPr="005E26CD" w:rsidRDefault="005E26CD" w:rsidP="005E26CD">
      <w:pPr>
        <w:numPr>
          <w:ilvl w:val="0"/>
          <w:numId w:val="13"/>
        </w:numPr>
        <w:spacing w:after="0" w:line="240" w:lineRule="auto"/>
        <w:rPr>
          <w:rFonts w:cstheme="minorHAnsi"/>
        </w:rPr>
      </w:pPr>
      <w:r w:rsidRPr="005E26CD">
        <w:rPr>
          <w:rStyle w:val="Strong"/>
          <w:rFonts w:cstheme="minorHAnsi"/>
        </w:rPr>
        <w:t>Connectivity</w:t>
      </w:r>
      <w:r w:rsidRPr="005E26CD">
        <w:rPr>
          <w:rFonts w:cstheme="minorHAnsi"/>
        </w:rPr>
        <w:t>: Accessible over the internet from any device.</w:t>
      </w:r>
    </w:p>
    <w:p w:rsidR="005E26CD" w:rsidRPr="005E26CD" w:rsidRDefault="005E26CD" w:rsidP="005E26CD">
      <w:pPr>
        <w:numPr>
          <w:ilvl w:val="0"/>
          <w:numId w:val="13"/>
        </w:numPr>
        <w:spacing w:after="0" w:line="240" w:lineRule="auto"/>
        <w:rPr>
          <w:rFonts w:cstheme="minorHAnsi"/>
        </w:rPr>
      </w:pPr>
      <w:r w:rsidRPr="005E26CD">
        <w:rPr>
          <w:rStyle w:val="Strong"/>
          <w:rFonts w:cstheme="minorHAnsi"/>
        </w:rPr>
        <w:t>Interactivity</w:t>
      </w:r>
      <w:r w:rsidRPr="005E26CD">
        <w:rPr>
          <w:rFonts w:cstheme="minorHAnsi"/>
        </w:rPr>
        <w:t>: User-friendly dashboards, drag-and-drop UI, and robust APIs.</w:t>
      </w:r>
    </w:p>
    <w:p w:rsidR="005E26CD" w:rsidRPr="005E26CD" w:rsidRDefault="005E26CD" w:rsidP="005E26CD">
      <w:pPr>
        <w:numPr>
          <w:ilvl w:val="0"/>
          <w:numId w:val="13"/>
        </w:numPr>
        <w:spacing w:after="0" w:line="240" w:lineRule="auto"/>
        <w:rPr>
          <w:rFonts w:cstheme="minorHAnsi"/>
        </w:rPr>
      </w:pPr>
      <w:r w:rsidRPr="005E26CD">
        <w:rPr>
          <w:rStyle w:val="Strong"/>
          <w:rFonts w:cstheme="minorHAnsi"/>
        </w:rPr>
        <w:t>Reliability</w:t>
      </w:r>
      <w:r w:rsidRPr="005E26CD">
        <w:rPr>
          <w:rFonts w:cstheme="minorHAnsi"/>
        </w:rPr>
        <w:t>: Uptime SLA of 99.9%, globally distributed data centers.</w:t>
      </w:r>
    </w:p>
    <w:p w:rsidR="005E26CD" w:rsidRPr="005E26CD" w:rsidRDefault="005E26CD" w:rsidP="005E26CD">
      <w:pPr>
        <w:numPr>
          <w:ilvl w:val="0"/>
          <w:numId w:val="13"/>
        </w:numPr>
        <w:spacing w:after="0" w:line="240" w:lineRule="auto"/>
        <w:rPr>
          <w:rFonts w:cstheme="minorHAnsi"/>
        </w:rPr>
      </w:pPr>
      <w:r w:rsidRPr="005E26CD">
        <w:rPr>
          <w:rStyle w:val="Strong"/>
          <w:rFonts w:cstheme="minorHAnsi"/>
        </w:rPr>
        <w:t>Performance</w:t>
      </w:r>
      <w:r w:rsidRPr="005E26CD">
        <w:rPr>
          <w:rFonts w:cstheme="minorHAnsi"/>
        </w:rPr>
        <w:t>: Optimized infrastructure behind the scenes.</w:t>
      </w:r>
    </w:p>
    <w:p w:rsidR="005E26CD" w:rsidRPr="005E26CD" w:rsidRDefault="005E26CD" w:rsidP="005E26CD">
      <w:pPr>
        <w:numPr>
          <w:ilvl w:val="0"/>
          <w:numId w:val="13"/>
        </w:numPr>
        <w:spacing w:after="0" w:line="240" w:lineRule="auto"/>
        <w:rPr>
          <w:rFonts w:cstheme="minorHAnsi"/>
        </w:rPr>
      </w:pPr>
      <w:r w:rsidRPr="005E26CD">
        <w:rPr>
          <w:rStyle w:val="Strong"/>
          <w:rFonts w:cstheme="minorHAnsi"/>
        </w:rPr>
        <w:t>Pay-as-you-Go</w:t>
      </w:r>
      <w:r w:rsidRPr="005E26CD">
        <w:rPr>
          <w:rFonts w:cstheme="minorHAnsi"/>
        </w:rPr>
        <w:t>: Subscription-based pricing.</w:t>
      </w:r>
    </w:p>
    <w:p w:rsidR="005E26CD" w:rsidRPr="005E26CD" w:rsidRDefault="005E26CD" w:rsidP="005E26CD">
      <w:pPr>
        <w:numPr>
          <w:ilvl w:val="0"/>
          <w:numId w:val="13"/>
        </w:numPr>
        <w:spacing w:after="0" w:line="240" w:lineRule="auto"/>
        <w:rPr>
          <w:rFonts w:cstheme="minorHAnsi"/>
        </w:rPr>
      </w:pPr>
      <w:r w:rsidRPr="005E26CD">
        <w:rPr>
          <w:rStyle w:val="Strong"/>
          <w:rFonts w:cstheme="minorHAnsi"/>
        </w:rPr>
        <w:t>Ease of Programmability</w:t>
      </w:r>
      <w:r w:rsidRPr="005E26CD">
        <w:rPr>
          <w:rFonts w:cstheme="minorHAnsi"/>
        </w:rPr>
        <w:t>: Offers AppExchange and APIs for custom development.</w:t>
      </w:r>
    </w:p>
    <w:p w:rsidR="005E26CD" w:rsidRPr="005E26CD" w:rsidRDefault="005E26CD" w:rsidP="005E26CD">
      <w:pPr>
        <w:numPr>
          <w:ilvl w:val="0"/>
          <w:numId w:val="13"/>
        </w:numPr>
        <w:spacing w:after="0" w:line="240" w:lineRule="auto"/>
        <w:rPr>
          <w:rFonts w:cstheme="minorHAnsi"/>
        </w:rPr>
      </w:pPr>
      <w:r w:rsidRPr="005E26CD">
        <w:rPr>
          <w:rStyle w:val="Strong"/>
          <w:rFonts w:cstheme="minorHAnsi"/>
        </w:rPr>
        <w:t>Manage Big Data</w:t>
      </w:r>
      <w:r w:rsidRPr="005E26CD">
        <w:rPr>
          <w:rFonts w:cstheme="minorHAnsi"/>
        </w:rPr>
        <w:t>: Can handle millions of customer records and interactions.</w:t>
      </w:r>
    </w:p>
    <w:p w:rsidR="005E26CD" w:rsidRPr="005E26CD" w:rsidRDefault="005E26CD" w:rsidP="005E26CD">
      <w:pPr>
        <w:numPr>
          <w:ilvl w:val="0"/>
          <w:numId w:val="13"/>
        </w:numPr>
        <w:spacing w:after="0" w:line="240" w:lineRule="auto"/>
        <w:rPr>
          <w:rFonts w:cstheme="minorHAnsi"/>
        </w:rPr>
      </w:pPr>
      <w:r w:rsidRPr="005E26CD">
        <w:rPr>
          <w:rStyle w:val="Strong"/>
          <w:rFonts w:cstheme="minorHAnsi"/>
        </w:rPr>
        <w:t>Efficiency</w:t>
      </w:r>
      <w:r w:rsidRPr="005E26CD">
        <w:rPr>
          <w:rFonts w:cstheme="minorHAnsi"/>
        </w:rPr>
        <w:t>: Users don't worry about infrastructure; only pay for what they need.</w:t>
      </w:r>
    </w:p>
    <w:p w:rsidR="005E26CD" w:rsidRPr="005E26CD" w:rsidRDefault="005E26CD" w:rsidP="005E26CD">
      <w:pPr>
        <w:numPr>
          <w:ilvl w:val="0"/>
          <w:numId w:val="13"/>
        </w:numPr>
        <w:spacing w:after="0" w:line="240" w:lineRule="auto"/>
        <w:rPr>
          <w:rFonts w:cstheme="minorHAnsi"/>
        </w:rPr>
      </w:pPr>
      <w:r w:rsidRPr="005E26CD">
        <w:rPr>
          <w:rStyle w:val="Strong"/>
          <w:rFonts w:cstheme="minorHAnsi"/>
        </w:rPr>
        <w:t>Scalability &amp; Elasticity</w:t>
      </w:r>
      <w:r w:rsidRPr="005E26CD">
        <w:rPr>
          <w:rFonts w:cstheme="minorHAnsi"/>
        </w:rPr>
        <w:t>: Easily add users, features, or storage as the business grows.</w:t>
      </w:r>
    </w:p>
    <w:p w:rsidR="005E26CD" w:rsidRDefault="005E26CD" w:rsidP="005E26CD">
      <w:pPr>
        <w:spacing w:after="0" w:line="240" w:lineRule="auto"/>
        <w:rPr>
          <w:rFonts w:cstheme="minorHAnsi"/>
        </w:rPr>
      </w:pPr>
      <w:r w:rsidRPr="005E26CD">
        <w:rPr>
          <w:rFonts w:cstheme="minorHAnsi"/>
        </w:rPr>
        <w:t>Would you like a summarized infographic-style version of this table for easy use in a slide?</w:t>
      </w:r>
    </w:p>
    <w:p w:rsidR="00ED7A60" w:rsidRPr="005E26CD" w:rsidRDefault="00ED7A60" w:rsidP="005E26CD">
      <w:pPr>
        <w:spacing w:after="0" w:line="240" w:lineRule="auto"/>
        <w:rPr>
          <w:rFonts w:cstheme="minorHAnsi"/>
        </w:rPr>
      </w:pPr>
    </w:p>
    <w:p w:rsidR="00ED7A60" w:rsidRPr="00ED7A60" w:rsidRDefault="00ED7A60" w:rsidP="00ED7A60">
      <w:pPr>
        <w:jc w:val="center"/>
        <w:rPr>
          <w:b/>
          <w:bCs/>
        </w:rPr>
      </w:pPr>
      <w:r w:rsidRPr="00ED7A60">
        <w:rPr>
          <w:b/>
          <w:bCs/>
        </w:rPr>
        <w:t>Lecture 14</w:t>
      </w:r>
    </w:p>
    <w:p w:rsidR="005E26CD" w:rsidRPr="005E26CD" w:rsidRDefault="005E26CD" w:rsidP="005E26CD">
      <w:pPr>
        <w:pStyle w:val="Heading3"/>
        <w:spacing w:before="0" w:beforeAutospacing="0" w:after="0" w:afterAutospacing="0"/>
        <w:rPr>
          <w:rFonts w:asciiTheme="minorHAnsi" w:hAnsiTheme="minorHAnsi" w:cstheme="minorHAnsi"/>
          <w:sz w:val="22"/>
          <w:szCs w:val="22"/>
        </w:rPr>
      </w:pPr>
      <w:r w:rsidRPr="005E26CD">
        <w:rPr>
          <w:rStyle w:val="Strong"/>
          <w:rFonts w:asciiTheme="minorHAnsi" w:hAnsiTheme="minorHAnsi" w:cstheme="minorHAnsi"/>
          <w:b/>
          <w:bCs/>
          <w:sz w:val="22"/>
          <w:szCs w:val="22"/>
        </w:rPr>
        <w:t>Microsoft Azure Definition:</w:t>
      </w:r>
    </w:p>
    <w:p w:rsidR="005E26CD" w:rsidRPr="005E26CD" w:rsidRDefault="005E26CD" w:rsidP="005E26CD">
      <w:pPr>
        <w:pStyle w:val="NormalWeb"/>
        <w:spacing w:before="0" w:beforeAutospacing="0" w:after="0" w:afterAutospacing="0"/>
        <w:rPr>
          <w:rFonts w:asciiTheme="minorHAnsi" w:hAnsiTheme="minorHAnsi" w:cstheme="minorHAnsi"/>
          <w:sz w:val="22"/>
          <w:szCs w:val="22"/>
        </w:rPr>
      </w:pPr>
      <w:r w:rsidRPr="005E26CD">
        <w:rPr>
          <w:rStyle w:val="Strong"/>
          <w:rFonts w:asciiTheme="minorHAnsi" w:hAnsiTheme="minorHAnsi" w:cstheme="minorHAnsi"/>
          <w:sz w:val="22"/>
          <w:szCs w:val="22"/>
        </w:rPr>
        <w:t>Microsoft Azure</w:t>
      </w:r>
      <w:r w:rsidRPr="005E26CD">
        <w:rPr>
          <w:rFonts w:asciiTheme="minorHAnsi" w:hAnsiTheme="minorHAnsi" w:cstheme="minorHAnsi"/>
          <w:sz w:val="22"/>
          <w:szCs w:val="22"/>
        </w:rPr>
        <w:t xml:space="preserve"> is a </w:t>
      </w:r>
      <w:r w:rsidRPr="005E26CD">
        <w:rPr>
          <w:rStyle w:val="Strong"/>
          <w:rFonts w:asciiTheme="minorHAnsi" w:hAnsiTheme="minorHAnsi" w:cstheme="minorHAnsi"/>
          <w:sz w:val="22"/>
          <w:szCs w:val="22"/>
        </w:rPr>
        <w:t>cloud computing platform and service</w:t>
      </w:r>
      <w:r w:rsidRPr="005E26CD">
        <w:rPr>
          <w:rFonts w:asciiTheme="minorHAnsi" w:hAnsiTheme="minorHAnsi" w:cstheme="minorHAnsi"/>
          <w:sz w:val="22"/>
          <w:szCs w:val="22"/>
        </w:rPr>
        <w:t xml:space="preserve"> offered by Microsoft that provides a wide range of </w:t>
      </w:r>
      <w:r w:rsidRPr="005E26CD">
        <w:rPr>
          <w:rStyle w:val="Strong"/>
          <w:rFonts w:asciiTheme="minorHAnsi" w:hAnsiTheme="minorHAnsi" w:cstheme="minorHAnsi"/>
          <w:sz w:val="22"/>
          <w:szCs w:val="22"/>
        </w:rPr>
        <w:t>on-demand cloud services</w:t>
      </w:r>
      <w:r w:rsidRPr="005E26CD">
        <w:rPr>
          <w:rFonts w:asciiTheme="minorHAnsi" w:hAnsiTheme="minorHAnsi" w:cstheme="minorHAnsi"/>
          <w:sz w:val="22"/>
          <w:szCs w:val="22"/>
        </w:rPr>
        <w:t>, such as computing, storage, networking, databases, and AI, used to build, test, deploy, and manage applications through Microsoft-managed data centers.</w:t>
      </w:r>
    </w:p>
    <w:p w:rsidR="005E26CD" w:rsidRPr="005E26CD" w:rsidRDefault="005E26CD" w:rsidP="005E26CD">
      <w:pPr>
        <w:spacing w:after="0" w:line="240" w:lineRule="auto"/>
        <w:rPr>
          <w:rFonts w:cstheme="minorHAnsi"/>
        </w:rPr>
      </w:pPr>
    </w:p>
    <w:p w:rsidR="005E26CD" w:rsidRPr="005E26CD" w:rsidRDefault="005E26CD" w:rsidP="005E26CD">
      <w:pPr>
        <w:pStyle w:val="Heading3"/>
        <w:spacing w:before="0" w:beforeAutospacing="0" w:after="0" w:afterAutospacing="0"/>
        <w:rPr>
          <w:rFonts w:asciiTheme="minorHAnsi" w:hAnsiTheme="minorHAnsi" w:cstheme="minorHAnsi"/>
          <w:sz w:val="22"/>
          <w:szCs w:val="22"/>
        </w:rPr>
      </w:pPr>
      <w:r w:rsidRPr="005E26CD">
        <w:rPr>
          <w:rStyle w:val="Strong"/>
          <w:rFonts w:asciiTheme="minorHAnsi" w:hAnsiTheme="minorHAnsi" w:cstheme="minorHAnsi"/>
          <w:b/>
          <w:bCs/>
          <w:sz w:val="22"/>
          <w:szCs w:val="22"/>
        </w:rPr>
        <w:t>Virtual Network (</w:t>
      </w:r>
      <w:proofErr w:type="spellStart"/>
      <w:r w:rsidRPr="005E26CD">
        <w:rPr>
          <w:rStyle w:val="Strong"/>
          <w:rFonts w:asciiTheme="minorHAnsi" w:hAnsiTheme="minorHAnsi" w:cstheme="minorHAnsi"/>
          <w:b/>
          <w:bCs/>
          <w:sz w:val="22"/>
          <w:szCs w:val="22"/>
        </w:rPr>
        <w:t>VNet</w:t>
      </w:r>
      <w:proofErr w:type="spellEnd"/>
      <w:r w:rsidRPr="005E26CD">
        <w:rPr>
          <w:rStyle w:val="Strong"/>
          <w:rFonts w:asciiTheme="minorHAnsi" w:hAnsiTheme="minorHAnsi" w:cstheme="minorHAnsi"/>
          <w:b/>
          <w:bCs/>
          <w:sz w:val="22"/>
          <w:szCs w:val="22"/>
        </w:rPr>
        <w:t>) in Azure:</w:t>
      </w:r>
    </w:p>
    <w:p w:rsidR="005E26CD" w:rsidRPr="005E26CD" w:rsidRDefault="005E26CD" w:rsidP="005E26CD">
      <w:pPr>
        <w:pStyle w:val="NormalWeb"/>
        <w:spacing w:before="0" w:beforeAutospacing="0" w:after="0" w:afterAutospacing="0"/>
        <w:rPr>
          <w:rFonts w:asciiTheme="minorHAnsi" w:hAnsiTheme="minorHAnsi" w:cstheme="minorHAnsi"/>
          <w:sz w:val="22"/>
          <w:szCs w:val="22"/>
        </w:rPr>
      </w:pPr>
      <w:r w:rsidRPr="005E26CD">
        <w:rPr>
          <w:rFonts w:asciiTheme="minorHAnsi" w:hAnsiTheme="minorHAnsi" w:cstheme="minorHAnsi"/>
          <w:sz w:val="22"/>
          <w:szCs w:val="22"/>
        </w:rPr>
        <w:t xml:space="preserve">An </w:t>
      </w:r>
      <w:r w:rsidRPr="005E26CD">
        <w:rPr>
          <w:rStyle w:val="Strong"/>
          <w:rFonts w:asciiTheme="minorHAnsi" w:hAnsiTheme="minorHAnsi" w:cstheme="minorHAnsi"/>
          <w:sz w:val="22"/>
          <w:szCs w:val="22"/>
        </w:rPr>
        <w:t>Azure Virtual Network (</w:t>
      </w:r>
      <w:proofErr w:type="spellStart"/>
      <w:r w:rsidRPr="005E26CD">
        <w:rPr>
          <w:rStyle w:val="Strong"/>
          <w:rFonts w:asciiTheme="minorHAnsi" w:hAnsiTheme="minorHAnsi" w:cstheme="minorHAnsi"/>
          <w:sz w:val="22"/>
          <w:szCs w:val="22"/>
        </w:rPr>
        <w:t>VNet</w:t>
      </w:r>
      <w:proofErr w:type="spellEnd"/>
      <w:r w:rsidRPr="005E26CD">
        <w:rPr>
          <w:rStyle w:val="Strong"/>
          <w:rFonts w:asciiTheme="minorHAnsi" w:hAnsiTheme="minorHAnsi" w:cstheme="minorHAnsi"/>
          <w:sz w:val="22"/>
          <w:szCs w:val="22"/>
        </w:rPr>
        <w:t>)</w:t>
      </w:r>
      <w:r w:rsidRPr="005E26CD">
        <w:rPr>
          <w:rFonts w:asciiTheme="minorHAnsi" w:hAnsiTheme="minorHAnsi" w:cstheme="minorHAnsi"/>
          <w:sz w:val="22"/>
          <w:szCs w:val="22"/>
        </w:rPr>
        <w:t xml:space="preserve"> is a </w:t>
      </w:r>
      <w:r w:rsidRPr="005E26CD">
        <w:rPr>
          <w:rStyle w:val="Strong"/>
          <w:rFonts w:asciiTheme="minorHAnsi" w:hAnsiTheme="minorHAnsi" w:cstheme="minorHAnsi"/>
          <w:sz w:val="22"/>
          <w:szCs w:val="22"/>
        </w:rPr>
        <w:t>logically isolated network</w:t>
      </w:r>
      <w:r w:rsidRPr="005E26CD">
        <w:rPr>
          <w:rFonts w:asciiTheme="minorHAnsi" w:hAnsiTheme="minorHAnsi" w:cstheme="minorHAnsi"/>
          <w:sz w:val="22"/>
          <w:szCs w:val="22"/>
        </w:rPr>
        <w:t xml:space="preserve"> in the Azure cloud where you can run your </w:t>
      </w:r>
      <w:r w:rsidRPr="005E26CD">
        <w:rPr>
          <w:rStyle w:val="Strong"/>
          <w:rFonts w:asciiTheme="minorHAnsi" w:hAnsiTheme="minorHAnsi" w:cstheme="minorHAnsi"/>
          <w:sz w:val="22"/>
          <w:szCs w:val="22"/>
        </w:rPr>
        <w:t>virtual machines (VMs), services, and applications</w:t>
      </w:r>
      <w:r w:rsidRPr="005E26CD">
        <w:rPr>
          <w:rFonts w:asciiTheme="minorHAnsi" w:hAnsiTheme="minorHAnsi" w:cstheme="minorHAnsi"/>
          <w:sz w:val="22"/>
          <w:szCs w:val="22"/>
        </w:rPr>
        <w:t xml:space="preserve"> securely. It is similar to a traditional on-premises network but with Azure resources.</w:t>
      </w:r>
    </w:p>
    <w:p w:rsidR="005E26CD" w:rsidRPr="005E26CD" w:rsidRDefault="005E26CD" w:rsidP="005E26CD">
      <w:pPr>
        <w:pStyle w:val="NormalWeb"/>
        <w:numPr>
          <w:ilvl w:val="0"/>
          <w:numId w:val="14"/>
        </w:numPr>
        <w:spacing w:before="0" w:beforeAutospacing="0" w:after="0" w:afterAutospacing="0"/>
        <w:rPr>
          <w:rFonts w:asciiTheme="minorHAnsi" w:hAnsiTheme="minorHAnsi" w:cstheme="minorHAnsi"/>
          <w:sz w:val="22"/>
          <w:szCs w:val="22"/>
        </w:rPr>
      </w:pPr>
      <w:r w:rsidRPr="005E26CD">
        <w:rPr>
          <w:rStyle w:val="Strong"/>
          <w:rFonts w:asciiTheme="minorHAnsi" w:hAnsiTheme="minorHAnsi" w:cstheme="minorHAnsi"/>
          <w:sz w:val="22"/>
          <w:szCs w:val="22"/>
        </w:rPr>
        <w:t>Supports</w:t>
      </w:r>
      <w:r w:rsidRPr="005E26CD">
        <w:rPr>
          <w:rFonts w:asciiTheme="minorHAnsi" w:hAnsiTheme="minorHAnsi" w:cstheme="minorHAnsi"/>
          <w:sz w:val="22"/>
          <w:szCs w:val="22"/>
        </w:rPr>
        <w:t xml:space="preserve"> subnets, routing, firewalls, VPN connections, and network security groups.</w:t>
      </w:r>
    </w:p>
    <w:p w:rsidR="005E26CD" w:rsidRPr="005E26CD" w:rsidRDefault="005E26CD" w:rsidP="005E26CD">
      <w:pPr>
        <w:pStyle w:val="NormalWeb"/>
        <w:numPr>
          <w:ilvl w:val="0"/>
          <w:numId w:val="14"/>
        </w:numPr>
        <w:spacing w:before="0" w:beforeAutospacing="0" w:after="0" w:afterAutospacing="0"/>
        <w:rPr>
          <w:rFonts w:asciiTheme="minorHAnsi" w:hAnsiTheme="minorHAnsi" w:cstheme="minorHAnsi"/>
          <w:sz w:val="22"/>
          <w:szCs w:val="22"/>
        </w:rPr>
      </w:pPr>
      <w:r w:rsidRPr="005E26CD">
        <w:rPr>
          <w:rStyle w:val="Strong"/>
          <w:rFonts w:asciiTheme="minorHAnsi" w:hAnsiTheme="minorHAnsi" w:cstheme="minorHAnsi"/>
          <w:sz w:val="22"/>
          <w:szCs w:val="22"/>
        </w:rPr>
        <w:t>Enables</w:t>
      </w:r>
      <w:r w:rsidRPr="005E26CD">
        <w:rPr>
          <w:rFonts w:asciiTheme="minorHAnsi" w:hAnsiTheme="minorHAnsi" w:cstheme="minorHAnsi"/>
          <w:sz w:val="22"/>
          <w:szCs w:val="22"/>
        </w:rPr>
        <w:t xml:space="preserve"> secure communication between:</w:t>
      </w:r>
    </w:p>
    <w:p w:rsidR="005E26CD" w:rsidRPr="005E26CD" w:rsidRDefault="005E26CD" w:rsidP="005E26CD">
      <w:pPr>
        <w:pStyle w:val="NormalWeb"/>
        <w:numPr>
          <w:ilvl w:val="1"/>
          <w:numId w:val="14"/>
        </w:numPr>
        <w:spacing w:before="0" w:beforeAutospacing="0" w:after="0" w:afterAutospacing="0"/>
        <w:rPr>
          <w:rFonts w:asciiTheme="minorHAnsi" w:hAnsiTheme="minorHAnsi" w:cstheme="minorHAnsi"/>
          <w:sz w:val="22"/>
          <w:szCs w:val="22"/>
        </w:rPr>
      </w:pPr>
      <w:r w:rsidRPr="005E26CD">
        <w:rPr>
          <w:rFonts w:asciiTheme="minorHAnsi" w:hAnsiTheme="minorHAnsi" w:cstheme="minorHAnsi"/>
          <w:sz w:val="22"/>
          <w:szCs w:val="22"/>
        </w:rPr>
        <w:t>Azure resources</w:t>
      </w:r>
    </w:p>
    <w:p w:rsidR="005E26CD" w:rsidRPr="005E26CD" w:rsidRDefault="005E26CD" w:rsidP="005E26CD">
      <w:pPr>
        <w:pStyle w:val="NormalWeb"/>
        <w:numPr>
          <w:ilvl w:val="1"/>
          <w:numId w:val="14"/>
        </w:numPr>
        <w:spacing w:before="0" w:beforeAutospacing="0" w:after="0" w:afterAutospacing="0"/>
        <w:rPr>
          <w:rFonts w:asciiTheme="minorHAnsi" w:hAnsiTheme="minorHAnsi" w:cstheme="minorHAnsi"/>
          <w:sz w:val="22"/>
          <w:szCs w:val="22"/>
        </w:rPr>
      </w:pPr>
      <w:r w:rsidRPr="005E26CD">
        <w:rPr>
          <w:rFonts w:asciiTheme="minorHAnsi" w:hAnsiTheme="minorHAnsi" w:cstheme="minorHAnsi"/>
          <w:sz w:val="22"/>
          <w:szCs w:val="22"/>
        </w:rPr>
        <w:t>On-premises infrastructure</w:t>
      </w:r>
    </w:p>
    <w:p w:rsidR="005E26CD" w:rsidRPr="005E26CD" w:rsidRDefault="005E26CD" w:rsidP="005E26CD">
      <w:pPr>
        <w:pStyle w:val="NormalWeb"/>
        <w:numPr>
          <w:ilvl w:val="1"/>
          <w:numId w:val="14"/>
        </w:numPr>
        <w:spacing w:before="0" w:beforeAutospacing="0" w:after="0" w:afterAutospacing="0"/>
        <w:rPr>
          <w:rFonts w:asciiTheme="minorHAnsi" w:hAnsiTheme="minorHAnsi" w:cstheme="minorHAnsi"/>
          <w:sz w:val="22"/>
          <w:szCs w:val="22"/>
        </w:rPr>
      </w:pPr>
      <w:r w:rsidRPr="005E26CD">
        <w:rPr>
          <w:rFonts w:asciiTheme="minorHAnsi" w:hAnsiTheme="minorHAnsi" w:cstheme="minorHAnsi"/>
          <w:sz w:val="22"/>
          <w:szCs w:val="22"/>
        </w:rPr>
        <w:t>The internet (if configured)</w:t>
      </w:r>
    </w:p>
    <w:p w:rsidR="005E26CD" w:rsidRPr="005E26CD" w:rsidRDefault="005E26CD" w:rsidP="005E26CD">
      <w:pPr>
        <w:spacing w:after="0" w:line="240" w:lineRule="auto"/>
        <w:rPr>
          <w:rFonts w:cstheme="minorHAnsi"/>
        </w:rPr>
      </w:pPr>
    </w:p>
    <w:p w:rsidR="005E26CD" w:rsidRPr="005E26CD" w:rsidRDefault="005E26CD" w:rsidP="005E26CD">
      <w:pPr>
        <w:pStyle w:val="Heading3"/>
        <w:spacing w:before="0" w:beforeAutospacing="0" w:after="0" w:afterAutospacing="0"/>
        <w:rPr>
          <w:rFonts w:asciiTheme="minorHAnsi" w:hAnsiTheme="minorHAnsi" w:cstheme="minorHAnsi"/>
          <w:sz w:val="22"/>
          <w:szCs w:val="22"/>
        </w:rPr>
      </w:pPr>
      <w:r w:rsidRPr="005E26CD">
        <w:rPr>
          <w:rStyle w:val="Strong"/>
          <w:rFonts w:asciiTheme="minorHAnsi" w:hAnsiTheme="minorHAnsi" w:cstheme="minorHAnsi"/>
          <w:b/>
          <w:bCs/>
          <w:sz w:val="22"/>
          <w:szCs w:val="22"/>
        </w:rPr>
        <w:t>Three Examples of Azure Resources:</w:t>
      </w:r>
    </w:p>
    <w:tbl>
      <w:tblPr>
        <w:tblStyle w:val="TableGrid"/>
        <w:tblW w:w="0" w:type="auto"/>
        <w:tblLook w:val="04A0" w:firstRow="1" w:lastRow="0" w:firstColumn="1" w:lastColumn="0" w:noHBand="0" w:noVBand="1"/>
      </w:tblPr>
      <w:tblGrid>
        <w:gridCol w:w="2189"/>
        <w:gridCol w:w="4942"/>
      </w:tblGrid>
      <w:tr w:rsidR="005E26CD" w:rsidRPr="005E26CD" w:rsidTr="005E26CD">
        <w:tc>
          <w:tcPr>
            <w:tcW w:w="0" w:type="auto"/>
            <w:hideMark/>
          </w:tcPr>
          <w:p w:rsidR="005E26CD" w:rsidRPr="005E26CD" w:rsidRDefault="005E26CD" w:rsidP="005E26CD">
            <w:pPr>
              <w:jc w:val="center"/>
              <w:rPr>
                <w:rFonts w:cstheme="minorHAnsi"/>
                <w:b/>
                <w:bCs/>
              </w:rPr>
            </w:pPr>
            <w:r w:rsidRPr="005E26CD">
              <w:rPr>
                <w:rStyle w:val="Strong"/>
                <w:rFonts w:cstheme="minorHAnsi"/>
              </w:rPr>
              <w:t>Resource</w:t>
            </w:r>
          </w:p>
        </w:tc>
        <w:tc>
          <w:tcPr>
            <w:tcW w:w="0" w:type="auto"/>
            <w:hideMark/>
          </w:tcPr>
          <w:p w:rsidR="005E26CD" w:rsidRPr="005E26CD" w:rsidRDefault="005E26CD" w:rsidP="005E26CD">
            <w:pPr>
              <w:jc w:val="center"/>
              <w:rPr>
                <w:rFonts w:cstheme="minorHAnsi"/>
                <w:b/>
                <w:bCs/>
              </w:rPr>
            </w:pPr>
            <w:r w:rsidRPr="005E26CD">
              <w:rPr>
                <w:rStyle w:val="Strong"/>
                <w:rFonts w:cstheme="minorHAnsi"/>
              </w:rPr>
              <w:t>Purpose</w:t>
            </w:r>
          </w:p>
        </w:tc>
      </w:tr>
      <w:tr w:rsidR="005E26CD" w:rsidRPr="005E26CD" w:rsidTr="005E26CD">
        <w:tc>
          <w:tcPr>
            <w:tcW w:w="0" w:type="auto"/>
            <w:hideMark/>
          </w:tcPr>
          <w:p w:rsidR="005E26CD" w:rsidRPr="005E26CD" w:rsidRDefault="005E26CD" w:rsidP="005E26CD">
            <w:pPr>
              <w:rPr>
                <w:rFonts w:cstheme="minorHAnsi"/>
              </w:rPr>
            </w:pPr>
            <w:r w:rsidRPr="005E26CD">
              <w:rPr>
                <w:rStyle w:val="Strong"/>
                <w:rFonts w:cstheme="minorHAnsi"/>
              </w:rPr>
              <w:t>Virtual Machine (VM)</w:t>
            </w:r>
          </w:p>
        </w:tc>
        <w:tc>
          <w:tcPr>
            <w:tcW w:w="0" w:type="auto"/>
            <w:hideMark/>
          </w:tcPr>
          <w:p w:rsidR="005E26CD" w:rsidRPr="005E26CD" w:rsidRDefault="005E26CD" w:rsidP="005E26CD">
            <w:pPr>
              <w:rPr>
                <w:rFonts w:cstheme="minorHAnsi"/>
              </w:rPr>
            </w:pPr>
            <w:r w:rsidRPr="005E26CD">
              <w:rPr>
                <w:rFonts w:cstheme="minorHAnsi"/>
              </w:rPr>
              <w:t>Compute power to run applications, OS, and services</w:t>
            </w:r>
          </w:p>
        </w:tc>
      </w:tr>
      <w:tr w:rsidR="005E26CD" w:rsidRPr="005E26CD" w:rsidTr="005E26CD">
        <w:tc>
          <w:tcPr>
            <w:tcW w:w="0" w:type="auto"/>
            <w:hideMark/>
          </w:tcPr>
          <w:p w:rsidR="005E26CD" w:rsidRPr="005E26CD" w:rsidRDefault="005E26CD" w:rsidP="005E26CD">
            <w:pPr>
              <w:rPr>
                <w:rFonts w:cstheme="minorHAnsi"/>
              </w:rPr>
            </w:pPr>
            <w:r w:rsidRPr="005E26CD">
              <w:rPr>
                <w:rStyle w:val="Strong"/>
                <w:rFonts w:cstheme="minorHAnsi"/>
              </w:rPr>
              <w:t>Azure Blob Storage</w:t>
            </w:r>
          </w:p>
        </w:tc>
        <w:tc>
          <w:tcPr>
            <w:tcW w:w="0" w:type="auto"/>
            <w:hideMark/>
          </w:tcPr>
          <w:p w:rsidR="005E26CD" w:rsidRPr="005E26CD" w:rsidRDefault="005E26CD" w:rsidP="005E26CD">
            <w:pPr>
              <w:rPr>
                <w:rFonts w:cstheme="minorHAnsi"/>
              </w:rPr>
            </w:pPr>
            <w:r w:rsidRPr="005E26CD">
              <w:rPr>
                <w:rFonts w:cstheme="minorHAnsi"/>
              </w:rPr>
              <w:t>Store unstructured data like files, images, videos</w:t>
            </w:r>
          </w:p>
        </w:tc>
      </w:tr>
      <w:tr w:rsidR="005E26CD" w:rsidRPr="005E26CD" w:rsidTr="005E26CD">
        <w:tc>
          <w:tcPr>
            <w:tcW w:w="0" w:type="auto"/>
            <w:hideMark/>
          </w:tcPr>
          <w:p w:rsidR="005E26CD" w:rsidRPr="005E26CD" w:rsidRDefault="005E26CD" w:rsidP="005E26CD">
            <w:pPr>
              <w:rPr>
                <w:rFonts w:cstheme="minorHAnsi"/>
              </w:rPr>
            </w:pPr>
            <w:r w:rsidRPr="005E26CD">
              <w:rPr>
                <w:rStyle w:val="Strong"/>
                <w:rFonts w:cstheme="minorHAnsi"/>
              </w:rPr>
              <w:t>Azure SQL Database</w:t>
            </w:r>
          </w:p>
        </w:tc>
        <w:tc>
          <w:tcPr>
            <w:tcW w:w="0" w:type="auto"/>
            <w:hideMark/>
          </w:tcPr>
          <w:p w:rsidR="005E26CD" w:rsidRPr="005E26CD" w:rsidRDefault="005E26CD" w:rsidP="005E26CD">
            <w:pPr>
              <w:rPr>
                <w:rFonts w:cstheme="minorHAnsi"/>
              </w:rPr>
            </w:pPr>
            <w:r w:rsidRPr="005E26CD">
              <w:rPr>
                <w:rFonts w:cstheme="minorHAnsi"/>
              </w:rPr>
              <w:t>Managed relational database service</w:t>
            </w:r>
          </w:p>
        </w:tc>
      </w:tr>
    </w:tbl>
    <w:p w:rsidR="005E26CD" w:rsidRPr="005E26CD" w:rsidRDefault="005E26CD" w:rsidP="005E26CD">
      <w:pPr>
        <w:spacing w:after="0" w:line="240" w:lineRule="auto"/>
        <w:rPr>
          <w:rFonts w:cstheme="minorHAnsi"/>
        </w:rPr>
      </w:pPr>
    </w:p>
    <w:p w:rsidR="005E26CD" w:rsidRPr="005E26CD" w:rsidRDefault="005E26CD" w:rsidP="005E26CD">
      <w:pPr>
        <w:pStyle w:val="Heading3"/>
        <w:spacing w:before="0" w:beforeAutospacing="0" w:after="0" w:afterAutospacing="0"/>
        <w:rPr>
          <w:rFonts w:asciiTheme="minorHAnsi" w:hAnsiTheme="minorHAnsi" w:cstheme="minorHAnsi"/>
          <w:sz w:val="22"/>
          <w:szCs w:val="22"/>
        </w:rPr>
      </w:pPr>
      <w:r w:rsidRPr="005E26CD">
        <w:rPr>
          <w:rFonts w:asciiTheme="minorHAnsi" w:hAnsiTheme="minorHAnsi" w:cstheme="minorHAnsi"/>
          <w:sz w:val="22"/>
          <w:szCs w:val="22"/>
        </w:rPr>
        <w:t xml:space="preserve"> </w:t>
      </w:r>
      <w:r w:rsidRPr="005E26CD">
        <w:rPr>
          <w:rStyle w:val="Strong"/>
          <w:rFonts w:asciiTheme="minorHAnsi" w:hAnsiTheme="minorHAnsi" w:cstheme="minorHAnsi"/>
          <w:b/>
          <w:bCs/>
          <w:sz w:val="22"/>
          <w:szCs w:val="22"/>
        </w:rPr>
        <w:t>Resource Group in Azure:</w:t>
      </w:r>
    </w:p>
    <w:p w:rsidR="005E26CD" w:rsidRPr="005E26CD" w:rsidRDefault="005E26CD" w:rsidP="005E26CD">
      <w:pPr>
        <w:pStyle w:val="NormalWeb"/>
        <w:spacing w:before="0" w:beforeAutospacing="0" w:after="0" w:afterAutospacing="0"/>
        <w:rPr>
          <w:rFonts w:asciiTheme="minorHAnsi" w:hAnsiTheme="minorHAnsi" w:cstheme="minorHAnsi"/>
          <w:sz w:val="22"/>
          <w:szCs w:val="22"/>
        </w:rPr>
      </w:pPr>
      <w:r w:rsidRPr="005E26CD">
        <w:rPr>
          <w:rFonts w:asciiTheme="minorHAnsi" w:hAnsiTheme="minorHAnsi" w:cstheme="minorHAnsi"/>
          <w:sz w:val="22"/>
          <w:szCs w:val="22"/>
        </w:rPr>
        <w:t xml:space="preserve">A </w:t>
      </w:r>
      <w:r w:rsidRPr="005E26CD">
        <w:rPr>
          <w:rStyle w:val="Strong"/>
          <w:rFonts w:asciiTheme="minorHAnsi" w:hAnsiTheme="minorHAnsi" w:cstheme="minorHAnsi"/>
          <w:sz w:val="22"/>
          <w:szCs w:val="22"/>
        </w:rPr>
        <w:t>Resource Group</w:t>
      </w:r>
      <w:r w:rsidRPr="005E26CD">
        <w:rPr>
          <w:rFonts w:asciiTheme="minorHAnsi" w:hAnsiTheme="minorHAnsi" w:cstheme="minorHAnsi"/>
          <w:sz w:val="22"/>
          <w:szCs w:val="22"/>
        </w:rPr>
        <w:t xml:space="preserve"> in Azure is a </w:t>
      </w:r>
      <w:r w:rsidRPr="005E26CD">
        <w:rPr>
          <w:rStyle w:val="Strong"/>
          <w:rFonts w:asciiTheme="minorHAnsi" w:hAnsiTheme="minorHAnsi" w:cstheme="minorHAnsi"/>
          <w:sz w:val="22"/>
          <w:szCs w:val="22"/>
        </w:rPr>
        <w:t>container</w:t>
      </w:r>
      <w:r w:rsidRPr="005E26CD">
        <w:rPr>
          <w:rFonts w:asciiTheme="minorHAnsi" w:hAnsiTheme="minorHAnsi" w:cstheme="minorHAnsi"/>
          <w:sz w:val="22"/>
          <w:szCs w:val="22"/>
        </w:rPr>
        <w:t xml:space="preserve"> that holds related resources for an application or solution. It helps in </w:t>
      </w:r>
      <w:r w:rsidRPr="005E26CD">
        <w:rPr>
          <w:rStyle w:val="Strong"/>
          <w:rFonts w:asciiTheme="minorHAnsi" w:hAnsiTheme="minorHAnsi" w:cstheme="minorHAnsi"/>
          <w:sz w:val="22"/>
          <w:szCs w:val="22"/>
        </w:rPr>
        <w:t>organizing, managing, and monitoring</w:t>
      </w:r>
      <w:r w:rsidRPr="005E26CD">
        <w:rPr>
          <w:rFonts w:asciiTheme="minorHAnsi" w:hAnsiTheme="minorHAnsi" w:cstheme="minorHAnsi"/>
          <w:sz w:val="22"/>
          <w:szCs w:val="22"/>
        </w:rPr>
        <w:t xml:space="preserve"> resources as a single unit.</w:t>
      </w:r>
    </w:p>
    <w:p w:rsidR="005E26CD" w:rsidRPr="005E26CD" w:rsidRDefault="005E26CD" w:rsidP="005E26CD">
      <w:pPr>
        <w:pStyle w:val="NormalWeb"/>
        <w:numPr>
          <w:ilvl w:val="0"/>
          <w:numId w:val="15"/>
        </w:numPr>
        <w:spacing w:before="0" w:beforeAutospacing="0" w:after="0" w:afterAutospacing="0"/>
        <w:rPr>
          <w:rFonts w:asciiTheme="minorHAnsi" w:hAnsiTheme="minorHAnsi" w:cstheme="minorHAnsi"/>
          <w:sz w:val="22"/>
          <w:szCs w:val="22"/>
        </w:rPr>
      </w:pPr>
      <w:r w:rsidRPr="005E26CD">
        <w:rPr>
          <w:rStyle w:val="Strong"/>
          <w:rFonts w:asciiTheme="minorHAnsi" w:hAnsiTheme="minorHAnsi" w:cstheme="minorHAnsi"/>
          <w:sz w:val="22"/>
          <w:szCs w:val="22"/>
        </w:rPr>
        <w:t>Benefits:</w:t>
      </w:r>
    </w:p>
    <w:p w:rsidR="005E26CD" w:rsidRPr="005E26CD" w:rsidRDefault="005E26CD" w:rsidP="005E26CD">
      <w:pPr>
        <w:pStyle w:val="NormalWeb"/>
        <w:numPr>
          <w:ilvl w:val="1"/>
          <w:numId w:val="15"/>
        </w:numPr>
        <w:spacing w:before="0" w:beforeAutospacing="0" w:after="0" w:afterAutospacing="0"/>
        <w:rPr>
          <w:rFonts w:asciiTheme="minorHAnsi" w:hAnsiTheme="minorHAnsi" w:cstheme="minorHAnsi"/>
          <w:sz w:val="22"/>
          <w:szCs w:val="22"/>
        </w:rPr>
      </w:pPr>
      <w:r w:rsidRPr="005E26CD">
        <w:rPr>
          <w:rFonts w:asciiTheme="minorHAnsi" w:hAnsiTheme="minorHAnsi" w:cstheme="minorHAnsi"/>
          <w:sz w:val="22"/>
          <w:szCs w:val="22"/>
        </w:rPr>
        <w:t>Simplifies billing and access control</w:t>
      </w:r>
    </w:p>
    <w:p w:rsidR="005E26CD" w:rsidRPr="005E26CD" w:rsidRDefault="005E26CD" w:rsidP="005E26CD">
      <w:pPr>
        <w:pStyle w:val="NormalWeb"/>
        <w:numPr>
          <w:ilvl w:val="1"/>
          <w:numId w:val="15"/>
        </w:numPr>
        <w:spacing w:before="0" w:beforeAutospacing="0" w:after="0" w:afterAutospacing="0"/>
        <w:rPr>
          <w:rFonts w:asciiTheme="minorHAnsi" w:hAnsiTheme="minorHAnsi" w:cstheme="minorHAnsi"/>
          <w:sz w:val="22"/>
          <w:szCs w:val="22"/>
        </w:rPr>
      </w:pPr>
      <w:r w:rsidRPr="005E26CD">
        <w:rPr>
          <w:rFonts w:asciiTheme="minorHAnsi" w:hAnsiTheme="minorHAnsi" w:cstheme="minorHAnsi"/>
          <w:sz w:val="22"/>
          <w:szCs w:val="22"/>
        </w:rPr>
        <w:lastRenderedPageBreak/>
        <w:t>Allows bulk actions like deployment or deletion</w:t>
      </w:r>
    </w:p>
    <w:p w:rsidR="005E26CD" w:rsidRPr="005E26CD" w:rsidRDefault="005E26CD" w:rsidP="005E26CD">
      <w:pPr>
        <w:pStyle w:val="NormalWeb"/>
        <w:numPr>
          <w:ilvl w:val="1"/>
          <w:numId w:val="15"/>
        </w:numPr>
        <w:spacing w:before="0" w:beforeAutospacing="0" w:after="0" w:afterAutospacing="0"/>
        <w:rPr>
          <w:rFonts w:asciiTheme="minorHAnsi" w:hAnsiTheme="minorHAnsi" w:cstheme="minorHAnsi"/>
          <w:sz w:val="22"/>
          <w:szCs w:val="22"/>
        </w:rPr>
      </w:pPr>
      <w:r w:rsidRPr="005E26CD">
        <w:rPr>
          <w:rFonts w:asciiTheme="minorHAnsi" w:hAnsiTheme="minorHAnsi" w:cstheme="minorHAnsi"/>
          <w:sz w:val="22"/>
          <w:szCs w:val="22"/>
        </w:rPr>
        <w:t>Helps logically group by lifecycle or department</w:t>
      </w:r>
    </w:p>
    <w:p w:rsidR="00ED7A60" w:rsidRDefault="00ED7A60" w:rsidP="00ED7A60">
      <w:pPr>
        <w:rPr>
          <w:b/>
          <w:bCs/>
        </w:rPr>
      </w:pPr>
    </w:p>
    <w:p w:rsidR="00ED7A60" w:rsidRPr="00ED7A60" w:rsidRDefault="00ED7A60" w:rsidP="00ED7A60">
      <w:pPr>
        <w:spacing w:after="0" w:line="240" w:lineRule="auto"/>
      </w:pPr>
      <w:r w:rsidRPr="00ED7A60">
        <w:rPr>
          <w:b/>
          <w:bCs/>
        </w:rPr>
        <w:t>Azure subscriptions</w:t>
      </w:r>
      <w:r>
        <w:rPr>
          <w:b/>
          <w:bCs/>
        </w:rPr>
        <w:t xml:space="preserve"> Case Study</w:t>
      </w:r>
    </w:p>
    <w:p w:rsidR="00ED7A60" w:rsidRPr="00ED7A60" w:rsidRDefault="00ED7A60" w:rsidP="00ED7A60">
      <w:pPr>
        <w:spacing w:after="0" w:line="240" w:lineRule="auto"/>
      </w:pPr>
      <w:r w:rsidRPr="00ED7A60">
        <w:t>An account can have multiple subscriptions, but it’s only required to have one. In a multi-subscription account, you can use the subscriptions to configure different billing models and apply different access-management policies. You can use Azure subscriptions to define boundaries around Azure products, services, and resources. There are two types of subscription boundaries that you can use:</w:t>
      </w:r>
    </w:p>
    <w:p w:rsidR="00ED7A60" w:rsidRPr="00ED7A60" w:rsidRDefault="00ED7A60" w:rsidP="00ED7A60">
      <w:pPr>
        <w:spacing w:after="0" w:line="240" w:lineRule="auto"/>
      </w:pPr>
      <w:r w:rsidRPr="00ED7A60">
        <w:t>• Billing boundary: This subscription type determines how an Azure account is billed</w:t>
      </w:r>
    </w:p>
    <w:p w:rsidR="00ED7A60" w:rsidRPr="00ED7A60" w:rsidRDefault="00ED7A60" w:rsidP="00ED7A60">
      <w:pPr>
        <w:spacing w:after="0" w:line="240" w:lineRule="auto"/>
      </w:pPr>
      <w:r w:rsidRPr="00ED7A60">
        <w:t xml:space="preserve">   for using Azure. You can create multiple subscriptions for different types of billing</w:t>
      </w:r>
    </w:p>
    <w:p w:rsidR="00ED7A60" w:rsidRPr="00ED7A60" w:rsidRDefault="00ED7A60" w:rsidP="00ED7A60">
      <w:pPr>
        <w:spacing w:after="0" w:line="240" w:lineRule="auto"/>
      </w:pPr>
      <w:r w:rsidRPr="00ED7A60">
        <w:t xml:space="preserve">   requirements. Azure generates separate billing reports and invoices for each</w:t>
      </w:r>
    </w:p>
    <w:p w:rsidR="00ED7A60" w:rsidRPr="00ED7A60" w:rsidRDefault="00ED7A60" w:rsidP="00ED7A60">
      <w:pPr>
        <w:spacing w:after="0" w:line="240" w:lineRule="auto"/>
      </w:pPr>
      <w:r w:rsidRPr="00ED7A60">
        <w:t xml:space="preserve">   subscription so that you can organize and manage costs.</w:t>
      </w:r>
    </w:p>
    <w:p w:rsidR="00ED7A60" w:rsidRPr="00ED7A60" w:rsidRDefault="00ED7A60" w:rsidP="00ED7A60">
      <w:pPr>
        <w:spacing w:after="0" w:line="240" w:lineRule="auto"/>
      </w:pPr>
      <w:r w:rsidRPr="00ED7A60">
        <w:t>• Access control boundary: Azure applies access-management policies at the</w:t>
      </w:r>
    </w:p>
    <w:p w:rsidR="00ED7A60" w:rsidRPr="00ED7A60" w:rsidRDefault="00ED7A60" w:rsidP="00ED7A60">
      <w:pPr>
        <w:spacing w:after="0" w:line="240" w:lineRule="auto"/>
      </w:pPr>
      <w:r w:rsidRPr="00ED7A60">
        <w:t xml:space="preserve">   subscription level, and you can create separate subscriptions to reflect different</w:t>
      </w:r>
    </w:p>
    <w:p w:rsidR="00ED7A60" w:rsidRPr="00ED7A60" w:rsidRDefault="00ED7A60" w:rsidP="00ED7A60">
      <w:pPr>
        <w:spacing w:after="0" w:line="240" w:lineRule="auto"/>
      </w:pPr>
      <w:r w:rsidRPr="00ED7A60">
        <w:t xml:space="preserve">   organizational structures. An example is that within a business, you have different</w:t>
      </w:r>
    </w:p>
    <w:p w:rsidR="00ED7A60" w:rsidRPr="00ED7A60" w:rsidRDefault="00ED7A60" w:rsidP="00ED7A60">
      <w:pPr>
        <w:spacing w:after="0" w:line="240" w:lineRule="auto"/>
      </w:pPr>
      <w:r w:rsidRPr="00ED7A60">
        <w:t xml:space="preserve">   departments to which you apply distinct Azure subscription policies. This billing</w:t>
      </w:r>
    </w:p>
    <w:p w:rsidR="00ED7A60" w:rsidRPr="00ED7A60" w:rsidRDefault="00ED7A60" w:rsidP="00ED7A60">
      <w:pPr>
        <w:spacing w:after="0" w:line="240" w:lineRule="auto"/>
      </w:pPr>
      <w:r w:rsidRPr="00ED7A60">
        <w:t xml:space="preserve">   model allows you to manage and control access to the resources that users</w:t>
      </w:r>
    </w:p>
    <w:p w:rsidR="00ED7A60" w:rsidRPr="00ED7A60" w:rsidRDefault="00ED7A60" w:rsidP="00ED7A60">
      <w:pPr>
        <w:spacing w:after="0" w:line="240" w:lineRule="auto"/>
      </w:pPr>
      <w:r w:rsidRPr="00ED7A60">
        <w:t xml:space="preserve">   provision with specific subscriptions.</w:t>
      </w:r>
    </w:p>
    <w:p w:rsidR="00ED7A60" w:rsidRDefault="00ED7A60" w:rsidP="00ED7A60">
      <w:pPr>
        <w:pStyle w:val="Heading3"/>
        <w:spacing w:before="0" w:beforeAutospacing="0" w:after="0" w:afterAutospacing="0"/>
        <w:rPr>
          <w:rStyle w:val="Strong"/>
          <w:rFonts w:asciiTheme="minorHAnsi" w:hAnsiTheme="minorHAnsi" w:cstheme="minorHAnsi"/>
          <w:b/>
          <w:bCs/>
          <w:sz w:val="22"/>
          <w:szCs w:val="22"/>
        </w:rPr>
      </w:pPr>
    </w:p>
    <w:p w:rsidR="00ED7A60" w:rsidRPr="00ED7A60" w:rsidRDefault="00ED7A60" w:rsidP="00ED7A60">
      <w:pPr>
        <w:pStyle w:val="Heading3"/>
        <w:spacing w:before="0" w:beforeAutospacing="0" w:after="0" w:afterAutospacing="0"/>
        <w:rPr>
          <w:rFonts w:asciiTheme="minorHAnsi" w:hAnsiTheme="minorHAnsi" w:cstheme="minorHAnsi"/>
          <w:sz w:val="22"/>
          <w:szCs w:val="22"/>
        </w:rPr>
      </w:pPr>
      <w:r w:rsidRPr="00ED7A60">
        <w:rPr>
          <w:rStyle w:val="Strong"/>
          <w:rFonts w:asciiTheme="minorHAnsi" w:hAnsiTheme="minorHAnsi" w:cstheme="minorHAnsi"/>
          <w:b/>
          <w:bCs/>
          <w:sz w:val="22"/>
          <w:szCs w:val="22"/>
        </w:rPr>
        <w:t>Types of Azure Subscription Boundaries Identified in the Case Study</w:t>
      </w:r>
    </w:p>
    <w:p w:rsidR="00ED7A60" w:rsidRPr="00ED7A60" w:rsidRDefault="00ED7A60" w:rsidP="00ED7A60">
      <w:pPr>
        <w:pStyle w:val="NormalWeb"/>
        <w:spacing w:before="0" w:beforeAutospacing="0" w:after="0" w:afterAutospacing="0"/>
        <w:rPr>
          <w:rFonts w:asciiTheme="minorHAnsi" w:hAnsiTheme="minorHAnsi" w:cstheme="minorHAnsi"/>
          <w:sz w:val="22"/>
          <w:szCs w:val="22"/>
        </w:rPr>
      </w:pPr>
      <w:r w:rsidRPr="00ED7A60">
        <w:rPr>
          <w:rFonts w:asciiTheme="minorHAnsi" w:hAnsiTheme="minorHAnsi" w:cstheme="minorHAnsi"/>
          <w:sz w:val="22"/>
          <w:szCs w:val="22"/>
        </w:rPr>
        <w:t xml:space="preserve">The case study highlights </w:t>
      </w:r>
      <w:r w:rsidRPr="00ED7A60">
        <w:rPr>
          <w:rStyle w:val="Strong"/>
          <w:rFonts w:asciiTheme="minorHAnsi" w:hAnsiTheme="minorHAnsi" w:cstheme="minorHAnsi"/>
          <w:sz w:val="22"/>
          <w:szCs w:val="22"/>
        </w:rPr>
        <w:t>two types of Azure subscription boundaries</w:t>
      </w:r>
      <w:r w:rsidRPr="00ED7A60">
        <w:rPr>
          <w:rFonts w:asciiTheme="minorHAnsi" w:hAnsiTheme="minorHAnsi" w:cstheme="minorHAnsi"/>
          <w:sz w:val="22"/>
          <w:szCs w:val="22"/>
        </w:rPr>
        <w:t>:</w:t>
      </w:r>
    </w:p>
    <w:p w:rsidR="00ED7A60" w:rsidRPr="00ED7A60" w:rsidRDefault="00ED7A60" w:rsidP="00ED7A60">
      <w:pPr>
        <w:spacing w:after="0" w:line="240" w:lineRule="auto"/>
        <w:rPr>
          <w:rFonts w:cstheme="minorHAnsi"/>
        </w:rPr>
      </w:pPr>
    </w:p>
    <w:p w:rsidR="00ED7A60" w:rsidRPr="00ED7A60" w:rsidRDefault="00ED7A60" w:rsidP="00ED7A60">
      <w:pPr>
        <w:pStyle w:val="Heading3"/>
        <w:spacing w:before="0" w:beforeAutospacing="0" w:after="0" w:afterAutospacing="0"/>
        <w:rPr>
          <w:rFonts w:asciiTheme="minorHAnsi" w:hAnsiTheme="minorHAnsi" w:cstheme="minorHAnsi"/>
          <w:sz w:val="22"/>
          <w:szCs w:val="22"/>
        </w:rPr>
      </w:pPr>
      <w:r w:rsidRPr="00ED7A60">
        <w:rPr>
          <w:rFonts w:asciiTheme="minorHAnsi" w:hAnsiTheme="minorHAnsi" w:cstheme="minorHAnsi"/>
          <w:sz w:val="22"/>
          <w:szCs w:val="22"/>
        </w:rPr>
        <w:t xml:space="preserve">1. </w:t>
      </w:r>
      <w:r w:rsidRPr="00ED7A60">
        <w:rPr>
          <w:rStyle w:val="Strong"/>
          <w:rFonts w:asciiTheme="minorHAnsi" w:hAnsiTheme="minorHAnsi" w:cstheme="minorHAnsi"/>
          <w:b/>
          <w:bCs/>
          <w:sz w:val="22"/>
          <w:szCs w:val="22"/>
        </w:rPr>
        <w:t>Billing Boundary</w:t>
      </w:r>
    </w:p>
    <w:p w:rsidR="00ED7A60" w:rsidRPr="00ED7A60" w:rsidRDefault="00ED7A60" w:rsidP="00ED7A60">
      <w:pPr>
        <w:pStyle w:val="NormalWeb"/>
        <w:numPr>
          <w:ilvl w:val="0"/>
          <w:numId w:val="16"/>
        </w:numPr>
        <w:spacing w:before="0" w:beforeAutospacing="0" w:after="0" w:afterAutospacing="0"/>
        <w:rPr>
          <w:rFonts w:asciiTheme="minorHAnsi" w:hAnsiTheme="minorHAnsi" w:cstheme="minorHAnsi"/>
          <w:sz w:val="22"/>
          <w:szCs w:val="22"/>
        </w:rPr>
      </w:pPr>
      <w:r w:rsidRPr="00ED7A60">
        <w:rPr>
          <w:rStyle w:val="Strong"/>
          <w:rFonts w:asciiTheme="minorHAnsi" w:hAnsiTheme="minorHAnsi" w:cstheme="minorHAnsi"/>
          <w:sz w:val="22"/>
          <w:szCs w:val="22"/>
        </w:rPr>
        <w:t>Purpose</w:t>
      </w:r>
      <w:r w:rsidRPr="00ED7A60">
        <w:rPr>
          <w:rFonts w:asciiTheme="minorHAnsi" w:hAnsiTheme="minorHAnsi" w:cstheme="minorHAnsi"/>
          <w:sz w:val="22"/>
          <w:szCs w:val="22"/>
        </w:rPr>
        <w:t xml:space="preserve">: Separates </w:t>
      </w:r>
      <w:r w:rsidRPr="00ED7A60">
        <w:rPr>
          <w:rStyle w:val="Strong"/>
          <w:rFonts w:asciiTheme="minorHAnsi" w:hAnsiTheme="minorHAnsi" w:cstheme="minorHAnsi"/>
          <w:sz w:val="22"/>
          <w:szCs w:val="22"/>
        </w:rPr>
        <w:t>cost and billing</w:t>
      </w:r>
      <w:r w:rsidRPr="00ED7A60">
        <w:rPr>
          <w:rFonts w:asciiTheme="minorHAnsi" w:hAnsiTheme="minorHAnsi" w:cstheme="minorHAnsi"/>
          <w:sz w:val="22"/>
          <w:szCs w:val="22"/>
        </w:rPr>
        <w:t xml:space="preserve"> for different departments, projects, or environments.</w:t>
      </w:r>
    </w:p>
    <w:p w:rsidR="00ED7A60" w:rsidRPr="00ED7A60" w:rsidRDefault="00ED7A60" w:rsidP="00ED7A60">
      <w:pPr>
        <w:pStyle w:val="NormalWeb"/>
        <w:numPr>
          <w:ilvl w:val="0"/>
          <w:numId w:val="16"/>
        </w:numPr>
        <w:spacing w:before="0" w:beforeAutospacing="0" w:after="0" w:afterAutospacing="0"/>
        <w:rPr>
          <w:rFonts w:asciiTheme="minorHAnsi" w:hAnsiTheme="minorHAnsi" w:cstheme="minorHAnsi"/>
          <w:sz w:val="22"/>
          <w:szCs w:val="22"/>
        </w:rPr>
      </w:pPr>
      <w:r w:rsidRPr="00ED7A60">
        <w:rPr>
          <w:rStyle w:val="Strong"/>
          <w:rFonts w:asciiTheme="minorHAnsi" w:hAnsiTheme="minorHAnsi" w:cstheme="minorHAnsi"/>
          <w:sz w:val="22"/>
          <w:szCs w:val="22"/>
        </w:rPr>
        <w:t>Use in Case Study</w:t>
      </w:r>
      <w:r w:rsidRPr="00ED7A60">
        <w:rPr>
          <w:rFonts w:asciiTheme="minorHAnsi" w:hAnsiTheme="minorHAnsi" w:cstheme="minorHAnsi"/>
          <w:sz w:val="22"/>
          <w:szCs w:val="22"/>
        </w:rPr>
        <w:t>:</w:t>
      </w:r>
    </w:p>
    <w:p w:rsidR="00ED7A60" w:rsidRPr="00ED7A60" w:rsidRDefault="00ED7A60" w:rsidP="00ED7A60">
      <w:pPr>
        <w:pStyle w:val="NormalWeb"/>
        <w:numPr>
          <w:ilvl w:val="1"/>
          <w:numId w:val="16"/>
        </w:numPr>
        <w:spacing w:before="0" w:beforeAutospacing="0" w:after="0" w:afterAutospacing="0"/>
        <w:rPr>
          <w:rFonts w:asciiTheme="minorHAnsi" w:hAnsiTheme="minorHAnsi" w:cstheme="minorHAnsi"/>
          <w:sz w:val="22"/>
          <w:szCs w:val="22"/>
        </w:rPr>
      </w:pPr>
      <w:r w:rsidRPr="00ED7A60">
        <w:rPr>
          <w:rStyle w:val="Emphasis"/>
          <w:rFonts w:asciiTheme="minorHAnsi" w:hAnsiTheme="minorHAnsi" w:cstheme="minorHAnsi"/>
          <w:sz w:val="22"/>
          <w:szCs w:val="22"/>
        </w:rPr>
        <w:t>“You can create multiple subscriptions for different types of billing requirements.”</w:t>
      </w:r>
    </w:p>
    <w:p w:rsidR="00ED7A60" w:rsidRPr="00ED7A60" w:rsidRDefault="00ED7A60" w:rsidP="00ED7A60">
      <w:pPr>
        <w:pStyle w:val="NormalWeb"/>
        <w:numPr>
          <w:ilvl w:val="1"/>
          <w:numId w:val="16"/>
        </w:numPr>
        <w:spacing w:before="0" w:beforeAutospacing="0" w:after="0" w:afterAutospacing="0"/>
        <w:rPr>
          <w:rFonts w:asciiTheme="minorHAnsi" w:hAnsiTheme="minorHAnsi" w:cstheme="minorHAnsi"/>
          <w:sz w:val="22"/>
          <w:szCs w:val="22"/>
        </w:rPr>
      </w:pPr>
      <w:r w:rsidRPr="00ED7A60">
        <w:rPr>
          <w:rFonts w:asciiTheme="minorHAnsi" w:hAnsiTheme="minorHAnsi" w:cstheme="minorHAnsi"/>
          <w:sz w:val="22"/>
          <w:szCs w:val="22"/>
        </w:rPr>
        <w:t xml:space="preserve">Each subscription gets </w:t>
      </w:r>
      <w:r w:rsidRPr="00ED7A60">
        <w:rPr>
          <w:rStyle w:val="Strong"/>
          <w:rFonts w:asciiTheme="minorHAnsi" w:hAnsiTheme="minorHAnsi" w:cstheme="minorHAnsi"/>
          <w:sz w:val="22"/>
          <w:szCs w:val="22"/>
        </w:rPr>
        <w:t>separate billing reports and invoices</w:t>
      </w:r>
      <w:r w:rsidRPr="00ED7A60">
        <w:rPr>
          <w:rFonts w:asciiTheme="minorHAnsi" w:hAnsiTheme="minorHAnsi" w:cstheme="minorHAnsi"/>
          <w:sz w:val="22"/>
          <w:szCs w:val="22"/>
        </w:rPr>
        <w:t xml:space="preserve">, helping to </w:t>
      </w:r>
      <w:r w:rsidRPr="00ED7A60">
        <w:rPr>
          <w:rStyle w:val="Strong"/>
          <w:rFonts w:asciiTheme="minorHAnsi" w:hAnsiTheme="minorHAnsi" w:cstheme="minorHAnsi"/>
          <w:sz w:val="22"/>
          <w:szCs w:val="22"/>
        </w:rPr>
        <w:t>organize and manage costs</w:t>
      </w:r>
      <w:r w:rsidRPr="00ED7A60">
        <w:rPr>
          <w:rFonts w:asciiTheme="minorHAnsi" w:hAnsiTheme="minorHAnsi" w:cstheme="minorHAnsi"/>
          <w:sz w:val="22"/>
          <w:szCs w:val="22"/>
        </w:rPr>
        <w:t>.</w:t>
      </w:r>
    </w:p>
    <w:p w:rsidR="00ED7A60" w:rsidRPr="00ED7A60" w:rsidRDefault="00ED7A60" w:rsidP="00ED7A60">
      <w:pPr>
        <w:pStyle w:val="NormalWeb"/>
        <w:numPr>
          <w:ilvl w:val="0"/>
          <w:numId w:val="16"/>
        </w:numPr>
        <w:spacing w:before="0" w:beforeAutospacing="0" w:after="0" w:afterAutospacing="0"/>
        <w:rPr>
          <w:rFonts w:asciiTheme="minorHAnsi" w:hAnsiTheme="minorHAnsi" w:cstheme="minorHAnsi"/>
          <w:sz w:val="22"/>
          <w:szCs w:val="22"/>
        </w:rPr>
      </w:pPr>
      <w:r w:rsidRPr="00ED7A60">
        <w:rPr>
          <w:rStyle w:val="Strong"/>
          <w:rFonts w:asciiTheme="minorHAnsi" w:hAnsiTheme="minorHAnsi" w:cstheme="minorHAnsi"/>
          <w:sz w:val="22"/>
          <w:szCs w:val="22"/>
        </w:rPr>
        <w:t>Example</w:t>
      </w:r>
      <w:r w:rsidRPr="00ED7A60">
        <w:rPr>
          <w:rFonts w:asciiTheme="minorHAnsi" w:hAnsiTheme="minorHAnsi" w:cstheme="minorHAnsi"/>
          <w:sz w:val="22"/>
          <w:szCs w:val="22"/>
        </w:rPr>
        <w:t>: A company might create:</w:t>
      </w:r>
    </w:p>
    <w:p w:rsidR="00ED7A60" w:rsidRPr="00ED7A60" w:rsidRDefault="00ED7A60" w:rsidP="00ED7A60">
      <w:pPr>
        <w:pStyle w:val="NormalWeb"/>
        <w:numPr>
          <w:ilvl w:val="1"/>
          <w:numId w:val="16"/>
        </w:numPr>
        <w:spacing w:before="0" w:beforeAutospacing="0" w:after="0" w:afterAutospacing="0"/>
        <w:rPr>
          <w:rFonts w:asciiTheme="minorHAnsi" w:hAnsiTheme="minorHAnsi" w:cstheme="minorHAnsi"/>
          <w:sz w:val="22"/>
          <w:szCs w:val="22"/>
        </w:rPr>
      </w:pPr>
      <w:r w:rsidRPr="00ED7A60">
        <w:rPr>
          <w:rFonts w:asciiTheme="minorHAnsi" w:hAnsiTheme="minorHAnsi" w:cstheme="minorHAnsi"/>
          <w:sz w:val="22"/>
          <w:szCs w:val="22"/>
        </w:rPr>
        <w:t xml:space="preserve">One subscription for </w:t>
      </w:r>
      <w:r w:rsidRPr="00ED7A60">
        <w:rPr>
          <w:rStyle w:val="Strong"/>
          <w:rFonts w:asciiTheme="minorHAnsi" w:hAnsiTheme="minorHAnsi" w:cstheme="minorHAnsi"/>
          <w:sz w:val="22"/>
          <w:szCs w:val="22"/>
        </w:rPr>
        <w:t>development</w:t>
      </w:r>
    </w:p>
    <w:p w:rsidR="00ED7A60" w:rsidRPr="00ED7A60" w:rsidRDefault="00ED7A60" w:rsidP="00ED7A60">
      <w:pPr>
        <w:pStyle w:val="NormalWeb"/>
        <w:numPr>
          <w:ilvl w:val="1"/>
          <w:numId w:val="16"/>
        </w:numPr>
        <w:spacing w:before="0" w:beforeAutospacing="0" w:after="0" w:afterAutospacing="0"/>
        <w:rPr>
          <w:rFonts w:asciiTheme="minorHAnsi" w:hAnsiTheme="minorHAnsi" w:cstheme="minorHAnsi"/>
          <w:sz w:val="22"/>
          <w:szCs w:val="22"/>
        </w:rPr>
      </w:pPr>
      <w:r w:rsidRPr="00ED7A60">
        <w:rPr>
          <w:rFonts w:asciiTheme="minorHAnsi" w:hAnsiTheme="minorHAnsi" w:cstheme="minorHAnsi"/>
          <w:sz w:val="22"/>
          <w:szCs w:val="22"/>
        </w:rPr>
        <w:t xml:space="preserve">Another for </w:t>
      </w:r>
      <w:r w:rsidRPr="00ED7A60">
        <w:rPr>
          <w:rStyle w:val="Strong"/>
          <w:rFonts w:asciiTheme="minorHAnsi" w:hAnsiTheme="minorHAnsi" w:cstheme="minorHAnsi"/>
          <w:sz w:val="22"/>
          <w:szCs w:val="22"/>
        </w:rPr>
        <w:t>production</w:t>
      </w:r>
    </w:p>
    <w:p w:rsidR="00ED7A60" w:rsidRPr="00ED7A60" w:rsidRDefault="00ED7A60" w:rsidP="00ED7A60">
      <w:pPr>
        <w:pStyle w:val="NormalWeb"/>
        <w:numPr>
          <w:ilvl w:val="1"/>
          <w:numId w:val="16"/>
        </w:numPr>
        <w:spacing w:before="0" w:beforeAutospacing="0" w:after="0" w:afterAutospacing="0"/>
        <w:rPr>
          <w:rFonts w:asciiTheme="minorHAnsi" w:hAnsiTheme="minorHAnsi" w:cstheme="minorHAnsi"/>
          <w:sz w:val="22"/>
          <w:szCs w:val="22"/>
        </w:rPr>
      </w:pPr>
      <w:r w:rsidRPr="00ED7A60">
        <w:rPr>
          <w:rFonts w:asciiTheme="minorHAnsi" w:hAnsiTheme="minorHAnsi" w:cstheme="minorHAnsi"/>
          <w:sz w:val="22"/>
          <w:szCs w:val="22"/>
        </w:rPr>
        <w:t xml:space="preserve">A third for </w:t>
      </w:r>
      <w:r w:rsidRPr="00ED7A60">
        <w:rPr>
          <w:rStyle w:val="Strong"/>
          <w:rFonts w:asciiTheme="minorHAnsi" w:hAnsiTheme="minorHAnsi" w:cstheme="minorHAnsi"/>
          <w:sz w:val="22"/>
          <w:szCs w:val="22"/>
        </w:rPr>
        <w:t>testing</w:t>
      </w:r>
      <w:r w:rsidRPr="00ED7A60">
        <w:rPr>
          <w:rFonts w:asciiTheme="minorHAnsi" w:hAnsiTheme="minorHAnsi" w:cstheme="minorHAnsi"/>
          <w:sz w:val="22"/>
          <w:szCs w:val="22"/>
        </w:rPr>
        <w:t>, each with its own budget</w:t>
      </w:r>
    </w:p>
    <w:p w:rsidR="00ED7A60" w:rsidRPr="00ED7A60" w:rsidRDefault="00ED7A60" w:rsidP="00ED7A60">
      <w:pPr>
        <w:spacing w:after="0" w:line="240" w:lineRule="auto"/>
        <w:rPr>
          <w:rFonts w:cstheme="minorHAnsi"/>
        </w:rPr>
      </w:pPr>
    </w:p>
    <w:p w:rsidR="00ED7A60" w:rsidRPr="00ED7A60" w:rsidRDefault="00ED7A60" w:rsidP="00ED7A60">
      <w:pPr>
        <w:pStyle w:val="Heading3"/>
        <w:spacing w:before="0" w:beforeAutospacing="0" w:after="0" w:afterAutospacing="0"/>
        <w:rPr>
          <w:rFonts w:asciiTheme="minorHAnsi" w:hAnsiTheme="minorHAnsi" w:cstheme="minorHAnsi"/>
          <w:sz w:val="22"/>
          <w:szCs w:val="22"/>
        </w:rPr>
      </w:pPr>
      <w:r w:rsidRPr="00ED7A60">
        <w:rPr>
          <w:rFonts w:asciiTheme="minorHAnsi" w:hAnsiTheme="minorHAnsi" w:cstheme="minorHAnsi"/>
          <w:sz w:val="22"/>
          <w:szCs w:val="22"/>
        </w:rPr>
        <w:t xml:space="preserve">2. </w:t>
      </w:r>
      <w:r w:rsidRPr="00ED7A60">
        <w:rPr>
          <w:rStyle w:val="Strong"/>
          <w:rFonts w:asciiTheme="minorHAnsi" w:hAnsiTheme="minorHAnsi" w:cstheme="minorHAnsi"/>
          <w:b/>
          <w:bCs/>
          <w:sz w:val="22"/>
          <w:szCs w:val="22"/>
        </w:rPr>
        <w:t>Access Control Boundary</w:t>
      </w:r>
    </w:p>
    <w:p w:rsidR="00ED7A60" w:rsidRPr="00ED7A60" w:rsidRDefault="00ED7A60" w:rsidP="00ED7A60">
      <w:pPr>
        <w:pStyle w:val="NormalWeb"/>
        <w:numPr>
          <w:ilvl w:val="0"/>
          <w:numId w:val="17"/>
        </w:numPr>
        <w:spacing w:before="0" w:beforeAutospacing="0" w:after="0" w:afterAutospacing="0"/>
        <w:rPr>
          <w:rFonts w:asciiTheme="minorHAnsi" w:hAnsiTheme="minorHAnsi" w:cstheme="minorHAnsi"/>
          <w:sz w:val="22"/>
          <w:szCs w:val="22"/>
        </w:rPr>
      </w:pPr>
      <w:r w:rsidRPr="00ED7A60">
        <w:rPr>
          <w:rStyle w:val="Strong"/>
          <w:rFonts w:asciiTheme="minorHAnsi" w:hAnsiTheme="minorHAnsi" w:cstheme="minorHAnsi"/>
          <w:sz w:val="22"/>
          <w:szCs w:val="22"/>
        </w:rPr>
        <w:t>Purpose</w:t>
      </w:r>
      <w:r w:rsidRPr="00ED7A60">
        <w:rPr>
          <w:rFonts w:asciiTheme="minorHAnsi" w:hAnsiTheme="minorHAnsi" w:cstheme="minorHAnsi"/>
          <w:sz w:val="22"/>
          <w:szCs w:val="22"/>
        </w:rPr>
        <w:t xml:space="preserve">: Enables setting different </w:t>
      </w:r>
      <w:r w:rsidRPr="00ED7A60">
        <w:rPr>
          <w:rStyle w:val="Strong"/>
          <w:rFonts w:asciiTheme="minorHAnsi" w:hAnsiTheme="minorHAnsi" w:cstheme="minorHAnsi"/>
          <w:sz w:val="22"/>
          <w:szCs w:val="22"/>
        </w:rPr>
        <w:t>access-management policies</w:t>
      </w:r>
      <w:r w:rsidRPr="00ED7A60">
        <w:rPr>
          <w:rFonts w:asciiTheme="minorHAnsi" w:hAnsiTheme="minorHAnsi" w:cstheme="minorHAnsi"/>
          <w:sz w:val="22"/>
          <w:szCs w:val="22"/>
        </w:rPr>
        <w:t xml:space="preserve"> per subscription.</w:t>
      </w:r>
    </w:p>
    <w:p w:rsidR="00ED7A60" w:rsidRPr="00ED7A60" w:rsidRDefault="00ED7A60" w:rsidP="00ED7A60">
      <w:pPr>
        <w:pStyle w:val="NormalWeb"/>
        <w:numPr>
          <w:ilvl w:val="0"/>
          <w:numId w:val="17"/>
        </w:numPr>
        <w:spacing w:before="0" w:beforeAutospacing="0" w:after="0" w:afterAutospacing="0"/>
        <w:rPr>
          <w:rFonts w:asciiTheme="minorHAnsi" w:hAnsiTheme="minorHAnsi" w:cstheme="minorHAnsi"/>
          <w:sz w:val="22"/>
          <w:szCs w:val="22"/>
        </w:rPr>
      </w:pPr>
      <w:r w:rsidRPr="00ED7A60">
        <w:rPr>
          <w:rStyle w:val="Strong"/>
          <w:rFonts w:asciiTheme="minorHAnsi" w:hAnsiTheme="minorHAnsi" w:cstheme="minorHAnsi"/>
          <w:sz w:val="22"/>
          <w:szCs w:val="22"/>
        </w:rPr>
        <w:t>Use in Case Study</w:t>
      </w:r>
      <w:r w:rsidRPr="00ED7A60">
        <w:rPr>
          <w:rFonts w:asciiTheme="minorHAnsi" w:hAnsiTheme="minorHAnsi" w:cstheme="minorHAnsi"/>
          <w:sz w:val="22"/>
          <w:szCs w:val="22"/>
        </w:rPr>
        <w:t>:</w:t>
      </w:r>
    </w:p>
    <w:p w:rsidR="00ED7A60" w:rsidRPr="00ED7A60" w:rsidRDefault="00ED7A60" w:rsidP="00ED7A60">
      <w:pPr>
        <w:pStyle w:val="NormalWeb"/>
        <w:numPr>
          <w:ilvl w:val="1"/>
          <w:numId w:val="17"/>
        </w:numPr>
        <w:spacing w:before="0" w:beforeAutospacing="0" w:after="0" w:afterAutospacing="0"/>
        <w:rPr>
          <w:rFonts w:asciiTheme="minorHAnsi" w:hAnsiTheme="minorHAnsi" w:cstheme="minorHAnsi"/>
          <w:sz w:val="22"/>
          <w:szCs w:val="22"/>
        </w:rPr>
      </w:pPr>
      <w:r w:rsidRPr="00ED7A60">
        <w:rPr>
          <w:rStyle w:val="Emphasis"/>
          <w:rFonts w:asciiTheme="minorHAnsi" w:hAnsiTheme="minorHAnsi" w:cstheme="minorHAnsi"/>
          <w:sz w:val="22"/>
          <w:szCs w:val="22"/>
        </w:rPr>
        <w:t>“You can create separate subscriptions to reflect different organizational structures.”</w:t>
      </w:r>
    </w:p>
    <w:p w:rsidR="00ED7A60" w:rsidRPr="00ED7A60" w:rsidRDefault="00ED7A60" w:rsidP="00ED7A60">
      <w:pPr>
        <w:pStyle w:val="NormalWeb"/>
        <w:numPr>
          <w:ilvl w:val="1"/>
          <w:numId w:val="17"/>
        </w:numPr>
        <w:spacing w:before="0" w:beforeAutospacing="0" w:after="0" w:afterAutospacing="0"/>
        <w:rPr>
          <w:rFonts w:asciiTheme="minorHAnsi" w:hAnsiTheme="minorHAnsi" w:cstheme="minorHAnsi"/>
          <w:sz w:val="22"/>
          <w:szCs w:val="22"/>
        </w:rPr>
      </w:pPr>
      <w:r w:rsidRPr="00ED7A60">
        <w:rPr>
          <w:rFonts w:asciiTheme="minorHAnsi" w:hAnsiTheme="minorHAnsi" w:cstheme="minorHAnsi"/>
          <w:sz w:val="22"/>
          <w:szCs w:val="22"/>
        </w:rPr>
        <w:t xml:space="preserve">Useful for </w:t>
      </w:r>
      <w:r w:rsidRPr="00ED7A60">
        <w:rPr>
          <w:rStyle w:val="Strong"/>
          <w:rFonts w:asciiTheme="minorHAnsi" w:hAnsiTheme="minorHAnsi" w:cstheme="minorHAnsi"/>
          <w:sz w:val="22"/>
          <w:szCs w:val="22"/>
        </w:rPr>
        <w:t>isolating departments</w:t>
      </w:r>
      <w:r w:rsidRPr="00ED7A60">
        <w:rPr>
          <w:rFonts w:asciiTheme="minorHAnsi" w:hAnsiTheme="minorHAnsi" w:cstheme="minorHAnsi"/>
          <w:sz w:val="22"/>
          <w:szCs w:val="22"/>
        </w:rPr>
        <w:t xml:space="preserve"> or teams by giving them separate control over their resources.</w:t>
      </w:r>
    </w:p>
    <w:p w:rsidR="00ED7A60" w:rsidRPr="00ED7A60" w:rsidRDefault="00ED7A60" w:rsidP="00ED7A60">
      <w:pPr>
        <w:pStyle w:val="NormalWeb"/>
        <w:numPr>
          <w:ilvl w:val="0"/>
          <w:numId w:val="17"/>
        </w:numPr>
        <w:spacing w:before="0" w:beforeAutospacing="0" w:after="0" w:afterAutospacing="0"/>
        <w:rPr>
          <w:rFonts w:asciiTheme="minorHAnsi" w:hAnsiTheme="minorHAnsi" w:cstheme="minorHAnsi"/>
          <w:sz w:val="22"/>
          <w:szCs w:val="22"/>
        </w:rPr>
      </w:pPr>
      <w:r w:rsidRPr="00ED7A60">
        <w:rPr>
          <w:rStyle w:val="Strong"/>
          <w:rFonts w:asciiTheme="minorHAnsi" w:hAnsiTheme="minorHAnsi" w:cstheme="minorHAnsi"/>
          <w:sz w:val="22"/>
          <w:szCs w:val="22"/>
        </w:rPr>
        <w:t>Example</w:t>
      </w:r>
      <w:r w:rsidRPr="00ED7A60">
        <w:rPr>
          <w:rFonts w:asciiTheme="minorHAnsi" w:hAnsiTheme="minorHAnsi" w:cstheme="minorHAnsi"/>
          <w:sz w:val="22"/>
          <w:szCs w:val="22"/>
        </w:rPr>
        <w:t>:</w:t>
      </w:r>
    </w:p>
    <w:p w:rsidR="00ED7A60" w:rsidRPr="00ED7A60" w:rsidRDefault="00ED7A60" w:rsidP="00ED7A60">
      <w:pPr>
        <w:pStyle w:val="NormalWeb"/>
        <w:numPr>
          <w:ilvl w:val="1"/>
          <w:numId w:val="17"/>
        </w:numPr>
        <w:spacing w:before="0" w:beforeAutospacing="0" w:after="0" w:afterAutospacing="0"/>
        <w:rPr>
          <w:rFonts w:asciiTheme="minorHAnsi" w:hAnsiTheme="minorHAnsi" w:cstheme="minorHAnsi"/>
          <w:sz w:val="22"/>
          <w:szCs w:val="22"/>
        </w:rPr>
      </w:pPr>
      <w:r w:rsidRPr="00ED7A60">
        <w:rPr>
          <w:rStyle w:val="Strong"/>
          <w:rFonts w:asciiTheme="minorHAnsi" w:hAnsiTheme="minorHAnsi" w:cstheme="minorHAnsi"/>
          <w:sz w:val="22"/>
          <w:szCs w:val="22"/>
        </w:rPr>
        <w:t>HR</w:t>
      </w:r>
      <w:r w:rsidRPr="00ED7A60">
        <w:rPr>
          <w:rFonts w:asciiTheme="minorHAnsi" w:hAnsiTheme="minorHAnsi" w:cstheme="minorHAnsi"/>
          <w:sz w:val="22"/>
          <w:szCs w:val="22"/>
        </w:rPr>
        <w:t xml:space="preserve">, </w:t>
      </w:r>
      <w:r w:rsidRPr="00ED7A60">
        <w:rPr>
          <w:rStyle w:val="Strong"/>
          <w:rFonts w:asciiTheme="minorHAnsi" w:hAnsiTheme="minorHAnsi" w:cstheme="minorHAnsi"/>
          <w:sz w:val="22"/>
          <w:szCs w:val="22"/>
        </w:rPr>
        <w:t>Finance</w:t>
      </w:r>
      <w:r w:rsidRPr="00ED7A60">
        <w:rPr>
          <w:rFonts w:asciiTheme="minorHAnsi" w:hAnsiTheme="minorHAnsi" w:cstheme="minorHAnsi"/>
          <w:sz w:val="22"/>
          <w:szCs w:val="22"/>
        </w:rPr>
        <w:t xml:space="preserve">, and </w:t>
      </w:r>
      <w:r w:rsidRPr="00ED7A60">
        <w:rPr>
          <w:rStyle w:val="Strong"/>
          <w:rFonts w:asciiTheme="minorHAnsi" w:hAnsiTheme="minorHAnsi" w:cstheme="minorHAnsi"/>
          <w:sz w:val="22"/>
          <w:szCs w:val="22"/>
        </w:rPr>
        <w:t>IT</w:t>
      </w:r>
      <w:r w:rsidRPr="00ED7A60">
        <w:rPr>
          <w:rFonts w:asciiTheme="minorHAnsi" w:hAnsiTheme="minorHAnsi" w:cstheme="minorHAnsi"/>
          <w:sz w:val="22"/>
          <w:szCs w:val="22"/>
        </w:rPr>
        <w:t xml:space="preserve"> departments each get their own subscription with role-based access tailored to their needs</w:t>
      </w:r>
    </w:p>
    <w:p w:rsidR="00ED7A60" w:rsidRDefault="00ED7A60" w:rsidP="00ED7A60">
      <w:pPr>
        <w:spacing w:after="0" w:line="240" w:lineRule="auto"/>
        <w:rPr>
          <w:rFonts w:cstheme="minorHAnsi"/>
        </w:rPr>
      </w:pPr>
    </w:p>
    <w:p w:rsidR="00ED7A60" w:rsidRPr="00ED7A60" w:rsidRDefault="00ED7A60" w:rsidP="00ED7A60">
      <w:pPr>
        <w:pStyle w:val="Heading3"/>
        <w:spacing w:before="0" w:beforeAutospacing="0" w:after="0" w:afterAutospacing="0"/>
        <w:rPr>
          <w:rFonts w:asciiTheme="minorHAnsi" w:hAnsiTheme="minorHAnsi" w:cstheme="minorHAnsi"/>
          <w:sz w:val="22"/>
          <w:szCs w:val="22"/>
        </w:rPr>
      </w:pPr>
      <w:r w:rsidRPr="00ED7A60">
        <w:rPr>
          <w:rStyle w:val="Strong"/>
          <w:rFonts w:asciiTheme="minorHAnsi" w:hAnsiTheme="minorHAnsi" w:cstheme="minorHAnsi"/>
          <w:b/>
          <w:bCs/>
          <w:sz w:val="22"/>
          <w:szCs w:val="22"/>
        </w:rPr>
        <w:t>On What Basis Should You Create Azure Subscriptions?</w:t>
      </w:r>
    </w:p>
    <w:p w:rsidR="00ED7A60" w:rsidRPr="00ED7A60" w:rsidRDefault="00ED7A60" w:rsidP="00ED7A60">
      <w:pPr>
        <w:pStyle w:val="NormalWeb"/>
        <w:spacing w:before="0" w:beforeAutospacing="0" w:after="0" w:afterAutospacing="0"/>
        <w:rPr>
          <w:rFonts w:asciiTheme="minorHAnsi" w:hAnsiTheme="minorHAnsi" w:cstheme="minorHAnsi"/>
          <w:sz w:val="22"/>
          <w:szCs w:val="22"/>
        </w:rPr>
      </w:pPr>
      <w:r w:rsidRPr="00ED7A60">
        <w:rPr>
          <w:rFonts w:asciiTheme="minorHAnsi" w:hAnsiTheme="minorHAnsi" w:cstheme="minorHAnsi"/>
          <w:sz w:val="22"/>
          <w:szCs w:val="22"/>
        </w:rPr>
        <w:t xml:space="preserve">You should create </w:t>
      </w:r>
      <w:r w:rsidRPr="00ED7A60">
        <w:rPr>
          <w:rStyle w:val="Strong"/>
          <w:rFonts w:asciiTheme="minorHAnsi" w:hAnsiTheme="minorHAnsi" w:cstheme="minorHAnsi"/>
          <w:sz w:val="22"/>
          <w:szCs w:val="22"/>
        </w:rPr>
        <w:t>Azure subscriptions</w:t>
      </w:r>
      <w:r w:rsidRPr="00ED7A60">
        <w:rPr>
          <w:rFonts w:asciiTheme="minorHAnsi" w:hAnsiTheme="minorHAnsi" w:cstheme="minorHAnsi"/>
          <w:sz w:val="22"/>
          <w:szCs w:val="22"/>
        </w:rPr>
        <w:t xml:space="preserve"> based on </w:t>
      </w:r>
      <w:r w:rsidRPr="00ED7A60">
        <w:rPr>
          <w:rStyle w:val="Strong"/>
          <w:rFonts w:asciiTheme="minorHAnsi" w:hAnsiTheme="minorHAnsi" w:cstheme="minorHAnsi"/>
          <w:sz w:val="22"/>
          <w:szCs w:val="22"/>
        </w:rPr>
        <w:t>logical separation</w:t>
      </w:r>
      <w:r w:rsidRPr="00ED7A60">
        <w:rPr>
          <w:rFonts w:asciiTheme="minorHAnsi" w:hAnsiTheme="minorHAnsi" w:cstheme="minorHAnsi"/>
          <w:sz w:val="22"/>
          <w:szCs w:val="22"/>
        </w:rPr>
        <w:t xml:space="preserve"> of environments, access control, and cost management. Here are the main bases:</w:t>
      </w:r>
    </w:p>
    <w:p w:rsidR="00ED7A60" w:rsidRPr="00ED7A60" w:rsidRDefault="00ED7A60" w:rsidP="00ED7A60">
      <w:pPr>
        <w:spacing w:after="0" w:line="240" w:lineRule="auto"/>
        <w:rPr>
          <w:rFonts w:cstheme="minorHAnsi"/>
        </w:rPr>
      </w:pPr>
    </w:p>
    <w:p w:rsidR="00ED7A60" w:rsidRPr="00ED7A60" w:rsidRDefault="00ED7A60" w:rsidP="00ED7A60">
      <w:pPr>
        <w:pStyle w:val="Heading3"/>
        <w:spacing w:before="0" w:beforeAutospacing="0" w:after="0" w:afterAutospacing="0"/>
        <w:rPr>
          <w:rFonts w:asciiTheme="minorHAnsi" w:hAnsiTheme="minorHAnsi" w:cstheme="minorHAnsi"/>
          <w:sz w:val="22"/>
          <w:szCs w:val="22"/>
        </w:rPr>
      </w:pPr>
      <w:r w:rsidRPr="00ED7A60">
        <w:rPr>
          <w:rFonts w:asciiTheme="minorHAnsi" w:hAnsiTheme="minorHAnsi" w:cstheme="minorHAnsi"/>
          <w:sz w:val="22"/>
          <w:szCs w:val="22"/>
        </w:rPr>
        <w:t xml:space="preserve">1. </w:t>
      </w:r>
      <w:r w:rsidRPr="00ED7A60">
        <w:rPr>
          <w:rStyle w:val="Strong"/>
          <w:rFonts w:asciiTheme="minorHAnsi" w:hAnsiTheme="minorHAnsi" w:cstheme="minorHAnsi"/>
          <w:b/>
          <w:bCs/>
          <w:sz w:val="22"/>
          <w:szCs w:val="22"/>
        </w:rPr>
        <w:t>Environment-Based Separation</w:t>
      </w:r>
    </w:p>
    <w:p w:rsidR="00ED7A60" w:rsidRPr="00ED7A60" w:rsidRDefault="00ED7A60" w:rsidP="00ED7A60">
      <w:pPr>
        <w:pStyle w:val="NormalWeb"/>
        <w:spacing w:before="0" w:beforeAutospacing="0" w:after="0" w:afterAutospacing="0"/>
        <w:rPr>
          <w:rFonts w:asciiTheme="minorHAnsi" w:hAnsiTheme="minorHAnsi" w:cstheme="minorHAnsi"/>
          <w:sz w:val="22"/>
          <w:szCs w:val="22"/>
        </w:rPr>
      </w:pPr>
      <w:r w:rsidRPr="00ED7A60">
        <w:rPr>
          <w:rFonts w:asciiTheme="minorHAnsi" w:hAnsiTheme="minorHAnsi" w:cstheme="minorHAnsi"/>
          <w:sz w:val="22"/>
          <w:szCs w:val="22"/>
        </w:rPr>
        <w:t>Create separate subscriptions for:</w:t>
      </w:r>
    </w:p>
    <w:p w:rsidR="00ED7A60" w:rsidRPr="00ED7A60" w:rsidRDefault="00ED7A60" w:rsidP="00ED7A60">
      <w:pPr>
        <w:pStyle w:val="NormalWeb"/>
        <w:numPr>
          <w:ilvl w:val="0"/>
          <w:numId w:val="18"/>
        </w:numPr>
        <w:spacing w:before="0" w:beforeAutospacing="0" w:after="0" w:afterAutospacing="0"/>
        <w:rPr>
          <w:rFonts w:asciiTheme="minorHAnsi" w:hAnsiTheme="minorHAnsi" w:cstheme="minorHAnsi"/>
          <w:sz w:val="22"/>
          <w:szCs w:val="22"/>
        </w:rPr>
      </w:pPr>
      <w:r w:rsidRPr="00ED7A60">
        <w:rPr>
          <w:rStyle w:val="Strong"/>
          <w:rFonts w:asciiTheme="minorHAnsi" w:hAnsiTheme="minorHAnsi" w:cstheme="minorHAnsi"/>
          <w:sz w:val="22"/>
          <w:szCs w:val="22"/>
        </w:rPr>
        <w:t>Development</w:t>
      </w:r>
    </w:p>
    <w:p w:rsidR="00ED7A60" w:rsidRPr="00ED7A60" w:rsidRDefault="00ED7A60" w:rsidP="00ED7A60">
      <w:pPr>
        <w:pStyle w:val="NormalWeb"/>
        <w:numPr>
          <w:ilvl w:val="0"/>
          <w:numId w:val="18"/>
        </w:numPr>
        <w:spacing w:before="0" w:beforeAutospacing="0" w:after="0" w:afterAutospacing="0"/>
        <w:rPr>
          <w:rFonts w:asciiTheme="minorHAnsi" w:hAnsiTheme="minorHAnsi" w:cstheme="minorHAnsi"/>
          <w:sz w:val="22"/>
          <w:szCs w:val="22"/>
        </w:rPr>
      </w:pPr>
      <w:r w:rsidRPr="00ED7A60">
        <w:rPr>
          <w:rStyle w:val="Strong"/>
          <w:rFonts w:asciiTheme="minorHAnsi" w:hAnsiTheme="minorHAnsi" w:cstheme="minorHAnsi"/>
          <w:sz w:val="22"/>
          <w:szCs w:val="22"/>
        </w:rPr>
        <w:t>Testing</w:t>
      </w:r>
    </w:p>
    <w:p w:rsidR="00ED7A60" w:rsidRPr="00ED7A60" w:rsidRDefault="00ED7A60" w:rsidP="00ED7A60">
      <w:pPr>
        <w:pStyle w:val="NormalWeb"/>
        <w:numPr>
          <w:ilvl w:val="0"/>
          <w:numId w:val="18"/>
        </w:numPr>
        <w:spacing w:before="0" w:beforeAutospacing="0" w:after="0" w:afterAutospacing="0"/>
        <w:rPr>
          <w:rFonts w:asciiTheme="minorHAnsi" w:hAnsiTheme="minorHAnsi" w:cstheme="minorHAnsi"/>
          <w:sz w:val="22"/>
          <w:szCs w:val="22"/>
        </w:rPr>
      </w:pPr>
      <w:r w:rsidRPr="00ED7A60">
        <w:rPr>
          <w:rStyle w:val="Strong"/>
          <w:rFonts w:asciiTheme="minorHAnsi" w:hAnsiTheme="minorHAnsi" w:cstheme="minorHAnsi"/>
          <w:sz w:val="22"/>
          <w:szCs w:val="22"/>
        </w:rPr>
        <w:t>Staging</w:t>
      </w:r>
    </w:p>
    <w:p w:rsidR="00ED7A60" w:rsidRPr="00ED7A60" w:rsidRDefault="00ED7A60" w:rsidP="00ED7A60">
      <w:pPr>
        <w:pStyle w:val="NormalWeb"/>
        <w:numPr>
          <w:ilvl w:val="0"/>
          <w:numId w:val="18"/>
        </w:numPr>
        <w:spacing w:before="0" w:beforeAutospacing="0" w:after="0" w:afterAutospacing="0"/>
        <w:rPr>
          <w:rFonts w:asciiTheme="minorHAnsi" w:hAnsiTheme="minorHAnsi" w:cstheme="minorHAnsi"/>
          <w:sz w:val="22"/>
          <w:szCs w:val="22"/>
        </w:rPr>
      </w:pPr>
      <w:r w:rsidRPr="00ED7A60">
        <w:rPr>
          <w:rStyle w:val="Strong"/>
          <w:rFonts w:asciiTheme="minorHAnsi" w:hAnsiTheme="minorHAnsi" w:cstheme="minorHAnsi"/>
          <w:sz w:val="22"/>
          <w:szCs w:val="22"/>
        </w:rPr>
        <w:t>Production</w:t>
      </w:r>
    </w:p>
    <w:p w:rsidR="00ED7A60" w:rsidRPr="00ED7A60" w:rsidRDefault="00ED7A60" w:rsidP="00ED7A60">
      <w:pPr>
        <w:pStyle w:val="NormalWeb"/>
        <w:spacing w:before="0" w:beforeAutospacing="0" w:after="0" w:afterAutospacing="0"/>
        <w:rPr>
          <w:rFonts w:asciiTheme="minorHAnsi" w:hAnsiTheme="minorHAnsi" w:cstheme="minorHAnsi"/>
          <w:sz w:val="22"/>
          <w:szCs w:val="22"/>
        </w:rPr>
      </w:pPr>
      <w:r w:rsidRPr="00ED7A60">
        <w:rPr>
          <w:rFonts w:ascii="Segoe UI Emoji" w:hAnsi="Segoe UI Emoji" w:cs="Segoe UI Emoji"/>
          <w:sz w:val="22"/>
          <w:szCs w:val="22"/>
        </w:rPr>
        <w:t>🔹</w:t>
      </w:r>
      <w:r w:rsidRPr="00ED7A60">
        <w:rPr>
          <w:rFonts w:asciiTheme="minorHAnsi" w:hAnsiTheme="minorHAnsi" w:cstheme="minorHAnsi"/>
          <w:sz w:val="22"/>
          <w:szCs w:val="22"/>
        </w:rPr>
        <w:t xml:space="preserve"> </w:t>
      </w:r>
      <w:r w:rsidRPr="00ED7A60">
        <w:rPr>
          <w:rStyle w:val="Strong"/>
          <w:rFonts w:asciiTheme="minorHAnsi" w:hAnsiTheme="minorHAnsi" w:cstheme="minorHAnsi"/>
          <w:sz w:val="22"/>
          <w:szCs w:val="22"/>
        </w:rPr>
        <w:t>Why?</w:t>
      </w:r>
      <w:r w:rsidRPr="00ED7A60">
        <w:rPr>
          <w:rFonts w:asciiTheme="minorHAnsi" w:hAnsiTheme="minorHAnsi" w:cstheme="minorHAnsi"/>
          <w:sz w:val="22"/>
          <w:szCs w:val="22"/>
        </w:rPr>
        <w:t xml:space="preserve"> To isolate resources, control access, and avoid accidental changes across environments.</w:t>
      </w:r>
    </w:p>
    <w:p w:rsidR="00ED7A60" w:rsidRPr="00ED7A60" w:rsidRDefault="00ED7A60" w:rsidP="00ED7A60">
      <w:pPr>
        <w:spacing w:after="0" w:line="240" w:lineRule="auto"/>
        <w:rPr>
          <w:rFonts w:cstheme="minorHAnsi"/>
        </w:rPr>
      </w:pPr>
    </w:p>
    <w:p w:rsidR="00ED7A60" w:rsidRPr="00ED7A60" w:rsidRDefault="00ED7A60" w:rsidP="00ED7A60">
      <w:pPr>
        <w:pStyle w:val="Heading3"/>
        <w:spacing w:before="0" w:beforeAutospacing="0" w:after="0" w:afterAutospacing="0"/>
        <w:rPr>
          <w:rFonts w:asciiTheme="minorHAnsi" w:hAnsiTheme="minorHAnsi" w:cstheme="minorHAnsi"/>
          <w:sz w:val="22"/>
          <w:szCs w:val="22"/>
        </w:rPr>
      </w:pPr>
      <w:r w:rsidRPr="00ED7A60">
        <w:rPr>
          <w:rFonts w:asciiTheme="minorHAnsi" w:hAnsiTheme="minorHAnsi" w:cstheme="minorHAnsi"/>
          <w:sz w:val="22"/>
          <w:szCs w:val="22"/>
        </w:rPr>
        <w:t xml:space="preserve">2. </w:t>
      </w:r>
      <w:r w:rsidRPr="00ED7A60">
        <w:rPr>
          <w:rStyle w:val="Strong"/>
          <w:rFonts w:asciiTheme="minorHAnsi" w:hAnsiTheme="minorHAnsi" w:cstheme="minorHAnsi"/>
          <w:b/>
          <w:bCs/>
          <w:sz w:val="22"/>
          <w:szCs w:val="22"/>
        </w:rPr>
        <w:t>Organizational Structure</w:t>
      </w:r>
    </w:p>
    <w:p w:rsidR="00ED7A60" w:rsidRPr="00ED7A60" w:rsidRDefault="00ED7A60" w:rsidP="00ED7A60">
      <w:pPr>
        <w:pStyle w:val="NormalWeb"/>
        <w:spacing w:before="0" w:beforeAutospacing="0" w:after="0" w:afterAutospacing="0"/>
        <w:rPr>
          <w:rFonts w:asciiTheme="minorHAnsi" w:hAnsiTheme="minorHAnsi" w:cstheme="minorHAnsi"/>
          <w:sz w:val="22"/>
          <w:szCs w:val="22"/>
        </w:rPr>
      </w:pPr>
      <w:r w:rsidRPr="00ED7A60">
        <w:rPr>
          <w:rFonts w:asciiTheme="minorHAnsi" w:hAnsiTheme="minorHAnsi" w:cstheme="minorHAnsi"/>
          <w:sz w:val="22"/>
          <w:szCs w:val="22"/>
        </w:rPr>
        <w:t>Create subscriptions based on:</w:t>
      </w:r>
    </w:p>
    <w:p w:rsidR="00ED7A60" w:rsidRPr="00ED7A60" w:rsidRDefault="00ED7A60" w:rsidP="00ED7A60">
      <w:pPr>
        <w:pStyle w:val="NormalWeb"/>
        <w:numPr>
          <w:ilvl w:val="0"/>
          <w:numId w:val="19"/>
        </w:numPr>
        <w:spacing w:before="0" w:beforeAutospacing="0" w:after="0" w:afterAutospacing="0"/>
        <w:rPr>
          <w:rFonts w:asciiTheme="minorHAnsi" w:hAnsiTheme="minorHAnsi" w:cstheme="minorHAnsi"/>
          <w:sz w:val="22"/>
          <w:szCs w:val="22"/>
        </w:rPr>
      </w:pPr>
      <w:r w:rsidRPr="00ED7A60">
        <w:rPr>
          <w:rStyle w:val="Strong"/>
          <w:rFonts w:asciiTheme="minorHAnsi" w:hAnsiTheme="minorHAnsi" w:cstheme="minorHAnsi"/>
          <w:sz w:val="22"/>
          <w:szCs w:val="22"/>
        </w:rPr>
        <w:t>Departments</w:t>
      </w:r>
      <w:r w:rsidRPr="00ED7A60">
        <w:rPr>
          <w:rFonts w:asciiTheme="minorHAnsi" w:hAnsiTheme="minorHAnsi" w:cstheme="minorHAnsi"/>
          <w:sz w:val="22"/>
          <w:szCs w:val="22"/>
        </w:rPr>
        <w:t xml:space="preserve"> (e.g., HR, Finance, IT)</w:t>
      </w:r>
    </w:p>
    <w:p w:rsidR="00ED7A60" w:rsidRPr="00ED7A60" w:rsidRDefault="00ED7A60" w:rsidP="00ED7A60">
      <w:pPr>
        <w:pStyle w:val="NormalWeb"/>
        <w:numPr>
          <w:ilvl w:val="0"/>
          <w:numId w:val="19"/>
        </w:numPr>
        <w:spacing w:before="0" w:beforeAutospacing="0" w:after="0" w:afterAutospacing="0"/>
        <w:rPr>
          <w:rFonts w:asciiTheme="minorHAnsi" w:hAnsiTheme="minorHAnsi" w:cstheme="minorHAnsi"/>
          <w:sz w:val="22"/>
          <w:szCs w:val="22"/>
        </w:rPr>
      </w:pPr>
      <w:r w:rsidRPr="00ED7A60">
        <w:rPr>
          <w:rStyle w:val="Strong"/>
          <w:rFonts w:asciiTheme="minorHAnsi" w:hAnsiTheme="minorHAnsi" w:cstheme="minorHAnsi"/>
          <w:sz w:val="22"/>
          <w:szCs w:val="22"/>
        </w:rPr>
        <w:t>Teams or Business Units</w:t>
      </w:r>
    </w:p>
    <w:p w:rsidR="00ED7A60" w:rsidRPr="00ED7A60" w:rsidRDefault="00ED7A60" w:rsidP="00ED7A60">
      <w:pPr>
        <w:pStyle w:val="NormalWeb"/>
        <w:numPr>
          <w:ilvl w:val="0"/>
          <w:numId w:val="19"/>
        </w:numPr>
        <w:spacing w:before="0" w:beforeAutospacing="0" w:after="0" w:afterAutospacing="0"/>
        <w:rPr>
          <w:rFonts w:asciiTheme="minorHAnsi" w:hAnsiTheme="minorHAnsi" w:cstheme="minorHAnsi"/>
          <w:sz w:val="22"/>
          <w:szCs w:val="22"/>
        </w:rPr>
      </w:pPr>
      <w:r w:rsidRPr="00ED7A60">
        <w:rPr>
          <w:rStyle w:val="Strong"/>
          <w:rFonts w:asciiTheme="minorHAnsi" w:hAnsiTheme="minorHAnsi" w:cstheme="minorHAnsi"/>
          <w:sz w:val="22"/>
          <w:szCs w:val="22"/>
        </w:rPr>
        <w:lastRenderedPageBreak/>
        <w:t>Projects or Clients</w:t>
      </w:r>
    </w:p>
    <w:p w:rsidR="00ED7A60" w:rsidRPr="00ED7A60" w:rsidRDefault="00ED7A60" w:rsidP="00ED7A60">
      <w:pPr>
        <w:pStyle w:val="NormalWeb"/>
        <w:spacing w:before="0" w:beforeAutospacing="0" w:after="0" w:afterAutospacing="0"/>
        <w:rPr>
          <w:rFonts w:asciiTheme="minorHAnsi" w:hAnsiTheme="minorHAnsi" w:cstheme="minorHAnsi"/>
          <w:sz w:val="22"/>
          <w:szCs w:val="22"/>
        </w:rPr>
      </w:pPr>
      <w:r w:rsidRPr="00ED7A60">
        <w:rPr>
          <w:rFonts w:ascii="Segoe UI Emoji" w:hAnsi="Segoe UI Emoji" w:cs="Segoe UI Emoji"/>
          <w:sz w:val="22"/>
          <w:szCs w:val="22"/>
        </w:rPr>
        <w:t>🔹</w:t>
      </w:r>
      <w:r w:rsidRPr="00ED7A60">
        <w:rPr>
          <w:rFonts w:asciiTheme="minorHAnsi" w:hAnsiTheme="minorHAnsi" w:cstheme="minorHAnsi"/>
          <w:sz w:val="22"/>
          <w:szCs w:val="22"/>
        </w:rPr>
        <w:t xml:space="preserve"> </w:t>
      </w:r>
      <w:r w:rsidRPr="00ED7A60">
        <w:rPr>
          <w:rStyle w:val="Strong"/>
          <w:rFonts w:asciiTheme="minorHAnsi" w:hAnsiTheme="minorHAnsi" w:cstheme="minorHAnsi"/>
          <w:sz w:val="22"/>
          <w:szCs w:val="22"/>
        </w:rPr>
        <w:t>Why?</w:t>
      </w:r>
      <w:r w:rsidRPr="00ED7A60">
        <w:rPr>
          <w:rFonts w:asciiTheme="minorHAnsi" w:hAnsiTheme="minorHAnsi" w:cstheme="minorHAnsi"/>
          <w:sz w:val="22"/>
          <w:szCs w:val="22"/>
        </w:rPr>
        <w:t xml:space="preserve"> Each group can have tailored permissions and resource access, ensuring better governance.</w:t>
      </w:r>
    </w:p>
    <w:p w:rsidR="00ED7A60" w:rsidRPr="00ED7A60" w:rsidRDefault="00ED7A60" w:rsidP="00ED7A60">
      <w:pPr>
        <w:spacing w:after="0" w:line="240" w:lineRule="auto"/>
        <w:rPr>
          <w:rFonts w:cstheme="minorHAnsi"/>
        </w:rPr>
      </w:pPr>
    </w:p>
    <w:p w:rsidR="00ED7A60" w:rsidRPr="00ED7A60" w:rsidRDefault="00ED7A60" w:rsidP="00ED7A60">
      <w:pPr>
        <w:pStyle w:val="Heading3"/>
        <w:spacing w:before="0" w:beforeAutospacing="0" w:after="0" w:afterAutospacing="0"/>
        <w:rPr>
          <w:rFonts w:asciiTheme="minorHAnsi" w:hAnsiTheme="minorHAnsi" w:cstheme="minorHAnsi"/>
          <w:sz w:val="22"/>
          <w:szCs w:val="22"/>
        </w:rPr>
      </w:pPr>
      <w:r w:rsidRPr="00ED7A60">
        <w:rPr>
          <w:rFonts w:asciiTheme="minorHAnsi" w:hAnsiTheme="minorHAnsi" w:cstheme="minorHAnsi"/>
          <w:sz w:val="22"/>
          <w:szCs w:val="22"/>
        </w:rPr>
        <w:t xml:space="preserve">3. </w:t>
      </w:r>
      <w:r w:rsidRPr="00ED7A60">
        <w:rPr>
          <w:rStyle w:val="Strong"/>
          <w:rFonts w:asciiTheme="minorHAnsi" w:hAnsiTheme="minorHAnsi" w:cstheme="minorHAnsi"/>
          <w:b/>
          <w:bCs/>
          <w:sz w:val="22"/>
          <w:szCs w:val="22"/>
        </w:rPr>
        <w:t>Billing and Cost Management</w:t>
      </w:r>
    </w:p>
    <w:p w:rsidR="00ED7A60" w:rsidRPr="00ED7A60" w:rsidRDefault="00ED7A60" w:rsidP="00ED7A60">
      <w:pPr>
        <w:pStyle w:val="NormalWeb"/>
        <w:spacing w:before="0" w:beforeAutospacing="0" w:after="0" w:afterAutospacing="0"/>
        <w:rPr>
          <w:rFonts w:asciiTheme="minorHAnsi" w:hAnsiTheme="minorHAnsi" w:cstheme="minorHAnsi"/>
          <w:sz w:val="22"/>
          <w:szCs w:val="22"/>
        </w:rPr>
      </w:pPr>
      <w:r w:rsidRPr="00ED7A60">
        <w:rPr>
          <w:rFonts w:asciiTheme="minorHAnsi" w:hAnsiTheme="minorHAnsi" w:cstheme="minorHAnsi"/>
          <w:sz w:val="22"/>
          <w:szCs w:val="22"/>
        </w:rPr>
        <w:t>Create subscriptions to:</w:t>
      </w:r>
    </w:p>
    <w:p w:rsidR="00ED7A60" w:rsidRPr="00ED7A60" w:rsidRDefault="00ED7A60" w:rsidP="00ED7A60">
      <w:pPr>
        <w:pStyle w:val="NormalWeb"/>
        <w:numPr>
          <w:ilvl w:val="0"/>
          <w:numId w:val="20"/>
        </w:numPr>
        <w:spacing w:before="0" w:beforeAutospacing="0" w:after="0" w:afterAutospacing="0"/>
        <w:rPr>
          <w:rFonts w:asciiTheme="minorHAnsi" w:hAnsiTheme="minorHAnsi" w:cstheme="minorHAnsi"/>
          <w:sz w:val="22"/>
          <w:szCs w:val="22"/>
        </w:rPr>
      </w:pPr>
      <w:r w:rsidRPr="00ED7A60">
        <w:rPr>
          <w:rFonts w:asciiTheme="minorHAnsi" w:hAnsiTheme="minorHAnsi" w:cstheme="minorHAnsi"/>
          <w:sz w:val="22"/>
          <w:szCs w:val="22"/>
        </w:rPr>
        <w:t xml:space="preserve">Track </w:t>
      </w:r>
      <w:r w:rsidRPr="00ED7A60">
        <w:rPr>
          <w:rStyle w:val="Strong"/>
          <w:rFonts w:asciiTheme="minorHAnsi" w:hAnsiTheme="minorHAnsi" w:cstheme="minorHAnsi"/>
          <w:sz w:val="22"/>
          <w:szCs w:val="22"/>
        </w:rPr>
        <w:t>usage and cost</w:t>
      </w:r>
      <w:r w:rsidRPr="00ED7A60">
        <w:rPr>
          <w:rFonts w:asciiTheme="minorHAnsi" w:hAnsiTheme="minorHAnsi" w:cstheme="minorHAnsi"/>
          <w:sz w:val="22"/>
          <w:szCs w:val="22"/>
        </w:rPr>
        <w:t xml:space="preserve"> by team, product, or project</w:t>
      </w:r>
    </w:p>
    <w:p w:rsidR="00ED7A60" w:rsidRPr="00ED7A60" w:rsidRDefault="00ED7A60" w:rsidP="00ED7A60">
      <w:pPr>
        <w:pStyle w:val="NormalWeb"/>
        <w:numPr>
          <w:ilvl w:val="0"/>
          <w:numId w:val="20"/>
        </w:numPr>
        <w:spacing w:before="0" w:beforeAutospacing="0" w:after="0" w:afterAutospacing="0"/>
        <w:rPr>
          <w:rFonts w:asciiTheme="minorHAnsi" w:hAnsiTheme="minorHAnsi" w:cstheme="minorHAnsi"/>
          <w:sz w:val="22"/>
          <w:szCs w:val="22"/>
        </w:rPr>
      </w:pPr>
      <w:r w:rsidRPr="00ED7A60">
        <w:rPr>
          <w:rFonts w:asciiTheme="minorHAnsi" w:hAnsiTheme="minorHAnsi" w:cstheme="minorHAnsi"/>
          <w:sz w:val="22"/>
          <w:szCs w:val="22"/>
        </w:rPr>
        <w:t xml:space="preserve">Separate </w:t>
      </w:r>
      <w:r w:rsidRPr="00ED7A60">
        <w:rPr>
          <w:rStyle w:val="Strong"/>
          <w:rFonts w:asciiTheme="minorHAnsi" w:hAnsiTheme="minorHAnsi" w:cstheme="minorHAnsi"/>
          <w:sz w:val="22"/>
          <w:szCs w:val="22"/>
        </w:rPr>
        <w:t>chargebacks or budgets</w:t>
      </w:r>
    </w:p>
    <w:p w:rsidR="00ED7A60" w:rsidRPr="00ED7A60" w:rsidRDefault="00ED7A60" w:rsidP="00ED7A60">
      <w:pPr>
        <w:pStyle w:val="NormalWeb"/>
        <w:spacing w:before="0" w:beforeAutospacing="0" w:after="0" w:afterAutospacing="0"/>
        <w:rPr>
          <w:rFonts w:asciiTheme="minorHAnsi" w:hAnsiTheme="minorHAnsi" w:cstheme="minorHAnsi"/>
          <w:sz w:val="22"/>
          <w:szCs w:val="22"/>
        </w:rPr>
      </w:pPr>
      <w:r w:rsidRPr="00ED7A60">
        <w:rPr>
          <w:rFonts w:ascii="Segoe UI Emoji" w:hAnsi="Segoe UI Emoji" w:cs="Segoe UI Emoji"/>
          <w:sz w:val="22"/>
          <w:szCs w:val="22"/>
        </w:rPr>
        <w:t>🔹</w:t>
      </w:r>
      <w:r w:rsidRPr="00ED7A60">
        <w:rPr>
          <w:rFonts w:asciiTheme="minorHAnsi" w:hAnsiTheme="minorHAnsi" w:cstheme="minorHAnsi"/>
          <w:sz w:val="22"/>
          <w:szCs w:val="22"/>
        </w:rPr>
        <w:t xml:space="preserve"> </w:t>
      </w:r>
      <w:r w:rsidRPr="00ED7A60">
        <w:rPr>
          <w:rStyle w:val="Strong"/>
          <w:rFonts w:asciiTheme="minorHAnsi" w:hAnsiTheme="minorHAnsi" w:cstheme="minorHAnsi"/>
          <w:sz w:val="22"/>
          <w:szCs w:val="22"/>
        </w:rPr>
        <w:t>Why?</w:t>
      </w:r>
      <w:r w:rsidRPr="00ED7A60">
        <w:rPr>
          <w:rFonts w:asciiTheme="minorHAnsi" w:hAnsiTheme="minorHAnsi" w:cstheme="minorHAnsi"/>
          <w:sz w:val="22"/>
          <w:szCs w:val="22"/>
        </w:rPr>
        <w:t xml:space="preserve"> Azure bills at the </w:t>
      </w:r>
      <w:r w:rsidRPr="00ED7A60">
        <w:rPr>
          <w:rStyle w:val="Strong"/>
          <w:rFonts w:asciiTheme="minorHAnsi" w:hAnsiTheme="minorHAnsi" w:cstheme="minorHAnsi"/>
          <w:sz w:val="22"/>
          <w:szCs w:val="22"/>
        </w:rPr>
        <w:t>subscription level</w:t>
      </w:r>
      <w:r w:rsidRPr="00ED7A60">
        <w:rPr>
          <w:rFonts w:asciiTheme="minorHAnsi" w:hAnsiTheme="minorHAnsi" w:cstheme="minorHAnsi"/>
          <w:sz w:val="22"/>
          <w:szCs w:val="22"/>
        </w:rPr>
        <w:t>, so this helps in monitoring and allocating expenses.</w:t>
      </w:r>
    </w:p>
    <w:p w:rsidR="00ED7A60" w:rsidRPr="00ED7A60" w:rsidRDefault="00ED7A60" w:rsidP="00ED7A60">
      <w:pPr>
        <w:spacing w:after="0" w:line="240" w:lineRule="auto"/>
        <w:rPr>
          <w:rFonts w:cstheme="minorHAnsi"/>
        </w:rPr>
      </w:pPr>
    </w:p>
    <w:p w:rsidR="00ED7A60" w:rsidRPr="00ED7A60" w:rsidRDefault="00ED7A60" w:rsidP="00ED7A60">
      <w:pPr>
        <w:pStyle w:val="Heading3"/>
        <w:spacing w:before="0" w:beforeAutospacing="0" w:after="0" w:afterAutospacing="0"/>
        <w:rPr>
          <w:rFonts w:asciiTheme="minorHAnsi" w:hAnsiTheme="minorHAnsi" w:cstheme="minorHAnsi"/>
          <w:sz w:val="22"/>
          <w:szCs w:val="22"/>
        </w:rPr>
      </w:pPr>
      <w:r w:rsidRPr="00ED7A60">
        <w:rPr>
          <w:rFonts w:asciiTheme="minorHAnsi" w:hAnsiTheme="minorHAnsi" w:cstheme="minorHAnsi"/>
          <w:sz w:val="22"/>
          <w:szCs w:val="22"/>
        </w:rPr>
        <w:t xml:space="preserve">4. </w:t>
      </w:r>
      <w:r w:rsidRPr="00ED7A60">
        <w:rPr>
          <w:rStyle w:val="Strong"/>
          <w:rFonts w:asciiTheme="minorHAnsi" w:hAnsiTheme="minorHAnsi" w:cstheme="minorHAnsi"/>
          <w:b/>
          <w:bCs/>
          <w:sz w:val="22"/>
          <w:szCs w:val="22"/>
        </w:rPr>
        <w:t>Compliance and Security</w:t>
      </w:r>
    </w:p>
    <w:p w:rsidR="00ED7A60" w:rsidRPr="00ED7A60" w:rsidRDefault="00ED7A60" w:rsidP="00ED7A60">
      <w:pPr>
        <w:pStyle w:val="NormalWeb"/>
        <w:spacing w:before="0" w:beforeAutospacing="0" w:after="0" w:afterAutospacing="0"/>
        <w:rPr>
          <w:rFonts w:asciiTheme="minorHAnsi" w:hAnsiTheme="minorHAnsi" w:cstheme="minorHAnsi"/>
          <w:sz w:val="22"/>
          <w:szCs w:val="22"/>
        </w:rPr>
      </w:pPr>
      <w:r w:rsidRPr="00ED7A60">
        <w:rPr>
          <w:rFonts w:asciiTheme="minorHAnsi" w:hAnsiTheme="minorHAnsi" w:cstheme="minorHAnsi"/>
          <w:sz w:val="22"/>
          <w:szCs w:val="22"/>
        </w:rPr>
        <w:t>Create subscriptions to:</w:t>
      </w:r>
    </w:p>
    <w:p w:rsidR="00ED7A60" w:rsidRPr="00ED7A60" w:rsidRDefault="00ED7A60" w:rsidP="00ED7A60">
      <w:pPr>
        <w:pStyle w:val="NormalWeb"/>
        <w:numPr>
          <w:ilvl w:val="0"/>
          <w:numId w:val="21"/>
        </w:numPr>
        <w:spacing w:before="0" w:beforeAutospacing="0" w:after="0" w:afterAutospacing="0"/>
        <w:rPr>
          <w:rFonts w:asciiTheme="minorHAnsi" w:hAnsiTheme="minorHAnsi" w:cstheme="minorHAnsi"/>
          <w:sz w:val="22"/>
          <w:szCs w:val="22"/>
        </w:rPr>
      </w:pPr>
      <w:r w:rsidRPr="00ED7A60">
        <w:rPr>
          <w:rStyle w:val="Strong"/>
          <w:rFonts w:asciiTheme="minorHAnsi" w:hAnsiTheme="minorHAnsi" w:cstheme="minorHAnsi"/>
          <w:sz w:val="22"/>
          <w:szCs w:val="22"/>
        </w:rPr>
        <w:t>Isolate sensitive data</w:t>
      </w:r>
    </w:p>
    <w:p w:rsidR="00ED7A60" w:rsidRPr="00ED7A60" w:rsidRDefault="00ED7A60" w:rsidP="00ED7A60">
      <w:pPr>
        <w:pStyle w:val="NormalWeb"/>
        <w:numPr>
          <w:ilvl w:val="0"/>
          <w:numId w:val="21"/>
        </w:numPr>
        <w:spacing w:before="0" w:beforeAutospacing="0" w:after="0" w:afterAutospacing="0"/>
        <w:rPr>
          <w:rFonts w:asciiTheme="minorHAnsi" w:hAnsiTheme="minorHAnsi" w:cstheme="minorHAnsi"/>
          <w:sz w:val="22"/>
          <w:szCs w:val="22"/>
        </w:rPr>
      </w:pPr>
      <w:r w:rsidRPr="00ED7A60">
        <w:rPr>
          <w:rFonts w:asciiTheme="minorHAnsi" w:hAnsiTheme="minorHAnsi" w:cstheme="minorHAnsi"/>
          <w:sz w:val="22"/>
          <w:szCs w:val="22"/>
        </w:rPr>
        <w:t xml:space="preserve">Meet </w:t>
      </w:r>
      <w:r w:rsidRPr="00ED7A60">
        <w:rPr>
          <w:rStyle w:val="Strong"/>
          <w:rFonts w:asciiTheme="minorHAnsi" w:hAnsiTheme="minorHAnsi" w:cstheme="minorHAnsi"/>
          <w:sz w:val="22"/>
          <w:szCs w:val="22"/>
        </w:rPr>
        <w:t>regulatory or compliance</w:t>
      </w:r>
      <w:r w:rsidRPr="00ED7A60">
        <w:rPr>
          <w:rFonts w:asciiTheme="minorHAnsi" w:hAnsiTheme="minorHAnsi" w:cstheme="minorHAnsi"/>
          <w:sz w:val="22"/>
          <w:szCs w:val="22"/>
        </w:rPr>
        <w:t xml:space="preserve"> needs (e.g., GDPR, HIPAA)</w:t>
      </w:r>
    </w:p>
    <w:p w:rsidR="00ED7A60" w:rsidRPr="00ED7A60" w:rsidRDefault="00ED7A60" w:rsidP="00ED7A60">
      <w:pPr>
        <w:pStyle w:val="NormalWeb"/>
        <w:numPr>
          <w:ilvl w:val="0"/>
          <w:numId w:val="21"/>
        </w:numPr>
        <w:spacing w:before="0" w:beforeAutospacing="0" w:after="0" w:afterAutospacing="0"/>
        <w:rPr>
          <w:rFonts w:asciiTheme="minorHAnsi" w:hAnsiTheme="minorHAnsi" w:cstheme="minorHAnsi"/>
          <w:sz w:val="22"/>
          <w:szCs w:val="22"/>
        </w:rPr>
      </w:pPr>
      <w:r w:rsidRPr="00ED7A60">
        <w:rPr>
          <w:rFonts w:asciiTheme="minorHAnsi" w:hAnsiTheme="minorHAnsi" w:cstheme="minorHAnsi"/>
          <w:sz w:val="22"/>
          <w:szCs w:val="22"/>
        </w:rPr>
        <w:t>Apply stricter security controls</w:t>
      </w:r>
    </w:p>
    <w:p w:rsidR="00ED7A60" w:rsidRPr="00ED7A60" w:rsidRDefault="00ED7A60" w:rsidP="00ED7A60">
      <w:pPr>
        <w:pStyle w:val="NormalWeb"/>
        <w:spacing w:before="0" w:beforeAutospacing="0" w:after="0" w:afterAutospacing="0"/>
        <w:rPr>
          <w:rFonts w:asciiTheme="minorHAnsi" w:hAnsiTheme="minorHAnsi" w:cstheme="minorHAnsi"/>
          <w:sz w:val="22"/>
          <w:szCs w:val="22"/>
        </w:rPr>
      </w:pPr>
      <w:r w:rsidRPr="00ED7A60">
        <w:rPr>
          <w:rFonts w:ascii="Segoe UI Emoji" w:hAnsi="Segoe UI Emoji" w:cs="Segoe UI Emoji"/>
          <w:sz w:val="22"/>
          <w:szCs w:val="22"/>
        </w:rPr>
        <w:t>🔹</w:t>
      </w:r>
      <w:r w:rsidRPr="00ED7A60">
        <w:rPr>
          <w:rFonts w:asciiTheme="minorHAnsi" w:hAnsiTheme="minorHAnsi" w:cstheme="minorHAnsi"/>
          <w:sz w:val="22"/>
          <w:szCs w:val="22"/>
        </w:rPr>
        <w:t xml:space="preserve"> </w:t>
      </w:r>
      <w:r w:rsidRPr="00ED7A60">
        <w:rPr>
          <w:rStyle w:val="Strong"/>
          <w:rFonts w:asciiTheme="minorHAnsi" w:hAnsiTheme="minorHAnsi" w:cstheme="minorHAnsi"/>
          <w:sz w:val="22"/>
          <w:szCs w:val="22"/>
        </w:rPr>
        <w:t>Why?</w:t>
      </w:r>
      <w:r w:rsidRPr="00ED7A60">
        <w:rPr>
          <w:rFonts w:asciiTheme="minorHAnsi" w:hAnsiTheme="minorHAnsi" w:cstheme="minorHAnsi"/>
          <w:sz w:val="22"/>
          <w:szCs w:val="22"/>
        </w:rPr>
        <w:t xml:space="preserve"> Security and access policies can be enforced at the subscription level.</w:t>
      </w:r>
    </w:p>
    <w:p w:rsidR="00ED7A60" w:rsidRPr="00ED7A60" w:rsidRDefault="00ED7A60" w:rsidP="00ED7A60">
      <w:pPr>
        <w:spacing w:after="0" w:line="240" w:lineRule="auto"/>
        <w:rPr>
          <w:rFonts w:cstheme="minorHAnsi"/>
        </w:rPr>
      </w:pPr>
    </w:p>
    <w:p w:rsidR="00ED7A60" w:rsidRDefault="00ED7A60" w:rsidP="00ED7A60">
      <w:pPr>
        <w:pStyle w:val="Heading3"/>
        <w:spacing w:before="0" w:beforeAutospacing="0" w:after="0" w:afterAutospacing="0"/>
        <w:rPr>
          <w:rStyle w:val="Strong"/>
          <w:rFonts w:asciiTheme="minorHAnsi" w:hAnsiTheme="minorHAnsi" w:cstheme="minorHAnsi"/>
          <w:b/>
          <w:bCs/>
          <w:sz w:val="22"/>
          <w:szCs w:val="22"/>
        </w:rPr>
      </w:pPr>
      <w:r w:rsidRPr="00ED7A60">
        <w:rPr>
          <w:rFonts w:asciiTheme="minorHAnsi" w:hAnsiTheme="minorHAnsi" w:cstheme="minorHAnsi"/>
          <w:sz w:val="22"/>
          <w:szCs w:val="22"/>
        </w:rPr>
        <w:t xml:space="preserve"> </w:t>
      </w:r>
      <w:r w:rsidRPr="00ED7A60">
        <w:rPr>
          <w:rStyle w:val="Strong"/>
          <w:rFonts w:asciiTheme="minorHAnsi" w:hAnsiTheme="minorHAnsi" w:cstheme="minorHAnsi"/>
          <w:b/>
          <w:bCs/>
          <w:sz w:val="22"/>
          <w:szCs w:val="22"/>
        </w:rPr>
        <w:t>Summary Table</w:t>
      </w:r>
    </w:p>
    <w:p w:rsidR="00ED7A60" w:rsidRPr="00ED7A60" w:rsidRDefault="00ED7A60" w:rsidP="00ED7A60">
      <w:pPr>
        <w:pStyle w:val="Heading3"/>
        <w:spacing w:before="0" w:beforeAutospacing="0" w:after="0" w:afterAutospacing="0"/>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2118"/>
        <w:gridCol w:w="5026"/>
        <w:gridCol w:w="3922"/>
      </w:tblGrid>
      <w:tr w:rsidR="00ED7A60" w:rsidRPr="00ED7A60" w:rsidTr="00975F61">
        <w:tc>
          <w:tcPr>
            <w:tcW w:w="0" w:type="auto"/>
            <w:hideMark/>
          </w:tcPr>
          <w:p w:rsidR="00ED7A60" w:rsidRPr="00ED7A60" w:rsidRDefault="00ED7A60" w:rsidP="00ED7A60">
            <w:pPr>
              <w:jc w:val="center"/>
              <w:rPr>
                <w:rFonts w:cstheme="minorHAnsi"/>
                <w:b/>
                <w:bCs/>
              </w:rPr>
            </w:pPr>
            <w:r w:rsidRPr="00ED7A60">
              <w:rPr>
                <w:rStyle w:val="Strong"/>
                <w:rFonts w:cstheme="minorHAnsi"/>
              </w:rPr>
              <w:t>Basis</w:t>
            </w:r>
          </w:p>
        </w:tc>
        <w:tc>
          <w:tcPr>
            <w:tcW w:w="0" w:type="auto"/>
            <w:hideMark/>
          </w:tcPr>
          <w:p w:rsidR="00ED7A60" w:rsidRPr="00ED7A60" w:rsidRDefault="00ED7A60" w:rsidP="00ED7A60">
            <w:pPr>
              <w:jc w:val="center"/>
              <w:rPr>
                <w:rFonts w:cstheme="minorHAnsi"/>
                <w:b/>
                <w:bCs/>
              </w:rPr>
            </w:pPr>
            <w:r w:rsidRPr="00ED7A60">
              <w:rPr>
                <w:rStyle w:val="Strong"/>
                <w:rFonts w:cstheme="minorHAnsi"/>
              </w:rPr>
              <w:t>Purpose</w:t>
            </w:r>
          </w:p>
        </w:tc>
        <w:tc>
          <w:tcPr>
            <w:tcW w:w="0" w:type="auto"/>
            <w:hideMark/>
          </w:tcPr>
          <w:p w:rsidR="00ED7A60" w:rsidRPr="00ED7A60" w:rsidRDefault="00ED7A60" w:rsidP="00ED7A60">
            <w:pPr>
              <w:jc w:val="center"/>
              <w:rPr>
                <w:rFonts w:cstheme="minorHAnsi"/>
                <w:b/>
                <w:bCs/>
              </w:rPr>
            </w:pPr>
            <w:r w:rsidRPr="00ED7A60">
              <w:rPr>
                <w:rStyle w:val="Strong"/>
                <w:rFonts w:cstheme="minorHAnsi"/>
              </w:rPr>
              <w:t>Example</w:t>
            </w:r>
          </w:p>
        </w:tc>
      </w:tr>
      <w:tr w:rsidR="00ED7A60" w:rsidRPr="00ED7A60" w:rsidTr="00975F61">
        <w:tc>
          <w:tcPr>
            <w:tcW w:w="0" w:type="auto"/>
            <w:hideMark/>
          </w:tcPr>
          <w:p w:rsidR="00ED7A60" w:rsidRPr="00ED7A60" w:rsidRDefault="00ED7A60" w:rsidP="00ED7A60">
            <w:pPr>
              <w:rPr>
                <w:rFonts w:cstheme="minorHAnsi"/>
              </w:rPr>
            </w:pPr>
            <w:r w:rsidRPr="00ED7A60">
              <w:rPr>
                <w:rStyle w:val="Strong"/>
                <w:rFonts w:cstheme="minorHAnsi"/>
              </w:rPr>
              <w:t>Environment</w:t>
            </w:r>
          </w:p>
        </w:tc>
        <w:tc>
          <w:tcPr>
            <w:tcW w:w="0" w:type="auto"/>
            <w:hideMark/>
          </w:tcPr>
          <w:p w:rsidR="00ED7A60" w:rsidRPr="00ED7A60" w:rsidRDefault="00ED7A60" w:rsidP="00ED7A60">
            <w:pPr>
              <w:rPr>
                <w:rFonts w:cstheme="minorHAnsi"/>
              </w:rPr>
            </w:pPr>
            <w:r w:rsidRPr="00ED7A60">
              <w:rPr>
                <w:rFonts w:cstheme="minorHAnsi"/>
              </w:rPr>
              <w:t>Isolate dev/test/prod environments</w:t>
            </w:r>
          </w:p>
        </w:tc>
        <w:tc>
          <w:tcPr>
            <w:tcW w:w="0" w:type="auto"/>
            <w:hideMark/>
          </w:tcPr>
          <w:p w:rsidR="00ED7A60" w:rsidRPr="00ED7A60" w:rsidRDefault="00ED7A60" w:rsidP="00ED7A60">
            <w:pPr>
              <w:rPr>
                <w:rFonts w:cstheme="minorHAnsi"/>
              </w:rPr>
            </w:pPr>
            <w:r w:rsidRPr="00ED7A60">
              <w:rPr>
                <w:rFonts w:cstheme="minorHAnsi"/>
              </w:rPr>
              <w:t>Dev subscription, Prod subscription</w:t>
            </w:r>
          </w:p>
        </w:tc>
      </w:tr>
      <w:tr w:rsidR="00ED7A60" w:rsidRPr="00ED7A60" w:rsidTr="00975F61">
        <w:tc>
          <w:tcPr>
            <w:tcW w:w="0" w:type="auto"/>
            <w:hideMark/>
          </w:tcPr>
          <w:p w:rsidR="00ED7A60" w:rsidRPr="00ED7A60" w:rsidRDefault="00ED7A60" w:rsidP="00ED7A60">
            <w:pPr>
              <w:rPr>
                <w:rFonts w:cstheme="minorHAnsi"/>
              </w:rPr>
            </w:pPr>
            <w:r w:rsidRPr="00ED7A60">
              <w:rPr>
                <w:rStyle w:val="Strong"/>
                <w:rFonts w:cstheme="minorHAnsi"/>
              </w:rPr>
              <w:t>Organizational Unit</w:t>
            </w:r>
          </w:p>
        </w:tc>
        <w:tc>
          <w:tcPr>
            <w:tcW w:w="0" w:type="auto"/>
            <w:hideMark/>
          </w:tcPr>
          <w:p w:rsidR="00ED7A60" w:rsidRPr="00ED7A60" w:rsidRDefault="00ED7A60" w:rsidP="00ED7A60">
            <w:pPr>
              <w:rPr>
                <w:rFonts w:cstheme="minorHAnsi"/>
              </w:rPr>
            </w:pPr>
            <w:r w:rsidRPr="00ED7A60">
              <w:rPr>
                <w:rFonts w:cstheme="minorHAnsi"/>
              </w:rPr>
              <w:t>Reflect teams/departments structure</w:t>
            </w:r>
          </w:p>
        </w:tc>
        <w:tc>
          <w:tcPr>
            <w:tcW w:w="0" w:type="auto"/>
            <w:hideMark/>
          </w:tcPr>
          <w:p w:rsidR="00ED7A60" w:rsidRPr="00ED7A60" w:rsidRDefault="00ED7A60" w:rsidP="00ED7A60">
            <w:pPr>
              <w:rPr>
                <w:rFonts w:cstheme="minorHAnsi"/>
              </w:rPr>
            </w:pPr>
            <w:r w:rsidRPr="00ED7A60">
              <w:rPr>
                <w:rFonts w:cstheme="minorHAnsi"/>
              </w:rPr>
              <w:t>Finance vs. IT subscription</w:t>
            </w:r>
          </w:p>
        </w:tc>
      </w:tr>
      <w:tr w:rsidR="00ED7A60" w:rsidRPr="00ED7A60" w:rsidTr="00975F61">
        <w:tc>
          <w:tcPr>
            <w:tcW w:w="0" w:type="auto"/>
            <w:hideMark/>
          </w:tcPr>
          <w:p w:rsidR="00ED7A60" w:rsidRPr="00ED7A60" w:rsidRDefault="00ED7A60" w:rsidP="00ED7A60">
            <w:pPr>
              <w:rPr>
                <w:rFonts w:cstheme="minorHAnsi"/>
              </w:rPr>
            </w:pPr>
            <w:r w:rsidRPr="00ED7A60">
              <w:rPr>
                <w:rStyle w:val="Strong"/>
                <w:rFonts w:cstheme="minorHAnsi"/>
              </w:rPr>
              <w:t>Billing</w:t>
            </w:r>
          </w:p>
        </w:tc>
        <w:tc>
          <w:tcPr>
            <w:tcW w:w="0" w:type="auto"/>
            <w:hideMark/>
          </w:tcPr>
          <w:p w:rsidR="00ED7A60" w:rsidRPr="00ED7A60" w:rsidRDefault="00ED7A60" w:rsidP="00ED7A60">
            <w:pPr>
              <w:rPr>
                <w:rFonts w:cstheme="minorHAnsi"/>
              </w:rPr>
            </w:pPr>
            <w:r w:rsidRPr="00ED7A60">
              <w:rPr>
                <w:rFonts w:cstheme="minorHAnsi"/>
              </w:rPr>
              <w:t>Track and manage costs by workload or function</w:t>
            </w:r>
          </w:p>
        </w:tc>
        <w:tc>
          <w:tcPr>
            <w:tcW w:w="0" w:type="auto"/>
            <w:hideMark/>
          </w:tcPr>
          <w:p w:rsidR="00ED7A60" w:rsidRPr="00ED7A60" w:rsidRDefault="00ED7A60" w:rsidP="00ED7A60">
            <w:pPr>
              <w:rPr>
                <w:rFonts w:cstheme="minorHAnsi"/>
              </w:rPr>
            </w:pPr>
            <w:r w:rsidRPr="00ED7A60">
              <w:rPr>
                <w:rFonts w:cstheme="minorHAnsi"/>
              </w:rPr>
              <w:t>Subscription per project/client</w:t>
            </w:r>
          </w:p>
        </w:tc>
      </w:tr>
      <w:tr w:rsidR="00ED7A60" w:rsidRPr="00ED7A60" w:rsidTr="00975F61">
        <w:tc>
          <w:tcPr>
            <w:tcW w:w="0" w:type="auto"/>
            <w:hideMark/>
          </w:tcPr>
          <w:p w:rsidR="00ED7A60" w:rsidRPr="00ED7A60" w:rsidRDefault="00ED7A60" w:rsidP="00ED7A60">
            <w:pPr>
              <w:rPr>
                <w:rFonts w:cstheme="minorHAnsi"/>
              </w:rPr>
            </w:pPr>
            <w:r w:rsidRPr="00ED7A60">
              <w:rPr>
                <w:rStyle w:val="Strong"/>
                <w:rFonts w:cstheme="minorHAnsi"/>
              </w:rPr>
              <w:t>Compliance/Security</w:t>
            </w:r>
          </w:p>
        </w:tc>
        <w:tc>
          <w:tcPr>
            <w:tcW w:w="0" w:type="auto"/>
            <w:hideMark/>
          </w:tcPr>
          <w:p w:rsidR="00ED7A60" w:rsidRPr="00ED7A60" w:rsidRDefault="00ED7A60" w:rsidP="00ED7A60">
            <w:pPr>
              <w:rPr>
                <w:rFonts w:cstheme="minorHAnsi"/>
              </w:rPr>
            </w:pPr>
            <w:r w:rsidRPr="00ED7A60">
              <w:rPr>
                <w:rFonts w:cstheme="minorHAnsi"/>
              </w:rPr>
              <w:t>Isolate resources/data to meet security or legal needs</w:t>
            </w:r>
          </w:p>
        </w:tc>
        <w:tc>
          <w:tcPr>
            <w:tcW w:w="0" w:type="auto"/>
            <w:hideMark/>
          </w:tcPr>
          <w:p w:rsidR="00ED7A60" w:rsidRPr="00ED7A60" w:rsidRDefault="00ED7A60" w:rsidP="00ED7A60">
            <w:pPr>
              <w:rPr>
                <w:rFonts w:cstheme="minorHAnsi"/>
              </w:rPr>
            </w:pPr>
            <w:r w:rsidRPr="00ED7A60">
              <w:rPr>
                <w:rFonts w:cstheme="minorHAnsi"/>
              </w:rPr>
              <w:t>Separate subscription for healthcare data</w:t>
            </w:r>
          </w:p>
        </w:tc>
      </w:tr>
    </w:tbl>
    <w:p w:rsidR="00ED7A60" w:rsidRDefault="00ED7A60" w:rsidP="00ED7A60">
      <w:pPr>
        <w:spacing w:after="0" w:line="240" w:lineRule="auto"/>
        <w:rPr>
          <w:rFonts w:cstheme="minorHAnsi"/>
        </w:rPr>
      </w:pPr>
    </w:p>
    <w:p w:rsidR="00AD459A" w:rsidRPr="00AD459A" w:rsidRDefault="00AD459A" w:rsidP="00AD459A">
      <w:pPr>
        <w:spacing w:after="0" w:line="240" w:lineRule="auto"/>
        <w:outlineLvl w:val="2"/>
        <w:rPr>
          <w:rFonts w:eastAsia="Times New Roman" w:cstheme="minorHAnsi"/>
          <w:b/>
          <w:bCs/>
        </w:rPr>
      </w:pPr>
      <w:r w:rsidRPr="00AD459A">
        <w:rPr>
          <w:rFonts w:eastAsia="Times New Roman" w:cstheme="minorHAnsi"/>
          <w:b/>
          <w:bCs/>
        </w:rPr>
        <w:t>1) Requirements to Transform IT to Service (</w:t>
      </w:r>
      <w:proofErr w:type="spellStart"/>
      <w:r w:rsidRPr="00AD459A">
        <w:rPr>
          <w:rFonts w:eastAsia="Times New Roman" w:cstheme="minorHAnsi"/>
          <w:b/>
          <w:bCs/>
        </w:rPr>
        <w:t>ITaaS</w:t>
      </w:r>
      <w:proofErr w:type="spellEnd"/>
      <w:r w:rsidRPr="00AD459A">
        <w:rPr>
          <w:rFonts w:eastAsia="Times New Roman" w:cstheme="minorHAnsi"/>
          <w:b/>
          <w:bCs/>
        </w:rPr>
        <w:t xml:space="preserve"> - IT as a Service)</w:t>
      </w:r>
    </w:p>
    <w:p w:rsidR="00AD459A" w:rsidRPr="00AD459A" w:rsidRDefault="00AD459A" w:rsidP="00AD459A">
      <w:pPr>
        <w:spacing w:after="0" w:line="240" w:lineRule="auto"/>
        <w:rPr>
          <w:rFonts w:eastAsia="Times New Roman" w:cstheme="minorHAnsi"/>
        </w:rPr>
      </w:pPr>
      <w:r w:rsidRPr="00AD459A">
        <w:rPr>
          <w:rFonts w:eastAsia="Times New Roman" w:cstheme="minorHAnsi"/>
        </w:rPr>
        <w:t>To transform IT into a service-oriented model, the following are essential:</w:t>
      </w:r>
    </w:p>
    <w:p w:rsidR="00AD459A" w:rsidRPr="00AD459A" w:rsidRDefault="00AD459A" w:rsidP="00AD459A">
      <w:pPr>
        <w:numPr>
          <w:ilvl w:val="0"/>
          <w:numId w:val="22"/>
        </w:numPr>
        <w:spacing w:after="0" w:line="240" w:lineRule="auto"/>
        <w:rPr>
          <w:rFonts w:eastAsia="Times New Roman" w:cstheme="minorHAnsi"/>
        </w:rPr>
      </w:pPr>
      <w:r w:rsidRPr="00AD459A">
        <w:rPr>
          <w:rFonts w:eastAsia="Times New Roman" w:cstheme="minorHAnsi"/>
          <w:b/>
          <w:bCs/>
        </w:rPr>
        <w:t>Standardization:</w:t>
      </w:r>
      <w:r w:rsidRPr="00AD459A">
        <w:rPr>
          <w:rFonts w:eastAsia="Times New Roman" w:cstheme="minorHAnsi"/>
        </w:rPr>
        <w:t xml:space="preserve"> Use standardized, repeatable IT services.</w:t>
      </w:r>
    </w:p>
    <w:p w:rsidR="00AD459A" w:rsidRPr="00AD459A" w:rsidRDefault="00AD459A" w:rsidP="00AD459A">
      <w:pPr>
        <w:numPr>
          <w:ilvl w:val="0"/>
          <w:numId w:val="22"/>
        </w:numPr>
        <w:spacing w:after="0" w:line="240" w:lineRule="auto"/>
        <w:rPr>
          <w:rFonts w:eastAsia="Times New Roman" w:cstheme="minorHAnsi"/>
        </w:rPr>
      </w:pPr>
      <w:r w:rsidRPr="00AD459A">
        <w:rPr>
          <w:rFonts w:eastAsia="Times New Roman" w:cstheme="minorHAnsi"/>
          <w:b/>
          <w:bCs/>
        </w:rPr>
        <w:t>Virtualization:</w:t>
      </w:r>
      <w:r w:rsidRPr="00AD459A">
        <w:rPr>
          <w:rFonts w:eastAsia="Times New Roman" w:cstheme="minorHAnsi"/>
        </w:rPr>
        <w:t xml:space="preserve"> Abstract computing resources to enable flexible provisioning.</w:t>
      </w:r>
    </w:p>
    <w:p w:rsidR="00AD459A" w:rsidRPr="00AD459A" w:rsidRDefault="00AD459A" w:rsidP="00AD459A">
      <w:pPr>
        <w:numPr>
          <w:ilvl w:val="0"/>
          <w:numId w:val="22"/>
        </w:numPr>
        <w:spacing w:after="0" w:line="240" w:lineRule="auto"/>
        <w:rPr>
          <w:rFonts w:eastAsia="Times New Roman" w:cstheme="minorHAnsi"/>
        </w:rPr>
      </w:pPr>
      <w:r w:rsidRPr="00AD459A">
        <w:rPr>
          <w:rFonts w:eastAsia="Times New Roman" w:cstheme="minorHAnsi"/>
          <w:b/>
          <w:bCs/>
        </w:rPr>
        <w:t>Automation:</w:t>
      </w:r>
      <w:r w:rsidRPr="00AD459A">
        <w:rPr>
          <w:rFonts w:eastAsia="Times New Roman" w:cstheme="minorHAnsi"/>
        </w:rPr>
        <w:t xml:space="preserve"> Automate provisioning, configuration, and management.</w:t>
      </w:r>
    </w:p>
    <w:p w:rsidR="00AD459A" w:rsidRPr="00AD459A" w:rsidRDefault="00AD459A" w:rsidP="00AD459A">
      <w:pPr>
        <w:numPr>
          <w:ilvl w:val="0"/>
          <w:numId w:val="22"/>
        </w:numPr>
        <w:spacing w:after="0" w:line="240" w:lineRule="auto"/>
        <w:rPr>
          <w:rFonts w:eastAsia="Times New Roman" w:cstheme="minorHAnsi"/>
        </w:rPr>
      </w:pPr>
      <w:r w:rsidRPr="00AD459A">
        <w:rPr>
          <w:rFonts w:eastAsia="Times New Roman" w:cstheme="minorHAnsi"/>
          <w:b/>
          <w:bCs/>
        </w:rPr>
        <w:t>Service Catalog:</w:t>
      </w:r>
      <w:r w:rsidRPr="00AD459A">
        <w:rPr>
          <w:rFonts w:eastAsia="Times New Roman" w:cstheme="minorHAnsi"/>
        </w:rPr>
        <w:t xml:space="preserve"> Provide a clear list of available IT services.</w:t>
      </w:r>
    </w:p>
    <w:p w:rsidR="00AD459A" w:rsidRPr="00AD459A" w:rsidRDefault="00AD459A" w:rsidP="00AD459A">
      <w:pPr>
        <w:numPr>
          <w:ilvl w:val="0"/>
          <w:numId w:val="22"/>
        </w:numPr>
        <w:spacing w:after="0" w:line="240" w:lineRule="auto"/>
        <w:rPr>
          <w:rFonts w:eastAsia="Times New Roman" w:cstheme="minorHAnsi"/>
        </w:rPr>
      </w:pPr>
      <w:r w:rsidRPr="00AD459A">
        <w:rPr>
          <w:rFonts w:eastAsia="Times New Roman" w:cstheme="minorHAnsi"/>
          <w:b/>
          <w:bCs/>
        </w:rPr>
        <w:t>Self-Service Portal:</w:t>
      </w:r>
      <w:r w:rsidRPr="00AD459A">
        <w:rPr>
          <w:rFonts w:eastAsia="Times New Roman" w:cstheme="minorHAnsi"/>
        </w:rPr>
        <w:t xml:space="preserve"> Allow users to request and manage services themselves.</w:t>
      </w:r>
    </w:p>
    <w:p w:rsidR="00AD459A" w:rsidRPr="00AD459A" w:rsidRDefault="00AD459A" w:rsidP="00AD459A">
      <w:pPr>
        <w:numPr>
          <w:ilvl w:val="0"/>
          <w:numId w:val="22"/>
        </w:numPr>
        <w:spacing w:after="0" w:line="240" w:lineRule="auto"/>
        <w:rPr>
          <w:rFonts w:eastAsia="Times New Roman" w:cstheme="minorHAnsi"/>
        </w:rPr>
      </w:pPr>
      <w:r w:rsidRPr="00AD459A">
        <w:rPr>
          <w:rFonts w:eastAsia="Times New Roman" w:cstheme="minorHAnsi"/>
          <w:b/>
          <w:bCs/>
        </w:rPr>
        <w:t>Monitoring &amp; SLA Management:</w:t>
      </w:r>
      <w:r w:rsidRPr="00AD459A">
        <w:rPr>
          <w:rFonts w:eastAsia="Times New Roman" w:cstheme="minorHAnsi"/>
        </w:rPr>
        <w:t xml:space="preserve"> Track performance and ensure service-level agreements.</w:t>
      </w:r>
    </w:p>
    <w:p w:rsidR="00AD459A" w:rsidRPr="00AD459A" w:rsidRDefault="00AD459A" w:rsidP="00AD459A">
      <w:pPr>
        <w:numPr>
          <w:ilvl w:val="0"/>
          <w:numId w:val="22"/>
        </w:numPr>
        <w:spacing w:after="0" w:line="240" w:lineRule="auto"/>
        <w:rPr>
          <w:rFonts w:eastAsia="Times New Roman" w:cstheme="minorHAnsi"/>
        </w:rPr>
      </w:pPr>
      <w:r w:rsidRPr="00AD459A">
        <w:rPr>
          <w:rFonts w:eastAsia="Times New Roman" w:cstheme="minorHAnsi"/>
          <w:b/>
          <w:bCs/>
        </w:rPr>
        <w:t>Chargeback/</w:t>
      </w:r>
      <w:proofErr w:type="spellStart"/>
      <w:r w:rsidRPr="00AD459A">
        <w:rPr>
          <w:rFonts w:eastAsia="Times New Roman" w:cstheme="minorHAnsi"/>
          <w:b/>
          <w:bCs/>
        </w:rPr>
        <w:t>Showback</w:t>
      </w:r>
      <w:proofErr w:type="spellEnd"/>
      <w:r w:rsidRPr="00AD459A">
        <w:rPr>
          <w:rFonts w:eastAsia="Times New Roman" w:cstheme="minorHAnsi"/>
          <w:b/>
          <w:bCs/>
        </w:rPr>
        <w:t>:</w:t>
      </w:r>
      <w:r w:rsidRPr="00AD459A">
        <w:rPr>
          <w:rFonts w:eastAsia="Times New Roman" w:cstheme="minorHAnsi"/>
        </w:rPr>
        <w:t xml:space="preserve"> Track usage and cost to promote accountability.</w:t>
      </w:r>
    </w:p>
    <w:p w:rsidR="00AD459A" w:rsidRPr="00AD459A" w:rsidRDefault="00AD459A" w:rsidP="00AD459A">
      <w:pPr>
        <w:numPr>
          <w:ilvl w:val="0"/>
          <w:numId w:val="22"/>
        </w:numPr>
        <w:spacing w:after="0" w:line="240" w:lineRule="auto"/>
        <w:rPr>
          <w:rFonts w:eastAsia="Times New Roman" w:cstheme="minorHAnsi"/>
        </w:rPr>
      </w:pPr>
      <w:r w:rsidRPr="00AD459A">
        <w:rPr>
          <w:rFonts w:eastAsia="Times New Roman" w:cstheme="minorHAnsi"/>
          <w:b/>
          <w:bCs/>
        </w:rPr>
        <w:t>Security &amp; Compliance:</w:t>
      </w:r>
      <w:r w:rsidRPr="00AD459A">
        <w:rPr>
          <w:rFonts w:eastAsia="Times New Roman" w:cstheme="minorHAnsi"/>
        </w:rPr>
        <w:t xml:space="preserve"> Implement policies to protect data and meet regulations.</w:t>
      </w:r>
    </w:p>
    <w:p w:rsidR="00AD459A" w:rsidRPr="00AD459A" w:rsidRDefault="00AD459A" w:rsidP="00AD459A">
      <w:pPr>
        <w:spacing w:after="0" w:line="240" w:lineRule="auto"/>
        <w:rPr>
          <w:rFonts w:eastAsia="Times New Roman" w:cstheme="minorHAnsi"/>
        </w:rPr>
      </w:pPr>
    </w:p>
    <w:p w:rsidR="00AD459A" w:rsidRPr="00AD459A" w:rsidRDefault="00AD459A" w:rsidP="00AD459A">
      <w:pPr>
        <w:spacing w:after="0" w:line="240" w:lineRule="auto"/>
        <w:outlineLvl w:val="2"/>
        <w:rPr>
          <w:rFonts w:eastAsia="Times New Roman" w:cstheme="minorHAnsi"/>
          <w:b/>
          <w:bCs/>
        </w:rPr>
      </w:pPr>
      <w:r w:rsidRPr="00AD459A">
        <w:rPr>
          <w:rFonts w:eastAsia="Times New Roman" w:cstheme="minorHAnsi"/>
          <w:b/>
          <w:bCs/>
        </w:rPr>
        <w:t>2) Why Cloud Computing?</w:t>
      </w:r>
    </w:p>
    <w:p w:rsidR="00AD459A" w:rsidRPr="00AD459A" w:rsidRDefault="00AD459A" w:rsidP="00AD459A">
      <w:pPr>
        <w:spacing w:after="0" w:line="240" w:lineRule="auto"/>
        <w:rPr>
          <w:rFonts w:eastAsia="Times New Roman" w:cstheme="minorHAnsi"/>
        </w:rPr>
      </w:pPr>
      <w:r w:rsidRPr="00AD459A">
        <w:rPr>
          <w:rFonts w:eastAsia="Times New Roman" w:cstheme="minorHAnsi"/>
        </w:rPr>
        <w:t>Cloud computing is adopted because it:</w:t>
      </w:r>
    </w:p>
    <w:p w:rsidR="00AD459A" w:rsidRPr="00AD459A" w:rsidRDefault="00AD459A" w:rsidP="00AD459A">
      <w:pPr>
        <w:numPr>
          <w:ilvl w:val="0"/>
          <w:numId w:val="23"/>
        </w:numPr>
        <w:spacing w:after="0" w:line="240" w:lineRule="auto"/>
        <w:rPr>
          <w:rFonts w:eastAsia="Times New Roman" w:cstheme="minorHAnsi"/>
        </w:rPr>
      </w:pPr>
      <w:r w:rsidRPr="00AD459A">
        <w:rPr>
          <w:rFonts w:eastAsia="Times New Roman" w:cstheme="minorHAnsi"/>
          <w:b/>
          <w:bCs/>
        </w:rPr>
        <w:t>Reduces Costs:</w:t>
      </w:r>
      <w:r w:rsidRPr="00AD459A">
        <w:rPr>
          <w:rFonts w:eastAsia="Times New Roman" w:cstheme="minorHAnsi"/>
        </w:rPr>
        <w:t xml:space="preserve"> No need for upfront hardware investments.</w:t>
      </w:r>
    </w:p>
    <w:p w:rsidR="00AD459A" w:rsidRPr="00AD459A" w:rsidRDefault="00AD459A" w:rsidP="00AD459A">
      <w:pPr>
        <w:numPr>
          <w:ilvl w:val="0"/>
          <w:numId w:val="23"/>
        </w:numPr>
        <w:spacing w:after="0" w:line="240" w:lineRule="auto"/>
        <w:rPr>
          <w:rFonts w:eastAsia="Times New Roman" w:cstheme="minorHAnsi"/>
        </w:rPr>
      </w:pPr>
      <w:r w:rsidRPr="00AD459A">
        <w:rPr>
          <w:rFonts w:eastAsia="Times New Roman" w:cstheme="minorHAnsi"/>
          <w:b/>
          <w:bCs/>
        </w:rPr>
        <w:t>Scales Easily:</w:t>
      </w:r>
      <w:r w:rsidRPr="00AD459A">
        <w:rPr>
          <w:rFonts w:eastAsia="Times New Roman" w:cstheme="minorHAnsi"/>
        </w:rPr>
        <w:t xml:space="preserve"> Adjust resources based on demand.</w:t>
      </w:r>
    </w:p>
    <w:p w:rsidR="00AD459A" w:rsidRPr="00AD459A" w:rsidRDefault="00AD459A" w:rsidP="00AD459A">
      <w:pPr>
        <w:numPr>
          <w:ilvl w:val="0"/>
          <w:numId w:val="23"/>
        </w:numPr>
        <w:spacing w:after="0" w:line="240" w:lineRule="auto"/>
        <w:rPr>
          <w:rFonts w:eastAsia="Times New Roman" w:cstheme="minorHAnsi"/>
        </w:rPr>
      </w:pPr>
      <w:r w:rsidRPr="00AD459A">
        <w:rPr>
          <w:rFonts w:eastAsia="Times New Roman" w:cstheme="minorHAnsi"/>
          <w:b/>
          <w:bCs/>
        </w:rPr>
        <w:t>Offers Flexibility:</w:t>
      </w:r>
      <w:r w:rsidRPr="00AD459A">
        <w:rPr>
          <w:rFonts w:eastAsia="Times New Roman" w:cstheme="minorHAnsi"/>
        </w:rPr>
        <w:t xml:space="preserve"> Access services from anywhere.</w:t>
      </w:r>
    </w:p>
    <w:p w:rsidR="00AD459A" w:rsidRPr="00AD459A" w:rsidRDefault="00AD459A" w:rsidP="00AD459A">
      <w:pPr>
        <w:numPr>
          <w:ilvl w:val="0"/>
          <w:numId w:val="23"/>
        </w:numPr>
        <w:spacing w:after="0" w:line="240" w:lineRule="auto"/>
        <w:rPr>
          <w:rFonts w:eastAsia="Times New Roman" w:cstheme="minorHAnsi"/>
        </w:rPr>
      </w:pPr>
      <w:r w:rsidRPr="00AD459A">
        <w:rPr>
          <w:rFonts w:eastAsia="Times New Roman" w:cstheme="minorHAnsi"/>
          <w:b/>
          <w:bCs/>
        </w:rPr>
        <w:t>Increases Efficiency:</w:t>
      </w:r>
      <w:r w:rsidRPr="00AD459A">
        <w:rPr>
          <w:rFonts w:eastAsia="Times New Roman" w:cstheme="minorHAnsi"/>
        </w:rPr>
        <w:t xml:space="preserve"> Deploy applications faster.</w:t>
      </w:r>
    </w:p>
    <w:p w:rsidR="00AD459A" w:rsidRPr="00AD459A" w:rsidRDefault="00AD459A" w:rsidP="00AD459A">
      <w:pPr>
        <w:numPr>
          <w:ilvl w:val="0"/>
          <w:numId w:val="23"/>
        </w:numPr>
        <w:spacing w:after="0" w:line="240" w:lineRule="auto"/>
        <w:rPr>
          <w:rFonts w:eastAsia="Times New Roman" w:cstheme="minorHAnsi"/>
        </w:rPr>
      </w:pPr>
      <w:r w:rsidRPr="00AD459A">
        <w:rPr>
          <w:rFonts w:eastAsia="Times New Roman" w:cstheme="minorHAnsi"/>
          <w:b/>
          <w:bCs/>
        </w:rPr>
        <w:t>Supports Innovation:</w:t>
      </w:r>
      <w:r w:rsidRPr="00AD459A">
        <w:rPr>
          <w:rFonts w:eastAsia="Times New Roman" w:cstheme="minorHAnsi"/>
        </w:rPr>
        <w:t xml:space="preserve"> Test and develop applications without long setup.</w:t>
      </w:r>
    </w:p>
    <w:p w:rsidR="00AD459A" w:rsidRPr="00AD459A" w:rsidRDefault="00AD459A" w:rsidP="00AD459A">
      <w:pPr>
        <w:numPr>
          <w:ilvl w:val="0"/>
          <w:numId w:val="23"/>
        </w:numPr>
        <w:spacing w:after="0" w:line="240" w:lineRule="auto"/>
        <w:rPr>
          <w:rFonts w:eastAsia="Times New Roman" w:cstheme="minorHAnsi"/>
        </w:rPr>
      </w:pPr>
      <w:r w:rsidRPr="00AD459A">
        <w:rPr>
          <w:rFonts w:eastAsia="Times New Roman" w:cstheme="minorHAnsi"/>
          <w:b/>
          <w:bCs/>
        </w:rPr>
        <w:t>Provides Reliability:</w:t>
      </w:r>
      <w:r w:rsidRPr="00AD459A">
        <w:rPr>
          <w:rFonts w:eastAsia="Times New Roman" w:cstheme="minorHAnsi"/>
        </w:rPr>
        <w:t xml:space="preserve"> Built-in redundancy and data backup.</w:t>
      </w:r>
    </w:p>
    <w:p w:rsidR="00AD459A" w:rsidRPr="00AD459A" w:rsidRDefault="00AD459A" w:rsidP="00AD459A">
      <w:pPr>
        <w:numPr>
          <w:ilvl w:val="0"/>
          <w:numId w:val="23"/>
        </w:numPr>
        <w:spacing w:after="0" w:line="240" w:lineRule="auto"/>
        <w:rPr>
          <w:rFonts w:eastAsia="Times New Roman" w:cstheme="minorHAnsi"/>
        </w:rPr>
      </w:pPr>
      <w:r w:rsidRPr="00AD459A">
        <w:rPr>
          <w:rFonts w:eastAsia="Times New Roman" w:cstheme="minorHAnsi"/>
          <w:b/>
          <w:bCs/>
        </w:rPr>
        <w:t>Shifts to OPEX Model:</w:t>
      </w:r>
      <w:r w:rsidRPr="00AD459A">
        <w:rPr>
          <w:rFonts w:eastAsia="Times New Roman" w:cstheme="minorHAnsi"/>
        </w:rPr>
        <w:t xml:space="preserve"> Pay-as-you-go model improves budgeting.</w:t>
      </w:r>
    </w:p>
    <w:p w:rsidR="00AD459A" w:rsidRPr="00AD459A" w:rsidRDefault="00AD459A" w:rsidP="00AD459A">
      <w:pPr>
        <w:spacing w:after="0" w:line="240" w:lineRule="auto"/>
        <w:rPr>
          <w:rFonts w:eastAsia="Times New Roman" w:cstheme="minorHAnsi"/>
        </w:rPr>
      </w:pPr>
    </w:p>
    <w:p w:rsidR="00AD459A" w:rsidRPr="00AD459A" w:rsidRDefault="00AD459A" w:rsidP="00AD459A">
      <w:pPr>
        <w:spacing w:after="0" w:line="240" w:lineRule="auto"/>
        <w:outlineLvl w:val="2"/>
        <w:rPr>
          <w:rFonts w:eastAsia="Times New Roman" w:cstheme="minorHAnsi"/>
          <w:b/>
          <w:bCs/>
        </w:rPr>
      </w:pPr>
      <w:r w:rsidRPr="00AD459A">
        <w:rPr>
          <w:rFonts w:eastAsia="Times New Roman" w:cstheme="minorHAnsi"/>
          <w:b/>
          <w:bCs/>
        </w:rPr>
        <w:t>3) Cloud Computing Services (Service Models)</w:t>
      </w:r>
    </w:p>
    <w:p w:rsidR="00AD459A" w:rsidRPr="00AD459A" w:rsidRDefault="00AD459A" w:rsidP="00AD459A">
      <w:pPr>
        <w:numPr>
          <w:ilvl w:val="0"/>
          <w:numId w:val="24"/>
        </w:numPr>
        <w:spacing w:after="0" w:line="240" w:lineRule="auto"/>
        <w:rPr>
          <w:rFonts w:eastAsia="Times New Roman" w:cstheme="minorHAnsi"/>
        </w:rPr>
      </w:pPr>
      <w:r w:rsidRPr="00AD459A">
        <w:rPr>
          <w:rFonts w:eastAsia="Times New Roman" w:cstheme="minorHAnsi"/>
          <w:b/>
          <w:bCs/>
        </w:rPr>
        <w:t>IaaS (Infrastructure as a Service):</w:t>
      </w:r>
      <w:r w:rsidRPr="00AD459A">
        <w:rPr>
          <w:rFonts w:eastAsia="Times New Roman" w:cstheme="minorHAnsi"/>
        </w:rPr>
        <w:br/>
        <w:t>Rent virtual machines, storage, and networks.</w:t>
      </w:r>
      <w:r w:rsidRPr="00AD459A">
        <w:rPr>
          <w:rFonts w:eastAsia="Times New Roman" w:cstheme="minorHAnsi"/>
        </w:rPr>
        <w:br/>
      </w:r>
      <w:r w:rsidRPr="00AD459A">
        <w:rPr>
          <w:rFonts w:eastAsia="Times New Roman" w:cstheme="minorHAnsi"/>
          <w:i/>
          <w:iCs/>
        </w:rPr>
        <w:t>Example:</w:t>
      </w:r>
      <w:r w:rsidRPr="00AD459A">
        <w:rPr>
          <w:rFonts w:eastAsia="Times New Roman" w:cstheme="minorHAnsi"/>
        </w:rPr>
        <w:t xml:space="preserve"> AWS EC2, Google Compute Engine.</w:t>
      </w:r>
    </w:p>
    <w:p w:rsidR="00AD459A" w:rsidRPr="00AD459A" w:rsidRDefault="00AD459A" w:rsidP="00AD459A">
      <w:pPr>
        <w:numPr>
          <w:ilvl w:val="0"/>
          <w:numId w:val="24"/>
        </w:numPr>
        <w:spacing w:after="0" w:line="240" w:lineRule="auto"/>
        <w:rPr>
          <w:rFonts w:eastAsia="Times New Roman" w:cstheme="minorHAnsi"/>
        </w:rPr>
      </w:pPr>
      <w:r w:rsidRPr="00AD459A">
        <w:rPr>
          <w:rFonts w:eastAsia="Times New Roman" w:cstheme="minorHAnsi"/>
          <w:b/>
          <w:bCs/>
        </w:rPr>
        <w:t>PaaS (Platform as a Service):</w:t>
      </w:r>
      <w:r w:rsidRPr="00AD459A">
        <w:rPr>
          <w:rFonts w:eastAsia="Times New Roman" w:cstheme="minorHAnsi"/>
        </w:rPr>
        <w:br/>
        <w:t>Develop and deploy apps without managing infrastructure.</w:t>
      </w:r>
      <w:r w:rsidRPr="00AD459A">
        <w:rPr>
          <w:rFonts w:eastAsia="Times New Roman" w:cstheme="minorHAnsi"/>
        </w:rPr>
        <w:br/>
      </w:r>
      <w:r w:rsidRPr="00AD459A">
        <w:rPr>
          <w:rFonts w:eastAsia="Times New Roman" w:cstheme="minorHAnsi"/>
          <w:i/>
          <w:iCs/>
        </w:rPr>
        <w:t>Example:</w:t>
      </w:r>
      <w:r w:rsidRPr="00AD459A">
        <w:rPr>
          <w:rFonts w:eastAsia="Times New Roman" w:cstheme="minorHAnsi"/>
        </w:rPr>
        <w:t xml:space="preserve"> Google App Engine, Microsoft Azure App Services.</w:t>
      </w:r>
    </w:p>
    <w:p w:rsidR="00AD459A" w:rsidRPr="00AD459A" w:rsidRDefault="00AD459A" w:rsidP="00AD459A">
      <w:pPr>
        <w:numPr>
          <w:ilvl w:val="0"/>
          <w:numId w:val="24"/>
        </w:numPr>
        <w:spacing w:after="0" w:line="240" w:lineRule="auto"/>
        <w:rPr>
          <w:rFonts w:eastAsia="Times New Roman" w:cstheme="minorHAnsi"/>
        </w:rPr>
      </w:pPr>
      <w:r w:rsidRPr="00AD459A">
        <w:rPr>
          <w:rFonts w:eastAsia="Times New Roman" w:cstheme="minorHAnsi"/>
          <w:b/>
          <w:bCs/>
        </w:rPr>
        <w:t>SaaS (Software as a Service):</w:t>
      </w:r>
      <w:r w:rsidRPr="00AD459A">
        <w:rPr>
          <w:rFonts w:eastAsia="Times New Roman" w:cstheme="minorHAnsi"/>
        </w:rPr>
        <w:br/>
        <w:t>Use ready-to-use applications over the internet.</w:t>
      </w:r>
      <w:r w:rsidRPr="00AD459A">
        <w:rPr>
          <w:rFonts w:eastAsia="Times New Roman" w:cstheme="minorHAnsi"/>
        </w:rPr>
        <w:br/>
      </w:r>
      <w:r w:rsidRPr="00AD459A">
        <w:rPr>
          <w:rFonts w:eastAsia="Times New Roman" w:cstheme="minorHAnsi"/>
          <w:i/>
          <w:iCs/>
        </w:rPr>
        <w:t>Example:</w:t>
      </w:r>
      <w:r w:rsidRPr="00AD459A">
        <w:rPr>
          <w:rFonts w:eastAsia="Times New Roman" w:cstheme="minorHAnsi"/>
        </w:rPr>
        <w:t xml:space="preserve"> Google Workspace, Microsoft 365, Salesforce.</w:t>
      </w:r>
    </w:p>
    <w:p w:rsidR="00AD459A" w:rsidRPr="00ED7A60" w:rsidRDefault="00AD459A" w:rsidP="00ED7A60">
      <w:pPr>
        <w:spacing w:after="0" w:line="240" w:lineRule="auto"/>
        <w:rPr>
          <w:rFonts w:cstheme="minorHAnsi"/>
        </w:rPr>
      </w:pPr>
    </w:p>
    <w:p w:rsidR="00C5469A" w:rsidRDefault="00C5469A" w:rsidP="00C5469A"/>
    <w:p w:rsidR="00AD459A" w:rsidRPr="00AD459A" w:rsidRDefault="000D5DDD" w:rsidP="00AD459A">
      <w:pPr>
        <w:spacing w:after="0" w:line="240" w:lineRule="auto"/>
        <w:rPr>
          <w:b/>
          <w:bCs/>
        </w:rPr>
      </w:pPr>
      <w:r w:rsidRPr="000D5DDD">
        <w:lastRenderedPageBreak/>
        <w:drawing>
          <wp:anchor distT="0" distB="0" distL="114300" distR="114300" simplePos="0" relativeHeight="251671552" behindDoc="0" locked="0" layoutInCell="1" allowOverlap="1" wp14:anchorId="1162EF24">
            <wp:simplePos x="0" y="0"/>
            <wp:positionH relativeFrom="column">
              <wp:posOffset>4810125</wp:posOffset>
            </wp:positionH>
            <wp:positionV relativeFrom="paragraph">
              <wp:posOffset>0</wp:posOffset>
            </wp:positionV>
            <wp:extent cx="2510790" cy="1402715"/>
            <wp:effectExtent l="0" t="0" r="3810" b="6985"/>
            <wp:wrapThrough wrapText="bothSides">
              <wp:wrapPolygon edited="0">
                <wp:start x="0" y="0"/>
                <wp:lineTo x="0" y="21414"/>
                <wp:lineTo x="21469" y="21414"/>
                <wp:lineTo x="21469"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10790" cy="1402715"/>
                    </a:xfrm>
                    <a:prstGeom prst="rect">
                      <a:avLst/>
                    </a:prstGeom>
                  </pic:spPr>
                </pic:pic>
              </a:graphicData>
            </a:graphic>
            <wp14:sizeRelH relativeFrom="page">
              <wp14:pctWidth>0</wp14:pctWidth>
            </wp14:sizeRelH>
            <wp14:sizeRelV relativeFrom="page">
              <wp14:pctHeight>0</wp14:pctHeight>
            </wp14:sizeRelV>
          </wp:anchor>
        </w:drawing>
      </w:r>
      <w:r w:rsidR="00AD459A" w:rsidRPr="00AD459A">
        <w:rPr>
          <w:b/>
          <w:bCs/>
        </w:rPr>
        <w:t>Virtualization</w:t>
      </w:r>
    </w:p>
    <w:p w:rsidR="00000000" w:rsidRPr="00AD459A" w:rsidRDefault="00C941AA" w:rsidP="00AD459A">
      <w:pPr>
        <w:numPr>
          <w:ilvl w:val="1"/>
          <w:numId w:val="25"/>
        </w:numPr>
        <w:tabs>
          <w:tab w:val="clear" w:pos="1440"/>
          <w:tab w:val="num" w:pos="1710"/>
        </w:tabs>
        <w:spacing w:after="0" w:line="240" w:lineRule="auto"/>
        <w:ind w:left="360"/>
      </w:pPr>
      <w:r w:rsidRPr="00AD459A">
        <w:t>Creation of a virtual version of something</w:t>
      </w:r>
    </w:p>
    <w:p w:rsidR="00000000" w:rsidRPr="00AD459A" w:rsidRDefault="00C941AA" w:rsidP="00AD459A">
      <w:pPr>
        <w:numPr>
          <w:ilvl w:val="1"/>
          <w:numId w:val="25"/>
        </w:numPr>
        <w:tabs>
          <w:tab w:val="clear" w:pos="1440"/>
          <w:tab w:val="num" w:pos="1710"/>
        </w:tabs>
        <w:spacing w:after="0" w:line="240" w:lineRule="auto"/>
        <w:ind w:left="360"/>
      </w:pPr>
      <w:r w:rsidRPr="00AD459A">
        <w:t>Simulates hardware functionality to create a virtual system</w:t>
      </w:r>
    </w:p>
    <w:p w:rsidR="000D5DDD" w:rsidRDefault="000D5DDD" w:rsidP="000D5DDD">
      <w:pPr>
        <w:spacing w:after="0"/>
      </w:pPr>
    </w:p>
    <w:p w:rsidR="00000000" w:rsidRPr="000D5DDD" w:rsidRDefault="000D5DDD" w:rsidP="000D5DDD">
      <w:r w:rsidRPr="000D5DDD">
        <w:t>Type 1 Hypervisor</w:t>
      </w:r>
      <w:r>
        <w:t xml:space="preserve">: </w:t>
      </w:r>
      <w:r w:rsidR="00C941AA" w:rsidRPr="000D5DDD">
        <w:t>runs directly on the underlying computer's physical hardware, interacting directly with its CPU, memory,</w:t>
      </w:r>
      <w:r w:rsidR="00C941AA" w:rsidRPr="000D5DDD">
        <w:t xml:space="preserve"> and physical storage</w:t>
      </w:r>
    </w:p>
    <w:p w:rsidR="00000000" w:rsidRPr="000D5DDD" w:rsidRDefault="000D5DDD" w:rsidP="000D5DDD">
      <w:r w:rsidRPr="00AD459A">
        <w:drawing>
          <wp:anchor distT="0" distB="0" distL="114300" distR="114300" simplePos="0" relativeHeight="251670528" behindDoc="0" locked="0" layoutInCell="1" allowOverlap="1" wp14:anchorId="378B213A">
            <wp:simplePos x="0" y="0"/>
            <wp:positionH relativeFrom="column">
              <wp:posOffset>3771265</wp:posOffset>
            </wp:positionH>
            <wp:positionV relativeFrom="paragraph">
              <wp:posOffset>381000</wp:posOffset>
            </wp:positionV>
            <wp:extent cx="3626485" cy="2049145"/>
            <wp:effectExtent l="0" t="0" r="0" b="8255"/>
            <wp:wrapThrough wrapText="bothSides">
              <wp:wrapPolygon edited="0">
                <wp:start x="0" y="0"/>
                <wp:lineTo x="0" y="21486"/>
                <wp:lineTo x="21445" y="21486"/>
                <wp:lineTo x="21445"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26485" cy="2049145"/>
                    </a:xfrm>
                    <a:prstGeom prst="rect">
                      <a:avLst/>
                    </a:prstGeom>
                  </pic:spPr>
                </pic:pic>
              </a:graphicData>
            </a:graphic>
            <wp14:sizeRelH relativeFrom="page">
              <wp14:pctWidth>0</wp14:pctWidth>
            </wp14:sizeRelH>
            <wp14:sizeRelV relativeFrom="page">
              <wp14:pctHeight>0</wp14:pctHeight>
            </wp14:sizeRelV>
          </wp:anchor>
        </w:drawing>
      </w:r>
      <w:r w:rsidRPr="000D5DDD">
        <w:t>Type 2 Hypervisor</w:t>
      </w:r>
      <w:r>
        <w:t xml:space="preserve">: </w:t>
      </w:r>
      <w:r w:rsidR="00C941AA" w:rsidRPr="000D5DDD">
        <w:t>virtual machine (VM) manager that is installed as a software application on an exi</w:t>
      </w:r>
      <w:r w:rsidR="00C941AA" w:rsidRPr="000D5DDD">
        <w:t>sting operating system (OS)</w:t>
      </w:r>
    </w:p>
    <w:p w:rsidR="00A3658D" w:rsidRPr="00A3658D" w:rsidRDefault="00A3658D" w:rsidP="00A3658D">
      <w:pPr>
        <w:pStyle w:val="NormalWeb"/>
      </w:pPr>
      <w:r>
        <w:t>Here's a shortened version of how to perform virtualization:</w:t>
      </w:r>
    </w:p>
    <w:p w:rsidR="00A3658D" w:rsidRPr="00A3658D" w:rsidRDefault="00A3658D" w:rsidP="00A3658D">
      <w:pPr>
        <w:pStyle w:val="Heading3"/>
        <w:spacing w:after="0" w:afterAutospacing="0"/>
        <w:rPr>
          <w:rFonts w:asciiTheme="minorHAnsi" w:hAnsiTheme="minorHAnsi" w:cstheme="minorHAnsi"/>
          <w:sz w:val="22"/>
          <w:szCs w:val="22"/>
        </w:rPr>
      </w:pPr>
      <w:r w:rsidRPr="00A3658D">
        <w:rPr>
          <w:rStyle w:val="Strong"/>
          <w:rFonts w:asciiTheme="minorHAnsi" w:hAnsiTheme="minorHAnsi" w:cstheme="minorHAnsi"/>
          <w:b/>
          <w:bCs/>
          <w:sz w:val="22"/>
          <w:szCs w:val="22"/>
        </w:rPr>
        <w:t>Steps to Perform Virtualization</w:t>
      </w:r>
    </w:p>
    <w:p w:rsidR="00A3658D" w:rsidRPr="00A3658D" w:rsidRDefault="00A3658D" w:rsidP="00A3658D">
      <w:pPr>
        <w:pStyle w:val="NormalWeb"/>
        <w:numPr>
          <w:ilvl w:val="0"/>
          <w:numId w:val="47"/>
        </w:numPr>
        <w:spacing w:after="0" w:afterAutospacing="0"/>
        <w:rPr>
          <w:rFonts w:asciiTheme="minorHAnsi" w:hAnsiTheme="minorHAnsi" w:cstheme="minorHAnsi"/>
          <w:sz w:val="22"/>
          <w:szCs w:val="22"/>
        </w:rPr>
      </w:pPr>
      <w:r w:rsidRPr="00A3658D">
        <w:rPr>
          <w:rStyle w:val="Strong"/>
          <w:rFonts w:asciiTheme="minorHAnsi" w:hAnsiTheme="minorHAnsi" w:cstheme="minorHAnsi"/>
          <w:sz w:val="22"/>
          <w:szCs w:val="22"/>
        </w:rPr>
        <w:t>Choose Virtualization Type</w:t>
      </w:r>
      <w:r w:rsidRPr="00A3658D">
        <w:rPr>
          <w:rFonts w:asciiTheme="minorHAnsi" w:hAnsiTheme="minorHAnsi" w:cstheme="minorHAnsi"/>
          <w:sz w:val="22"/>
          <w:szCs w:val="22"/>
        </w:rPr>
        <w:t>:</w:t>
      </w:r>
    </w:p>
    <w:p w:rsidR="00A3658D" w:rsidRPr="00A3658D" w:rsidRDefault="00A3658D" w:rsidP="00A3658D">
      <w:pPr>
        <w:pStyle w:val="NormalWeb"/>
        <w:numPr>
          <w:ilvl w:val="1"/>
          <w:numId w:val="47"/>
        </w:numPr>
        <w:spacing w:after="0" w:afterAutospacing="0"/>
        <w:rPr>
          <w:rFonts w:asciiTheme="minorHAnsi" w:hAnsiTheme="minorHAnsi" w:cstheme="minorHAnsi"/>
          <w:sz w:val="22"/>
          <w:szCs w:val="22"/>
        </w:rPr>
      </w:pPr>
      <w:r w:rsidRPr="00A3658D">
        <w:rPr>
          <w:rFonts w:asciiTheme="minorHAnsi" w:hAnsiTheme="minorHAnsi" w:cstheme="minorHAnsi"/>
          <w:sz w:val="22"/>
          <w:szCs w:val="22"/>
        </w:rPr>
        <w:t>Server, Desktop, Storage, Network, or Application Virtualization.</w:t>
      </w:r>
    </w:p>
    <w:p w:rsidR="00A3658D" w:rsidRPr="00A3658D" w:rsidRDefault="00A3658D" w:rsidP="00A3658D">
      <w:pPr>
        <w:pStyle w:val="NormalWeb"/>
        <w:numPr>
          <w:ilvl w:val="0"/>
          <w:numId w:val="47"/>
        </w:numPr>
        <w:spacing w:after="0" w:afterAutospacing="0"/>
        <w:rPr>
          <w:rFonts w:asciiTheme="minorHAnsi" w:hAnsiTheme="minorHAnsi" w:cstheme="minorHAnsi"/>
          <w:sz w:val="22"/>
          <w:szCs w:val="22"/>
        </w:rPr>
      </w:pPr>
      <w:r w:rsidRPr="00A3658D">
        <w:rPr>
          <w:rStyle w:val="Strong"/>
          <w:rFonts w:asciiTheme="minorHAnsi" w:hAnsiTheme="minorHAnsi" w:cstheme="minorHAnsi"/>
          <w:sz w:val="22"/>
          <w:szCs w:val="22"/>
        </w:rPr>
        <w:t>Select a Hypervisor</w:t>
      </w:r>
      <w:r w:rsidRPr="00A3658D">
        <w:rPr>
          <w:rFonts w:asciiTheme="minorHAnsi" w:hAnsiTheme="minorHAnsi" w:cstheme="minorHAnsi"/>
          <w:sz w:val="22"/>
          <w:szCs w:val="22"/>
        </w:rPr>
        <w:t>:</w:t>
      </w:r>
    </w:p>
    <w:p w:rsidR="00A3658D" w:rsidRPr="00A3658D" w:rsidRDefault="00A3658D" w:rsidP="00A3658D">
      <w:pPr>
        <w:pStyle w:val="NormalWeb"/>
        <w:numPr>
          <w:ilvl w:val="1"/>
          <w:numId w:val="47"/>
        </w:numPr>
        <w:spacing w:after="0" w:afterAutospacing="0"/>
        <w:rPr>
          <w:rFonts w:asciiTheme="minorHAnsi" w:hAnsiTheme="minorHAnsi" w:cstheme="minorHAnsi"/>
          <w:sz w:val="22"/>
          <w:szCs w:val="22"/>
        </w:rPr>
      </w:pPr>
      <w:r w:rsidRPr="00A3658D">
        <w:rPr>
          <w:rFonts w:asciiTheme="minorHAnsi" w:hAnsiTheme="minorHAnsi" w:cstheme="minorHAnsi"/>
          <w:sz w:val="22"/>
          <w:szCs w:val="22"/>
        </w:rPr>
        <w:t>Type 1 (Bare-metal) or Type 2 (Hosted).</w:t>
      </w:r>
    </w:p>
    <w:p w:rsidR="00A3658D" w:rsidRPr="00A3658D" w:rsidRDefault="00A3658D" w:rsidP="00A3658D">
      <w:pPr>
        <w:pStyle w:val="NormalWeb"/>
        <w:numPr>
          <w:ilvl w:val="0"/>
          <w:numId w:val="47"/>
        </w:numPr>
        <w:spacing w:after="0" w:afterAutospacing="0"/>
        <w:rPr>
          <w:rFonts w:asciiTheme="minorHAnsi" w:hAnsiTheme="minorHAnsi" w:cstheme="minorHAnsi"/>
          <w:sz w:val="22"/>
          <w:szCs w:val="22"/>
        </w:rPr>
      </w:pPr>
      <w:r w:rsidRPr="00A3658D">
        <w:rPr>
          <w:rStyle w:val="Strong"/>
          <w:rFonts w:asciiTheme="minorHAnsi" w:hAnsiTheme="minorHAnsi" w:cstheme="minorHAnsi"/>
          <w:sz w:val="22"/>
          <w:szCs w:val="22"/>
        </w:rPr>
        <w:t>Install &amp; Configure Hypervisor</w:t>
      </w:r>
      <w:r w:rsidRPr="00A3658D">
        <w:rPr>
          <w:rFonts w:asciiTheme="minorHAnsi" w:hAnsiTheme="minorHAnsi" w:cstheme="minorHAnsi"/>
          <w:sz w:val="22"/>
          <w:szCs w:val="22"/>
        </w:rPr>
        <w:t>:</w:t>
      </w:r>
    </w:p>
    <w:p w:rsidR="00A3658D" w:rsidRPr="00A3658D" w:rsidRDefault="00A3658D" w:rsidP="00A3658D">
      <w:pPr>
        <w:pStyle w:val="NormalWeb"/>
        <w:numPr>
          <w:ilvl w:val="1"/>
          <w:numId w:val="47"/>
        </w:numPr>
        <w:spacing w:after="0" w:afterAutospacing="0"/>
        <w:rPr>
          <w:rFonts w:asciiTheme="minorHAnsi" w:hAnsiTheme="minorHAnsi" w:cstheme="minorHAnsi"/>
          <w:sz w:val="22"/>
          <w:szCs w:val="22"/>
        </w:rPr>
      </w:pPr>
      <w:r w:rsidRPr="00A3658D">
        <w:rPr>
          <w:rFonts w:asciiTheme="minorHAnsi" w:hAnsiTheme="minorHAnsi" w:cstheme="minorHAnsi"/>
          <w:sz w:val="22"/>
          <w:szCs w:val="22"/>
        </w:rPr>
        <w:t>Install on hardware (Type 1) or as an app (Type 2).</w:t>
      </w:r>
    </w:p>
    <w:p w:rsidR="00A3658D" w:rsidRPr="00A3658D" w:rsidRDefault="00A3658D" w:rsidP="00A3658D">
      <w:pPr>
        <w:pStyle w:val="NormalWeb"/>
        <w:numPr>
          <w:ilvl w:val="1"/>
          <w:numId w:val="47"/>
        </w:numPr>
        <w:spacing w:after="0" w:afterAutospacing="0"/>
        <w:rPr>
          <w:rFonts w:asciiTheme="minorHAnsi" w:hAnsiTheme="minorHAnsi" w:cstheme="minorHAnsi"/>
          <w:sz w:val="22"/>
          <w:szCs w:val="22"/>
        </w:rPr>
      </w:pPr>
      <w:r w:rsidRPr="00A3658D">
        <w:rPr>
          <w:rFonts w:asciiTheme="minorHAnsi" w:hAnsiTheme="minorHAnsi" w:cstheme="minorHAnsi"/>
          <w:sz w:val="22"/>
          <w:szCs w:val="22"/>
        </w:rPr>
        <w:t>Allocate resources for VMs.</w:t>
      </w:r>
    </w:p>
    <w:p w:rsidR="00A3658D" w:rsidRPr="00A3658D" w:rsidRDefault="00A3658D" w:rsidP="00A3658D">
      <w:pPr>
        <w:pStyle w:val="NormalWeb"/>
        <w:numPr>
          <w:ilvl w:val="0"/>
          <w:numId w:val="47"/>
        </w:numPr>
        <w:spacing w:after="0" w:afterAutospacing="0"/>
        <w:rPr>
          <w:rFonts w:asciiTheme="minorHAnsi" w:hAnsiTheme="minorHAnsi" w:cstheme="minorHAnsi"/>
          <w:sz w:val="22"/>
          <w:szCs w:val="22"/>
        </w:rPr>
      </w:pPr>
      <w:r w:rsidRPr="00A3658D">
        <w:rPr>
          <w:rStyle w:val="Strong"/>
          <w:rFonts w:asciiTheme="minorHAnsi" w:hAnsiTheme="minorHAnsi" w:cstheme="minorHAnsi"/>
          <w:sz w:val="22"/>
          <w:szCs w:val="22"/>
        </w:rPr>
        <w:t>Create Virtual Machines (VMs)</w:t>
      </w:r>
      <w:r w:rsidRPr="00A3658D">
        <w:rPr>
          <w:rFonts w:asciiTheme="minorHAnsi" w:hAnsiTheme="minorHAnsi" w:cstheme="minorHAnsi"/>
          <w:sz w:val="22"/>
          <w:szCs w:val="22"/>
        </w:rPr>
        <w:t>:</w:t>
      </w:r>
    </w:p>
    <w:p w:rsidR="00A3658D" w:rsidRPr="00A3658D" w:rsidRDefault="00A3658D" w:rsidP="00A3658D">
      <w:pPr>
        <w:pStyle w:val="NormalWeb"/>
        <w:numPr>
          <w:ilvl w:val="1"/>
          <w:numId w:val="47"/>
        </w:numPr>
        <w:spacing w:after="0" w:afterAutospacing="0"/>
        <w:rPr>
          <w:rFonts w:asciiTheme="minorHAnsi" w:hAnsiTheme="minorHAnsi" w:cstheme="minorHAnsi"/>
          <w:sz w:val="22"/>
          <w:szCs w:val="22"/>
        </w:rPr>
      </w:pPr>
      <w:r w:rsidRPr="00A3658D">
        <w:rPr>
          <w:rFonts w:asciiTheme="minorHAnsi" w:hAnsiTheme="minorHAnsi" w:cstheme="minorHAnsi"/>
          <w:sz w:val="22"/>
          <w:szCs w:val="22"/>
        </w:rPr>
        <w:t>Set up VMs and install operating systems.</w:t>
      </w:r>
    </w:p>
    <w:p w:rsidR="00A3658D" w:rsidRPr="00A3658D" w:rsidRDefault="00A3658D" w:rsidP="00A3658D">
      <w:pPr>
        <w:pStyle w:val="NormalWeb"/>
        <w:numPr>
          <w:ilvl w:val="0"/>
          <w:numId w:val="47"/>
        </w:numPr>
        <w:spacing w:after="0" w:afterAutospacing="0"/>
        <w:rPr>
          <w:rFonts w:asciiTheme="minorHAnsi" w:hAnsiTheme="minorHAnsi" w:cstheme="minorHAnsi"/>
          <w:sz w:val="22"/>
          <w:szCs w:val="22"/>
        </w:rPr>
      </w:pPr>
      <w:r w:rsidRPr="00A3658D">
        <w:rPr>
          <w:rStyle w:val="Strong"/>
          <w:rFonts w:asciiTheme="minorHAnsi" w:hAnsiTheme="minorHAnsi" w:cstheme="minorHAnsi"/>
          <w:sz w:val="22"/>
          <w:szCs w:val="22"/>
        </w:rPr>
        <w:t>Manage &amp; Monitor VMs</w:t>
      </w:r>
      <w:r w:rsidRPr="00A3658D">
        <w:rPr>
          <w:rFonts w:asciiTheme="minorHAnsi" w:hAnsiTheme="minorHAnsi" w:cstheme="minorHAnsi"/>
          <w:sz w:val="22"/>
          <w:szCs w:val="22"/>
        </w:rPr>
        <w:t>:</w:t>
      </w:r>
    </w:p>
    <w:p w:rsidR="00A3658D" w:rsidRPr="00C941AA" w:rsidRDefault="00A3658D" w:rsidP="00C941AA">
      <w:pPr>
        <w:pStyle w:val="NormalWeb"/>
        <w:numPr>
          <w:ilvl w:val="1"/>
          <w:numId w:val="47"/>
        </w:numPr>
        <w:spacing w:after="0" w:afterAutospacing="0"/>
        <w:rPr>
          <w:rFonts w:asciiTheme="minorHAnsi" w:hAnsiTheme="minorHAnsi" w:cstheme="minorHAnsi"/>
          <w:sz w:val="22"/>
          <w:szCs w:val="22"/>
        </w:rPr>
      </w:pPr>
      <w:r w:rsidRPr="00A3658D">
        <w:rPr>
          <w:rFonts w:asciiTheme="minorHAnsi" w:hAnsiTheme="minorHAnsi" w:cstheme="minorHAnsi"/>
          <w:sz w:val="22"/>
          <w:szCs w:val="22"/>
        </w:rPr>
        <w:t>Start, stop, clone, and monitor performance with tools like VMware vCenter or Hyper-V Manager.</w:t>
      </w:r>
    </w:p>
    <w:p w:rsidR="000D5DDD" w:rsidRPr="000D5DDD" w:rsidRDefault="000D5DDD" w:rsidP="000D5DDD">
      <w:pPr>
        <w:spacing w:after="0" w:line="240" w:lineRule="auto"/>
        <w:rPr>
          <w:rFonts w:cstheme="minorHAnsi"/>
        </w:rPr>
      </w:pPr>
    </w:p>
    <w:p w:rsidR="0013046D" w:rsidRPr="0013046D" w:rsidRDefault="0013046D" w:rsidP="00D90869">
      <w:pPr>
        <w:spacing w:after="0" w:line="240" w:lineRule="auto"/>
      </w:pPr>
      <w:r w:rsidRPr="0013046D">
        <w:drawing>
          <wp:anchor distT="0" distB="0" distL="114300" distR="114300" simplePos="0" relativeHeight="251672576" behindDoc="0" locked="0" layoutInCell="1" allowOverlap="1" wp14:anchorId="0668C4A4">
            <wp:simplePos x="0" y="0"/>
            <wp:positionH relativeFrom="column">
              <wp:posOffset>4210050</wp:posOffset>
            </wp:positionH>
            <wp:positionV relativeFrom="paragraph">
              <wp:posOffset>130175</wp:posOffset>
            </wp:positionV>
            <wp:extent cx="3048000" cy="1999615"/>
            <wp:effectExtent l="0" t="0" r="0" b="635"/>
            <wp:wrapThrough wrapText="bothSides">
              <wp:wrapPolygon edited="0">
                <wp:start x="0" y="0"/>
                <wp:lineTo x="0" y="21401"/>
                <wp:lineTo x="21465" y="21401"/>
                <wp:lineTo x="21465" y="0"/>
                <wp:lineTo x="0" y="0"/>
              </wp:wrapPolygon>
            </wp:wrapThrough>
            <wp:docPr id="13" name="Picture 3" descr="Diagram showing three datacenters connected in a single Azure region representing an availability zone.">
              <a:extLst xmlns:a="http://schemas.openxmlformats.org/drawingml/2006/main">
                <a:ext uri="{FF2B5EF4-FFF2-40B4-BE49-F238E27FC236}">
                  <a16:creationId xmlns:a16="http://schemas.microsoft.com/office/drawing/2014/main" id="{F42D661D-B225-362E-781E-AB109A28E3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Diagram showing three datacenters connected in a single Azure region representing an availability zone.">
                      <a:extLst>
                        <a:ext uri="{FF2B5EF4-FFF2-40B4-BE49-F238E27FC236}">
                          <a16:creationId xmlns:a16="http://schemas.microsoft.com/office/drawing/2014/main" id="{F42D661D-B225-362E-781E-AB109A28E367}"/>
                        </a:ext>
                      </a:extLst>
                    </pic:cNvPr>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0" cy="19996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3046D">
        <w:rPr>
          <w:b/>
          <w:bCs/>
        </w:rPr>
        <w:t>Availability Zones</w:t>
      </w:r>
    </w:p>
    <w:p w:rsidR="0013046D" w:rsidRPr="0013046D" w:rsidRDefault="0013046D" w:rsidP="0013046D">
      <w:r w:rsidRPr="0013046D">
        <w:t>Availability zones are physically separate datacenters within an Azure region. Each availability zone is made up of one or more datacenters equipped with independent power, cooling, and networking. An availability zone is set up to be an isolation boundary. If one zone goes down, the other continues working. Availability zones are connected through high-speed, private fiber-optic networks.</w:t>
      </w:r>
    </w:p>
    <w:p w:rsidR="0013046D" w:rsidRPr="0013046D" w:rsidRDefault="0013046D" w:rsidP="0013046D">
      <w:pPr>
        <w:pStyle w:val="Heading3"/>
        <w:spacing w:before="0" w:beforeAutospacing="0" w:after="0" w:afterAutospacing="0"/>
        <w:rPr>
          <w:rFonts w:asciiTheme="minorHAnsi" w:hAnsiTheme="minorHAnsi" w:cstheme="minorHAnsi"/>
          <w:sz w:val="22"/>
          <w:szCs w:val="22"/>
        </w:rPr>
      </w:pPr>
      <w:r w:rsidRPr="0013046D">
        <w:rPr>
          <w:rStyle w:val="Strong"/>
          <w:rFonts w:asciiTheme="minorHAnsi" w:hAnsiTheme="minorHAnsi" w:cstheme="minorHAnsi"/>
          <w:b/>
          <w:bCs/>
          <w:sz w:val="22"/>
          <w:szCs w:val="22"/>
        </w:rPr>
        <w:t>What Are Regions in Cloud Computing?</w:t>
      </w:r>
    </w:p>
    <w:p w:rsidR="0013046D" w:rsidRPr="0013046D" w:rsidRDefault="0013046D" w:rsidP="0013046D">
      <w:pPr>
        <w:pStyle w:val="NormalWeb"/>
        <w:spacing w:before="0" w:beforeAutospacing="0" w:after="0" w:afterAutospacing="0"/>
        <w:rPr>
          <w:rFonts w:asciiTheme="minorHAnsi" w:hAnsiTheme="minorHAnsi" w:cstheme="minorHAnsi"/>
          <w:sz w:val="22"/>
          <w:szCs w:val="22"/>
        </w:rPr>
      </w:pPr>
      <w:r w:rsidRPr="0013046D">
        <w:rPr>
          <w:rStyle w:val="Strong"/>
          <w:rFonts w:asciiTheme="minorHAnsi" w:hAnsiTheme="minorHAnsi" w:cstheme="minorHAnsi"/>
          <w:sz w:val="22"/>
          <w:szCs w:val="22"/>
        </w:rPr>
        <w:t>Regions</w:t>
      </w:r>
      <w:r w:rsidRPr="0013046D">
        <w:rPr>
          <w:rFonts w:asciiTheme="minorHAnsi" w:hAnsiTheme="minorHAnsi" w:cstheme="minorHAnsi"/>
          <w:sz w:val="22"/>
          <w:szCs w:val="22"/>
        </w:rPr>
        <w:t xml:space="preserve"> are geographic areas where cloud providers (like Azure) host their </w:t>
      </w:r>
      <w:r w:rsidRPr="0013046D">
        <w:rPr>
          <w:rStyle w:val="Strong"/>
          <w:rFonts w:asciiTheme="minorHAnsi" w:hAnsiTheme="minorHAnsi" w:cstheme="minorHAnsi"/>
          <w:sz w:val="22"/>
          <w:szCs w:val="22"/>
        </w:rPr>
        <w:t>data centers</w:t>
      </w:r>
      <w:r w:rsidRPr="0013046D">
        <w:rPr>
          <w:rFonts w:asciiTheme="minorHAnsi" w:hAnsiTheme="minorHAnsi" w:cstheme="minorHAnsi"/>
          <w:sz w:val="22"/>
          <w:szCs w:val="22"/>
        </w:rPr>
        <w:t xml:space="preserve">. Each region contains one or more </w:t>
      </w:r>
      <w:r w:rsidRPr="0013046D">
        <w:rPr>
          <w:rStyle w:val="Strong"/>
          <w:rFonts w:asciiTheme="minorHAnsi" w:hAnsiTheme="minorHAnsi" w:cstheme="minorHAnsi"/>
          <w:sz w:val="22"/>
          <w:szCs w:val="22"/>
        </w:rPr>
        <w:t>availability zones</w:t>
      </w:r>
      <w:r w:rsidRPr="0013046D">
        <w:rPr>
          <w:rFonts w:asciiTheme="minorHAnsi" w:hAnsiTheme="minorHAnsi" w:cstheme="minorHAnsi"/>
          <w:sz w:val="22"/>
          <w:szCs w:val="22"/>
        </w:rPr>
        <w:t xml:space="preserve"> for high availability.</w:t>
      </w:r>
      <w:r w:rsidRPr="0013046D">
        <w:rPr>
          <w:rFonts w:asciiTheme="minorHAnsi" w:hAnsiTheme="minorHAnsi" w:cstheme="minorHAnsi"/>
          <w:sz w:val="22"/>
          <w:szCs w:val="22"/>
        </w:rPr>
        <w:br/>
        <w:t xml:space="preserve">Example Azure regions: </w:t>
      </w:r>
      <w:r w:rsidRPr="0013046D">
        <w:rPr>
          <w:rStyle w:val="Emphasis"/>
          <w:rFonts w:asciiTheme="minorHAnsi" w:hAnsiTheme="minorHAnsi" w:cstheme="minorHAnsi"/>
          <w:sz w:val="22"/>
          <w:szCs w:val="22"/>
        </w:rPr>
        <w:t>East US, West Europe, Southeast Asia</w:t>
      </w:r>
      <w:r w:rsidRPr="0013046D">
        <w:rPr>
          <w:rFonts w:asciiTheme="minorHAnsi" w:hAnsiTheme="minorHAnsi" w:cstheme="minorHAnsi"/>
          <w:sz w:val="22"/>
          <w:szCs w:val="22"/>
        </w:rPr>
        <w:t>.</w:t>
      </w:r>
    </w:p>
    <w:p w:rsidR="0013046D" w:rsidRPr="0013046D" w:rsidRDefault="0013046D" w:rsidP="0013046D">
      <w:pPr>
        <w:spacing w:after="0" w:line="240" w:lineRule="auto"/>
        <w:rPr>
          <w:rFonts w:cstheme="minorHAnsi"/>
        </w:rPr>
      </w:pPr>
    </w:p>
    <w:p w:rsidR="0013046D" w:rsidRPr="0013046D" w:rsidRDefault="0013046D" w:rsidP="0013046D">
      <w:pPr>
        <w:pStyle w:val="Heading3"/>
        <w:spacing w:before="0" w:beforeAutospacing="0" w:after="0" w:afterAutospacing="0"/>
        <w:rPr>
          <w:rFonts w:asciiTheme="minorHAnsi" w:hAnsiTheme="minorHAnsi" w:cstheme="minorHAnsi"/>
          <w:sz w:val="22"/>
          <w:szCs w:val="22"/>
        </w:rPr>
      </w:pPr>
      <w:r w:rsidRPr="0013046D">
        <w:rPr>
          <w:rStyle w:val="Strong"/>
          <w:rFonts w:asciiTheme="minorHAnsi" w:hAnsiTheme="minorHAnsi" w:cstheme="minorHAnsi"/>
          <w:b/>
          <w:bCs/>
          <w:sz w:val="22"/>
          <w:szCs w:val="22"/>
        </w:rPr>
        <w:t>Microsoft Azure Services That Are Region-Independent:</w:t>
      </w:r>
    </w:p>
    <w:p w:rsidR="0013046D" w:rsidRPr="0013046D" w:rsidRDefault="0013046D" w:rsidP="0013046D">
      <w:pPr>
        <w:pStyle w:val="NormalWeb"/>
        <w:spacing w:before="0" w:beforeAutospacing="0" w:after="0" w:afterAutospacing="0"/>
        <w:rPr>
          <w:rFonts w:asciiTheme="minorHAnsi" w:hAnsiTheme="minorHAnsi" w:cstheme="minorHAnsi"/>
          <w:sz w:val="22"/>
          <w:szCs w:val="22"/>
        </w:rPr>
      </w:pPr>
      <w:r w:rsidRPr="0013046D">
        <w:rPr>
          <w:rFonts w:asciiTheme="minorHAnsi" w:hAnsiTheme="minorHAnsi" w:cstheme="minorHAnsi"/>
          <w:sz w:val="22"/>
          <w:szCs w:val="22"/>
        </w:rPr>
        <w:t xml:space="preserve">These services operate globally and are </w:t>
      </w:r>
      <w:r w:rsidRPr="0013046D">
        <w:rPr>
          <w:rStyle w:val="Strong"/>
          <w:rFonts w:asciiTheme="minorHAnsi" w:hAnsiTheme="minorHAnsi" w:cstheme="minorHAnsi"/>
          <w:sz w:val="22"/>
          <w:szCs w:val="22"/>
        </w:rPr>
        <w:t>not tied to a specific region</w:t>
      </w:r>
      <w:r w:rsidRPr="0013046D">
        <w:rPr>
          <w:rFonts w:asciiTheme="minorHAnsi" w:hAnsiTheme="minorHAnsi" w:cstheme="minorHAnsi"/>
          <w:sz w:val="22"/>
          <w:szCs w:val="22"/>
        </w:rPr>
        <w:t>:</w:t>
      </w:r>
    </w:p>
    <w:p w:rsidR="0013046D" w:rsidRPr="0013046D" w:rsidRDefault="0013046D" w:rsidP="0013046D">
      <w:pPr>
        <w:pStyle w:val="NormalWeb"/>
        <w:numPr>
          <w:ilvl w:val="0"/>
          <w:numId w:val="34"/>
        </w:numPr>
        <w:spacing w:before="0" w:beforeAutospacing="0" w:after="0" w:afterAutospacing="0"/>
        <w:rPr>
          <w:rFonts w:asciiTheme="minorHAnsi" w:hAnsiTheme="minorHAnsi" w:cstheme="minorHAnsi"/>
          <w:sz w:val="22"/>
          <w:szCs w:val="22"/>
        </w:rPr>
      </w:pPr>
      <w:r w:rsidRPr="0013046D">
        <w:rPr>
          <w:rStyle w:val="Strong"/>
          <w:rFonts w:asciiTheme="minorHAnsi" w:hAnsiTheme="minorHAnsi" w:cstheme="minorHAnsi"/>
          <w:sz w:val="22"/>
          <w:szCs w:val="22"/>
        </w:rPr>
        <w:t>Azure Active Directory (AAD)</w:t>
      </w:r>
    </w:p>
    <w:p w:rsidR="0013046D" w:rsidRPr="0013046D" w:rsidRDefault="0013046D" w:rsidP="0013046D">
      <w:pPr>
        <w:pStyle w:val="NormalWeb"/>
        <w:numPr>
          <w:ilvl w:val="0"/>
          <w:numId w:val="34"/>
        </w:numPr>
        <w:spacing w:before="0" w:beforeAutospacing="0" w:after="0" w:afterAutospacing="0"/>
        <w:rPr>
          <w:rFonts w:asciiTheme="minorHAnsi" w:hAnsiTheme="minorHAnsi" w:cstheme="minorHAnsi"/>
          <w:sz w:val="22"/>
          <w:szCs w:val="22"/>
        </w:rPr>
      </w:pPr>
      <w:r w:rsidRPr="0013046D">
        <w:rPr>
          <w:rStyle w:val="Strong"/>
          <w:rFonts w:asciiTheme="minorHAnsi" w:hAnsiTheme="minorHAnsi" w:cstheme="minorHAnsi"/>
          <w:sz w:val="22"/>
          <w:szCs w:val="22"/>
        </w:rPr>
        <w:t>Azure Traffic Manager</w:t>
      </w:r>
    </w:p>
    <w:p w:rsidR="0013046D" w:rsidRPr="0013046D" w:rsidRDefault="0013046D" w:rsidP="0013046D">
      <w:pPr>
        <w:pStyle w:val="NormalWeb"/>
        <w:numPr>
          <w:ilvl w:val="0"/>
          <w:numId w:val="34"/>
        </w:numPr>
        <w:spacing w:before="0" w:beforeAutospacing="0" w:after="0" w:afterAutospacing="0"/>
        <w:rPr>
          <w:rFonts w:asciiTheme="minorHAnsi" w:hAnsiTheme="minorHAnsi" w:cstheme="minorHAnsi"/>
          <w:sz w:val="22"/>
          <w:szCs w:val="22"/>
        </w:rPr>
      </w:pPr>
      <w:r w:rsidRPr="0013046D">
        <w:rPr>
          <w:rStyle w:val="Strong"/>
          <w:rFonts w:asciiTheme="minorHAnsi" w:hAnsiTheme="minorHAnsi" w:cstheme="minorHAnsi"/>
          <w:sz w:val="22"/>
          <w:szCs w:val="22"/>
        </w:rPr>
        <w:t>Azure DNS</w:t>
      </w:r>
    </w:p>
    <w:p w:rsidR="0013046D" w:rsidRPr="0013046D" w:rsidRDefault="0013046D" w:rsidP="0013046D">
      <w:pPr>
        <w:pStyle w:val="NormalWeb"/>
        <w:numPr>
          <w:ilvl w:val="0"/>
          <w:numId w:val="34"/>
        </w:numPr>
        <w:spacing w:before="0" w:beforeAutospacing="0" w:after="0" w:afterAutospacing="0"/>
        <w:rPr>
          <w:rFonts w:asciiTheme="minorHAnsi" w:hAnsiTheme="minorHAnsi" w:cstheme="minorHAnsi"/>
          <w:sz w:val="22"/>
          <w:szCs w:val="22"/>
        </w:rPr>
      </w:pPr>
      <w:r w:rsidRPr="0013046D">
        <w:rPr>
          <w:rStyle w:val="Strong"/>
          <w:rFonts w:asciiTheme="minorHAnsi" w:hAnsiTheme="minorHAnsi" w:cstheme="minorHAnsi"/>
          <w:sz w:val="22"/>
          <w:szCs w:val="22"/>
        </w:rPr>
        <w:t>Azure Content Delivery Network (CDN)</w:t>
      </w:r>
    </w:p>
    <w:p w:rsidR="0013046D" w:rsidRPr="0013046D" w:rsidRDefault="0013046D" w:rsidP="0013046D">
      <w:pPr>
        <w:pStyle w:val="NormalWeb"/>
        <w:numPr>
          <w:ilvl w:val="0"/>
          <w:numId w:val="34"/>
        </w:numPr>
        <w:spacing w:before="0" w:beforeAutospacing="0" w:after="0" w:afterAutospacing="0"/>
        <w:rPr>
          <w:rFonts w:asciiTheme="minorHAnsi" w:hAnsiTheme="minorHAnsi" w:cstheme="minorHAnsi"/>
          <w:sz w:val="22"/>
          <w:szCs w:val="22"/>
        </w:rPr>
      </w:pPr>
      <w:r w:rsidRPr="0013046D">
        <w:rPr>
          <w:rStyle w:val="Strong"/>
          <w:rFonts w:asciiTheme="minorHAnsi" w:hAnsiTheme="minorHAnsi" w:cstheme="minorHAnsi"/>
          <w:sz w:val="22"/>
          <w:szCs w:val="22"/>
        </w:rPr>
        <w:t xml:space="preserve">Microsoft </w:t>
      </w:r>
      <w:proofErr w:type="spellStart"/>
      <w:r w:rsidRPr="0013046D">
        <w:rPr>
          <w:rStyle w:val="Strong"/>
          <w:rFonts w:asciiTheme="minorHAnsi" w:hAnsiTheme="minorHAnsi" w:cstheme="minorHAnsi"/>
          <w:sz w:val="22"/>
          <w:szCs w:val="22"/>
        </w:rPr>
        <w:t>Entra</w:t>
      </w:r>
      <w:proofErr w:type="spellEnd"/>
      <w:r w:rsidRPr="0013046D">
        <w:rPr>
          <w:rStyle w:val="Strong"/>
          <w:rFonts w:asciiTheme="minorHAnsi" w:hAnsiTheme="minorHAnsi" w:cstheme="minorHAnsi"/>
          <w:sz w:val="22"/>
          <w:szCs w:val="22"/>
        </w:rPr>
        <w:t xml:space="preserve"> ID (rebranding of AAD)</w:t>
      </w:r>
    </w:p>
    <w:p w:rsidR="0013046D" w:rsidRPr="0013046D" w:rsidRDefault="0013046D" w:rsidP="0013046D">
      <w:pPr>
        <w:pStyle w:val="NormalWeb"/>
        <w:numPr>
          <w:ilvl w:val="0"/>
          <w:numId w:val="34"/>
        </w:numPr>
        <w:spacing w:before="0" w:beforeAutospacing="0" w:after="0" w:afterAutospacing="0"/>
        <w:rPr>
          <w:rFonts w:asciiTheme="minorHAnsi" w:hAnsiTheme="minorHAnsi" w:cstheme="minorHAnsi"/>
          <w:sz w:val="22"/>
          <w:szCs w:val="22"/>
        </w:rPr>
      </w:pPr>
      <w:r w:rsidRPr="0013046D">
        <w:rPr>
          <w:rStyle w:val="Strong"/>
          <w:rFonts w:asciiTheme="minorHAnsi" w:hAnsiTheme="minorHAnsi" w:cstheme="minorHAnsi"/>
          <w:sz w:val="22"/>
          <w:szCs w:val="22"/>
        </w:rPr>
        <w:t>Azure Front Door</w:t>
      </w:r>
    </w:p>
    <w:p w:rsidR="0013046D" w:rsidRPr="0013046D" w:rsidRDefault="0013046D" w:rsidP="0013046D">
      <w:pPr>
        <w:pStyle w:val="NormalWeb"/>
        <w:numPr>
          <w:ilvl w:val="0"/>
          <w:numId w:val="34"/>
        </w:numPr>
        <w:spacing w:before="0" w:beforeAutospacing="0" w:after="0" w:afterAutospacing="0"/>
        <w:rPr>
          <w:rFonts w:asciiTheme="minorHAnsi" w:hAnsiTheme="minorHAnsi" w:cstheme="minorHAnsi"/>
          <w:sz w:val="22"/>
          <w:szCs w:val="22"/>
        </w:rPr>
      </w:pPr>
      <w:r w:rsidRPr="0013046D">
        <w:rPr>
          <w:rStyle w:val="Strong"/>
          <w:rFonts w:asciiTheme="minorHAnsi" w:hAnsiTheme="minorHAnsi" w:cstheme="minorHAnsi"/>
          <w:sz w:val="22"/>
          <w:szCs w:val="22"/>
        </w:rPr>
        <w:t>Azure DevOps</w:t>
      </w:r>
    </w:p>
    <w:p w:rsidR="0013046D" w:rsidRPr="0013046D" w:rsidRDefault="0013046D" w:rsidP="0013046D">
      <w:pPr>
        <w:pStyle w:val="NormalWeb"/>
        <w:numPr>
          <w:ilvl w:val="0"/>
          <w:numId w:val="34"/>
        </w:numPr>
        <w:spacing w:before="0" w:beforeAutospacing="0" w:after="0" w:afterAutospacing="0"/>
        <w:rPr>
          <w:rFonts w:asciiTheme="minorHAnsi" w:hAnsiTheme="minorHAnsi" w:cstheme="minorHAnsi"/>
          <w:sz w:val="22"/>
          <w:szCs w:val="22"/>
        </w:rPr>
      </w:pPr>
      <w:r w:rsidRPr="0013046D">
        <w:rPr>
          <w:rStyle w:val="Strong"/>
          <w:rFonts w:asciiTheme="minorHAnsi" w:hAnsiTheme="minorHAnsi" w:cstheme="minorHAnsi"/>
          <w:sz w:val="22"/>
          <w:szCs w:val="22"/>
        </w:rPr>
        <w:t>Azure Resource Manager (control plane actions)</w:t>
      </w:r>
    </w:p>
    <w:p w:rsidR="0013046D" w:rsidRDefault="0013046D" w:rsidP="0013046D">
      <w:pPr>
        <w:pStyle w:val="Heading3"/>
        <w:spacing w:before="0" w:beforeAutospacing="0" w:after="0" w:afterAutospacing="0"/>
        <w:rPr>
          <w:rStyle w:val="Strong"/>
          <w:rFonts w:asciiTheme="minorHAnsi" w:hAnsiTheme="minorHAnsi" w:cstheme="minorHAnsi"/>
          <w:b/>
          <w:bCs/>
          <w:sz w:val="22"/>
          <w:szCs w:val="22"/>
        </w:rPr>
      </w:pPr>
    </w:p>
    <w:p w:rsidR="0013046D" w:rsidRPr="0013046D" w:rsidRDefault="0013046D" w:rsidP="0013046D">
      <w:pPr>
        <w:pStyle w:val="Heading3"/>
        <w:spacing w:before="0" w:beforeAutospacing="0" w:after="0" w:afterAutospacing="0"/>
        <w:rPr>
          <w:rFonts w:asciiTheme="minorHAnsi" w:hAnsiTheme="minorHAnsi" w:cstheme="minorHAnsi"/>
          <w:sz w:val="22"/>
          <w:szCs w:val="22"/>
        </w:rPr>
      </w:pPr>
      <w:r w:rsidRPr="0013046D">
        <w:rPr>
          <w:rStyle w:val="Strong"/>
          <w:rFonts w:asciiTheme="minorHAnsi" w:hAnsiTheme="minorHAnsi" w:cstheme="minorHAnsi"/>
          <w:b/>
          <w:bCs/>
          <w:sz w:val="22"/>
          <w:szCs w:val="22"/>
        </w:rPr>
        <w:t xml:space="preserve">Advantages of Azure Region Pairs </w:t>
      </w:r>
    </w:p>
    <w:p w:rsidR="0013046D" w:rsidRPr="0013046D" w:rsidRDefault="0013046D" w:rsidP="0013046D">
      <w:pPr>
        <w:pStyle w:val="NormalWeb"/>
        <w:numPr>
          <w:ilvl w:val="0"/>
          <w:numId w:val="35"/>
        </w:numPr>
        <w:spacing w:before="0" w:beforeAutospacing="0" w:after="0" w:afterAutospacing="0"/>
        <w:rPr>
          <w:rFonts w:asciiTheme="minorHAnsi" w:hAnsiTheme="minorHAnsi" w:cstheme="minorHAnsi"/>
          <w:sz w:val="22"/>
          <w:szCs w:val="22"/>
        </w:rPr>
      </w:pPr>
      <w:r w:rsidRPr="0013046D">
        <w:rPr>
          <w:rStyle w:val="Strong"/>
          <w:rFonts w:asciiTheme="minorHAnsi" w:hAnsiTheme="minorHAnsi" w:cstheme="minorHAnsi"/>
          <w:sz w:val="22"/>
          <w:szCs w:val="22"/>
        </w:rPr>
        <w:t>Disaster Recovery:</w:t>
      </w:r>
      <w:r w:rsidRPr="0013046D">
        <w:rPr>
          <w:rFonts w:asciiTheme="minorHAnsi" w:hAnsiTheme="minorHAnsi" w:cstheme="minorHAnsi"/>
          <w:sz w:val="22"/>
          <w:szCs w:val="22"/>
        </w:rPr>
        <w:t xml:space="preserve"> One region acts as a backup for the other.</w:t>
      </w:r>
    </w:p>
    <w:p w:rsidR="0013046D" w:rsidRPr="0013046D" w:rsidRDefault="0013046D" w:rsidP="0013046D">
      <w:pPr>
        <w:pStyle w:val="NormalWeb"/>
        <w:numPr>
          <w:ilvl w:val="0"/>
          <w:numId w:val="35"/>
        </w:numPr>
        <w:spacing w:before="0" w:beforeAutospacing="0" w:after="0" w:afterAutospacing="0"/>
        <w:rPr>
          <w:rFonts w:asciiTheme="minorHAnsi" w:hAnsiTheme="minorHAnsi" w:cstheme="minorHAnsi"/>
          <w:sz w:val="22"/>
          <w:szCs w:val="22"/>
        </w:rPr>
      </w:pPr>
      <w:r w:rsidRPr="0013046D">
        <w:rPr>
          <w:rStyle w:val="Strong"/>
          <w:rFonts w:asciiTheme="minorHAnsi" w:hAnsiTheme="minorHAnsi" w:cstheme="minorHAnsi"/>
          <w:sz w:val="22"/>
          <w:szCs w:val="22"/>
        </w:rPr>
        <w:t>Data Residency Compliance:</w:t>
      </w:r>
      <w:r w:rsidRPr="0013046D">
        <w:rPr>
          <w:rFonts w:asciiTheme="minorHAnsi" w:hAnsiTheme="minorHAnsi" w:cstheme="minorHAnsi"/>
          <w:sz w:val="22"/>
          <w:szCs w:val="22"/>
        </w:rPr>
        <w:t xml:space="preserve"> Keeps data within the same geographic area.</w:t>
      </w:r>
    </w:p>
    <w:p w:rsidR="0013046D" w:rsidRPr="0013046D" w:rsidRDefault="0013046D" w:rsidP="0013046D">
      <w:pPr>
        <w:pStyle w:val="NormalWeb"/>
        <w:numPr>
          <w:ilvl w:val="0"/>
          <w:numId w:val="35"/>
        </w:numPr>
        <w:spacing w:before="0" w:beforeAutospacing="0" w:after="0" w:afterAutospacing="0"/>
        <w:rPr>
          <w:rFonts w:asciiTheme="minorHAnsi" w:hAnsiTheme="minorHAnsi" w:cstheme="minorHAnsi"/>
          <w:sz w:val="22"/>
          <w:szCs w:val="22"/>
        </w:rPr>
      </w:pPr>
      <w:r w:rsidRPr="0013046D">
        <w:rPr>
          <w:rStyle w:val="Strong"/>
          <w:rFonts w:asciiTheme="minorHAnsi" w:hAnsiTheme="minorHAnsi" w:cstheme="minorHAnsi"/>
          <w:sz w:val="22"/>
          <w:szCs w:val="22"/>
        </w:rPr>
        <w:t>Automatic Replication:</w:t>
      </w:r>
      <w:r w:rsidRPr="0013046D">
        <w:rPr>
          <w:rFonts w:asciiTheme="minorHAnsi" w:hAnsiTheme="minorHAnsi" w:cstheme="minorHAnsi"/>
          <w:sz w:val="22"/>
          <w:szCs w:val="22"/>
        </w:rPr>
        <w:t xml:space="preserve"> Services like Azure Storage automatically replicate data across the pair.</w:t>
      </w:r>
    </w:p>
    <w:p w:rsidR="0013046D" w:rsidRPr="0013046D" w:rsidRDefault="0013046D" w:rsidP="0013046D">
      <w:pPr>
        <w:pStyle w:val="NormalWeb"/>
        <w:numPr>
          <w:ilvl w:val="0"/>
          <w:numId w:val="35"/>
        </w:numPr>
        <w:spacing w:before="0" w:beforeAutospacing="0" w:after="0" w:afterAutospacing="0"/>
        <w:rPr>
          <w:rFonts w:asciiTheme="minorHAnsi" w:hAnsiTheme="minorHAnsi" w:cstheme="minorHAnsi"/>
          <w:sz w:val="22"/>
          <w:szCs w:val="22"/>
        </w:rPr>
      </w:pPr>
      <w:r w:rsidRPr="0013046D">
        <w:rPr>
          <w:rStyle w:val="Strong"/>
          <w:rFonts w:asciiTheme="minorHAnsi" w:hAnsiTheme="minorHAnsi" w:cstheme="minorHAnsi"/>
          <w:sz w:val="22"/>
          <w:szCs w:val="22"/>
        </w:rPr>
        <w:lastRenderedPageBreak/>
        <w:t>Sequential Updates:</w:t>
      </w:r>
      <w:r w:rsidRPr="0013046D">
        <w:rPr>
          <w:rFonts w:asciiTheme="minorHAnsi" w:hAnsiTheme="minorHAnsi" w:cstheme="minorHAnsi"/>
          <w:sz w:val="22"/>
          <w:szCs w:val="22"/>
        </w:rPr>
        <w:t xml:space="preserve"> Microsoft updates only one region at a time to reduce downtime risk.</w:t>
      </w:r>
    </w:p>
    <w:p w:rsidR="0013046D" w:rsidRPr="0013046D" w:rsidRDefault="0013046D" w:rsidP="0013046D">
      <w:pPr>
        <w:pStyle w:val="NormalWeb"/>
        <w:numPr>
          <w:ilvl w:val="0"/>
          <w:numId w:val="35"/>
        </w:numPr>
        <w:spacing w:before="0" w:beforeAutospacing="0" w:after="0" w:afterAutospacing="0"/>
        <w:rPr>
          <w:rFonts w:asciiTheme="minorHAnsi" w:hAnsiTheme="minorHAnsi" w:cstheme="minorHAnsi"/>
          <w:sz w:val="22"/>
          <w:szCs w:val="22"/>
        </w:rPr>
      </w:pPr>
      <w:r w:rsidRPr="0013046D">
        <w:rPr>
          <w:rStyle w:val="Strong"/>
          <w:rFonts w:asciiTheme="minorHAnsi" w:hAnsiTheme="minorHAnsi" w:cstheme="minorHAnsi"/>
          <w:sz w:val="22"/>
          <w:szCs w:val="22"/>
        </w:rPr>
        <w:t>High Availability:</w:t>
      </w:r>
      <w:r w:rsidRPr="0013046D">
        <w:rPr>
          <w:rFonts w:asciiTheme="minorHAnsi" w:hAnsiTheme="minorHAnsi" w:cstheme="minorHAnsi"/>
          <w:sz w:val="22"/>
          <w:szCs w:val="22"/>
        </w:rPr>
        <w:t xml:space="preserve"> Ensures business continuity even if one region fails.</w:t>
      </w:r>
    </w:p>
    <w:p w:rsidR="00D90869" w:rsidRDefault="00D90869" w:rsidP="00D90869">
      <w:pPr>
        <w:pStyle w:val="Heading3"/>
        <w:spacing w:before="0" w:beforeAutospacing="0" w:after="0" w:afterAutospacing="0"/>
        <w:rPr>
          <w:rStyle w:val="Strong"/>
          <w:rFonts w:asciiTheme="minorHAnsi" w:hAnsiTheme="minorHAnsi" w:cstheme="minorHAnsi"/>
          <w:b/>
          <w:bCs/>
          <w:sz w:val="22"/>
          <w:szCs w:val="22"/>
        </w:rPr>
      </w:pPr>
    </w:p>
    <w:p w:rsidR="00291759" w:rsidRPr="00D90869" w:rsidRDefault="00291759" w:rsidP="00D90869">
      <w:pPr>
        <w:pStyle w:val="Heading3"/>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b/>
          <w:bCs/>
          <w:sz w:val="22"/>
          <w:szCs w:val="22"/>
        </w:rPr>
        <w:t>Cost of Information Technology</w:t>
      </w:r>
    </w:p>
    <w:p w:rsidR="00291759" w:rsidRPr="00D90869" w:rsidRDefault="00291759" w:rsidP="00D90869">
      <w:pPr>
        <w:spacing w:after="0" w:line="240" w:lineRule="auto"/>
        <w:rPr>
          <w:rFonts w:cstheme="minorHAnsi"/>
        </w:rPr>
      </w:pPr>
      <w:r w:rsidRPr="00D90869">
        <w:rPr>
          <w:rFonts w:cstheme="minorHAnsi"/>
        </w:rPr>
        <w:t xml:space="preserve">Includes both </w:t>
      </w:r>
      <w:proofErr w:type="spellStart"/>
      <w:r w:rsidRPr="00D90869">
        <w:rPr>
          <w:rStyle w:val="Strong"/>
          <w:rFonts w:cstheme="minorHAnsi"/>
        </w:rPr>
        <w:t>CapEx</w:t>
      </w:r>
      <w:proofErr w:type="spellEnd"/>
      <w:r w:rsidRPr="00D90869">
        <w:rPr>
          <w:rStyle w:val="Strong"/>
          <w:rFonts w:cstheme="minorHAnsi"/>
        </w:rPr>
        <w:t xml:space="preserve"> (Capital Expenditure)</w:t>
      </w:r>
      <w:r w:rsidRPr="00D90869">
        <w:rPr>
          <w:rFonts w:cstheme="minorHAnsi"/>
        </w:rPr>
        <w:t xml:space="preserve"> and </w:t>
      </w:r>
      <w:proofErr w:type="spellStart"/>
      <w:r w:rsidRPr="00D90869">
        <w:rPr>
          <w:rStyle w:val="Strong"/>
          <w:rFonts w:cstheme="minorHAnsi"/>
        </w:rPr>
        <w:t>OpEx</w:t>
      </w:r>
      <w:proofErr w:type="spellEnd"/>
      <w:r w:rsidRPr="00D90869">
        <w:rPr>
          <w:rStyle w:val="Strong"/>
          <w:rFonts w:cstheme="minorHAnsi"/>
        </w:rPr>
        <w:t xml:space="preserve"> (Operational Expenditure):</w:t>
      </w:r>
    </w:p>
    <w:p w:rsidR="00291759" w:rsidRPr="00D90869" w:rsidRDefault="00291759" w:rsidP="00D90869">
      <w:pPr>
        <w:numPr>
          <w:ilvl w:val="0"/>
          <w:numId w:val="36"/>
        </w:numPr>
        <w:spacing w:after="0" w:line="240" w:lineRule="auto"/>
        <w:rPr>
          <w:rFonts w:cstheme="minorHAnsi"/>
        </w:rPr>
      </w:pPr>
      <w:proofErr w:type="spellStart"/>
      <w:r w:rsidRPr="00D90869">
        <w:rPr>
          <w:rStyle w:val="Strong"/>
          <w:rFonts w:cstheme="minorHAnsi"/>
        </w:rPr>
        <w:t>CapEx</w:t>
      </w:r>
      <w:proofErr w:type="spellEnd"/>
      <w:r w:rsidRPr="00D90869">
        <w:rPr>
          <w:rStyle w:val="Strong"/>
          <w:rFonts w:cstheme="minorHAnsi"/>
        </w:rPr>
        <w:t>:</w:t>
      </w:r>
      <w:r w:rsidRPr="00D90869">
        <w:rPr>
          <w:rFonts w:cstheme="minorHAnsi"/>
        </w:rPr>
        <w:t xml:space="preserve"> Hardware, software licenses, servers, infrastructure setup</w:t>
      </w:r>
    </w:p>
    <w:p w:rsidR="00291759" w:rsidRPr="00D90869" w:rsidRDefault="00291759" w:rsidP="00D90869">
      <w:pPr>
        <w:numPr>
          <w:ilvl w:val="0"/>
          <w:numId w:val="36"/>
        </w:numPr>
        <w:spacing w:after="0" w:line="240" w:lineRule="auto"/>
        <w:rPr>
          <w:rFonts w:cstheme="minorHAnsi"/>
        </w:rPr>
      </w:pPr>
      <w:proofErr w:type="spellStart"/>
      <w:r w:rsidRPr="00D90869">
        <w:rPr>
          <w:rStyle w:val="Strong"/>
          <w:rFonts w:cstheme="minorHAnsi"/>
        </w:rPr>
        <w:t>OpEx</w:t>
      </w:r>
      <w:proofErr w:type="spellEnd"/>
      <w:r w:rsidRPr="00D90869">
        <w:rPr>
          <w:rStyle w:val="Strong"/>
          <w:rFonts w:cstheme="minorHAnsi"/>
        </w:rPr>
        <w:t>:</w:t>
      </w:r>
      <w:r w:rsidRPr="00D90869">
        <w:rPr>
          <w:rFonts w:cstheme="minorHAnsi"/>
        </w:rPr>
        <w:t xml:space="preserve"> Maintenance, electricity, IT staff salaries, cloud subscription, support, upgrades</w:t>
      </w:r>
    </w:p>
    <w:p w:rsidR="00291759" w:rsidRPr="00D90869" w:rsidRDefault="00291759" w:rsidP="00D90869">
      <w:pPr>
        <w:spacing w:after="0" w:line="240" w:lineRule="auto"/>
        <w:rPr>
          <w:rFonts w:cstheme="minorHAnsi"/>
        </w:rPr>
      </w:pPr>
      <w:r w:rsidRPr="00D90869">
        <w:rPr>
          <w:rFonts w:cstheme="minorHAnsi"/>
        </w:rPr>
        <w:t xml:space="preserve">Cloud computing helps reduce </w:t>
      </w:r>
      <w:proofErr w:type="spellStart"/>
      <w:r w:rsidRPr="00D90869">
        <w:rPr>
          <w:rStyle w:val="Strong"/>
          <w:rFonts w:cstheme="minorHAnsi"/>
        </w:rPr>
        <w:t>CapEx</w:t>
      </w:r>
      <w:proofErr w:type="spellEnd"/>
      <w:r w:rsidRPr="00D90869">
        <w:rPr>
          <w:rFonts w:cstheme="minorHAnsi"/>
        </w:rPr>
        <w:t xml:space="preserve"> and optimize </w:t>
      </w:r>
      <w:proofErr w:type="spellStart"/>
      <w:r w:rsidRPr="00D90869">
        <w:rPr>
          <w:rStyle w:val="Strong"/>
          <w:rFonts w:cstheme="minorHAnsi"/>
        </w:rPr>
        <w:t>OpEx</w:t>
      </w:r>
      <w:proofErr w:type="spellEnd"/>
      <w:r w:rsidRPr="00D90869">
        <w:rPr>
          <w:rFonts w:cstheme="minorHAnsi"/>
        </w:rPr>
        <w:t xml:space="preserve"> with pay-as-you-go models.</w:t>
      </w:r>
    </w:p>
    <w:p w:rsidR="00291759" w:rsidRPr="00D90869" w:rsidRDefault="00291759" w:rsidP="00D90869">
      <w:pPr>
        <w:spacing w:after="0" w:line="240" w:lineRule="auto"/>
        <w:rPr>
          <w:rFonts w:cstheme="minorHAnsi"/>
        </w:rPr>
      </w:pPr>
    </w:p>
    <w:p w:rsidR="00291759" w:rsidRPr="00D90869" w:rsidRDefault="00291759" w:rsidP="00D90869">
      <w:pPr>
        <w:pStyle w:val="Heading3"/>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b/>
          <w:bCs/>
          <w:sz w:val="22"/>
          <w:szCs w:val="22"/>
        </w:rPr>
        <w:t>Open Source Model – Definition</w:t>
      </w:r>
    </w:p>
    <w:p w:rsidR="00291759" w:rsidRPr="00D90869" w:rsidRDefault="00291759" w:rsidP="00D90869">
      <w:pPr>
        <w:spacing w:after="0" w:line="240" w:lineRule="auto"/>
        <w:rPr>
          <w:rFonts w:cstheme="minorHAnsi"/>
        </w:rPr>
      </w:pPr>
      <w:r w:rsidRPr="00D90869">
        <w:rPr>
          <w:rFonts w:cstheme="minorHAnsi"/>
        </w:rPr>
        <w:t xml:space="preserve">An </w:t>
      </w:r>
      <w:r w:rsidRPr="00D90869">
        <w:rPr>
          <w:rStyle w:val="Strong"/>
          <w:rFonts w:cstheme="minorHAnsi"/>
        </w:rPr>
        <w:t>Open Source Model</w:t>
      </w:r>
      <w:r w:rsidRPr="00D90869">
        <w:rPr>
          <w:rFonts w:cstheme="minorHAnsi"/>
        </w:rPr>
        <w:t xml:space="preserve"> is a software development and distribution model where:</w:t>
      </w:r>
    </w:p>
    <w:p w:rsidR="00291759" w:rsidRPr="00D90869" w:rsidRDefault="00291759" w:rsidP="00D90869">
      <w:pPr>
        <w:numPr>
          <w:ilvl w:val="0"/>
          <w:numId w:val="37"/>
        </w:numPr>
        <w:spacing w:after="0" w:line="240" w:lineRule="auto"/>
        <w:rPr>
          <w:rFonts w:cstheme="minorHAnsi"/>
        </w:rPr>
      </w:pPr>
      <w:r w:rsidRPr="00D90869">
        <w:rPr>
          <w:rFonts w:cstheme="minorHAnsi"/>
        </w:rPr>
        <w:t xml:space="preserve">The </w:t>
      </w:r>
      <w:r w:rsidRPr="00D90869">
        <w:rPr>
          <w:rStyle w:val="Strong"/>
          <w:rFonts w:cstheme="minorHAnsi"/>
        </w:rPr>
        <w:t>source code is publicly available</w:t>
      </w:r>
    </w:p>
    <w:p w:rsidR="00291759" w:rsidRPr="00D90869" w:rsidRDefault="00291759" w:rsidP="00D90869">
      <w:pPr>
        <w:numPr>
          <w:ilvl w:val="0"/>
          <w:numId w:val="37"/>
        </w:numPr>
        <w:spacing w:after="0" w:line="240" w:lineRule="auto"/>
        <w:rPr>
          <w:rFonts w:cstheme="minorHAnsi"/>
        </w:rPr>
      </w:pPr>
      <w:r w:rsidRPr="00D90869">
        <w:rPr>
          <w:rFonts w:cstheme="minorHAnsi"/>
        </w:rPr>
        <w:t xml:space="preserve">Anyone can </w:t>
      </w:r>
      <w:r w:rsidRPr="00D90869">
        <w:rPr>
          <w:rStyle w:val="Strong"/>
          <w:rFonts w:cstheme="minorHAnsi"/>
        </w:rPr>
        <w:t>use, modify, and distribute</w:t>
      </w:r>
      <w:r w:rsidRPr="00D90869">
        <w:rPr>
          <w:rFonts w:cstheme="minorHAnsi"/>
        </w:rPr>
        <w:t xml:space="preserve"> the software</w:t>
      </w:r>
    </w:p>
    <w:p w:rsidR="00291759" w:rsidRPr="00D90869" w:rsidRDefault="00291759" w:rsidP="00D90869">
      <w:pPr>
        <w:numPr>
          <w:ilvl w:val="0"/>
          <w:numId w:val="37"/>
        </w:numPr>
        <w:spacing w:after="0" w:line="240" w:lineRule="auto"/>
        <w:rPr>
          <w:rFonts w:cstheme="minorHAnsi"/>
        </w:rPr>
      </w:pPr>
      <w:r w:rsidRPr="00D90869">
        <w:rPr>
          <w:rFonts w:cstheme="minorHAnsi"/>
        </w:rPr>
        <w:t xml:space="preserve">Encourages </w:t>
      </w:r>
      <w:r w:rsidRPr="00D90869">
        <w:rPr>
          <w:rStyle w:val="Strong"/>
          <w:rFonts w:cstheme="minorHAnsi"/>
        </w:rPr>
        <w:t>collaboration and transparency</w:t>
      </w:r>
    </w:p>
    <w:p w:rsidR="00291759" w:rsidRPr="00D90869" w:rsidRDefault="00291759" w:rsidP="00D90869">
      <w:pPr>
        <w:numPr>
          <w:ilvl w:val="0"/>
          <w:numId w:val="37"/>
        </w:numPr>
        <w:spacing w:after="0" w:line="240" w:lineRule="auto"/>
        <w:rPr>
          <w:rFonts w:cstheme="minorHAnsi"/>
        </w:rPr>
      </w:pPr>
      <w:r w:rsidRPr="00D90869">
        <w:rPr>
          <w:rFonts w:cstheme="minorHAnsi"/>
        </w:rPr>
        <w:t>Examples: Linux, Kubernetes, Apache, MySQL</w:t>
      </w:r>
    </w:p>
    <w:p w:rsidR="00D90869" w:rsidRPr="00D90869" w:rsidRDefault="00D90869" w:rsidP="00D90869">
      <w:pPr>
        <w:pStyle w:val="NormalWeb"/>
        <w:spacing w:before="0" w:beforeAutospacing="0" w:after="0" w:afterAutospacing="0"/>
        <w:rPr>
          <w:rFonts w:asciiTheme="minorHAnsi" w:hAnsiTheme="minorHAnsi" w:cstheme="minorHAnsi"/>
          <w:sz w:val="22"/>
          <w:szCs w:val="22"/>
        </w:rPr>
      </w:pPr>
      <w:r w:rsidRPr="00D90869">
        <w:rPr>
          <w:rFonts w:asciiTheme="minorHAnsi" w:hAnsiTheme="minorHAnsi" w:cstheme="minorHAnsi"/>
          <w:sz w:val="22"/>
          <w:szCs w:val="22"/>
        </w:rPr>
        <w:t>Here’s a concise breakdown of each question:</w:t>
      </w:r>
    </w:p>
    <w:p w:rsidR="00D90869" w:rsidRPr="00D90869" w:rsidRDefault="00D90869" w:rsidP="00D90869">
      <w:pPr>
        <w:spacing w:after="0" w:line="240" w:lineRule="auto"/>
        <w:rPr>
          <w:rFonts w:cstheme="minorHAnsi"/>
        </w:rPr>
      </w:pPr>
    </w:p>
    <w:p w:rsidR="00D90869" w:rsidRPr="00D90869" w:rsidRDefault="00D90869" w:rsidP="00D90869">
      <w:pPr>
        <w:pStyle w:val="Heading3"/>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b/>
          <w:bCs/>
          <w:sz w:val="22"/>
          <w:szCs w:val="22"/>
        </w:rPr>
        <w:t>How to Offer Software as a Service (SaaS)?</w:t>
      </w:r>
    </w:p>
    <w:p w:rsidR="00D90869" w:rsidRPr="00D90869" w:rsidRDefault="00D90869" w:rsidP="00D90869">
      <w:pPr>
        <w:pStyle w:val="NormalWeb"/>
        <w:numPr>
          <w:ilvl w:val="0"/>
          <w:numId w:val="38"/>
        </w:numPr>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sz w:val="22"/>
          <w:szCs w:val="22"/>
        </w:rPr>
        <w:t>Develop the Software:</w:t>
      </w:r>
      <w:r w:rsidRPr="00D90869">
        <w:rPr>
          <w:rFonts w:asciiTheme="minorHAnsi" w:hAnsiTheme="minorHAnsi" w:cstheme="minorHAnsi"/>
          <w:sz w:val="22"/>
          <w:szCs w:val="22"/>
        </w:rPr>
        <w:br/>
        <w:t>Build a web-based, multi-tenant application (e.g., using frameworks like Django, .NET, Node.js).</w:t>
      </w:r>
    </w:p>
    <w:p w:rsidR="00D90869" w:rsidRPr="00D90869" w:rsidRDefault="00D90869" w:rsidP="00D90869">
      <w:pPr>
        <w:pStyle w:val="NormalWeb"/>
        <w:numPr>
          <w:ilvl w:val="0"/>
          <w:numId w:val="38"/>
        </w:numPr>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sz w:val="22"/>
          <w:szCs w:val="22"/>
        </w:rPr>
        <w:t>Choose a Cloud Platform:</w:t>
      </w:r>
      <w:r w:rsidRPr="00D90869">
        <w:rPr>
          <w:rFonts w:asciiTheme="minorHAnsi" w:hAnsiTheme="minorHAnsi" w:cstheme="minorHAnsi"/>
          <w:sz w:val="22"/>
          <w:szCs w:val="22"/>
        </w:rPr>
        <w:br/>
        <w:t>Host it on platforms like AWS, Azure, or GCP.</w:t>
      </w:r>
    </w:p>
    <w:p w:rsidR="00D90869" w:rsidRPr="00D90869" w:rsidRDefault="00D90869" w:rsidP="00D90869">
      <w:pPr>
        <w:pStyle w:val="NormalWeb"/>
        <w:numPr>
          <w:ilvl w:val="0"/>
          <w:numId w:val="38"/>
        </w:numPr>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sz w:val="22"/>
          <w:szCs w:val="22"/>
        </w:rPr>
        <w:t>Implement Subscription &amp; Billing:</w:t>
      </w:r>
      <w:r w:rsidRPr="00D90869">
        <w:rPr>
          <w:rFonts w:asciiTheme="minorHAnsi" w:hAnsiTheme="minorHAnsi" w:cstheme="minorHAnsi"/>
          <w:sz w:val="22"/>
          <w:szCs w:val="22"/>
        </w:rPr>
        <w:br/>
        <w:t xml:space="preserve">Add plans, payments, trials using Stripe, </w:t>
      </w:r>
      <w:proofErr w:type="spellStart"/>
      <w:r w:rsidRPr="00D90869">
        <w:rPr>
          <w:rFonts w:asciiTheme="minorHAnsi" w:hAnsiTheme="minorHAnsi" w:cstheme="minorHAnsi"/>
          <w:sz w:val="22"/>
          <w:szCs w:val="22"/>
        </w:rPr>
        <w:t>Razorpay</w:t>
      </w:r>
      <w:proofErr w:type="spellEnd"/>
      <w:r w:rsidRPr="00D90869">
        <w:rPr>
          <w:rFonts w:asciiTheme="minorHAnsi" w:hAnsiTheme="minorHAnsi" w:cstheme="minorHAnsi"/>
          <w:sz w:val="22"/>
          <w:szCs w:val="22"/>
        </w:rPr>
        <w:t>, etc.</w:t>
      </w:r>
    </w:p>
    <w:p w:rsidR="00D90869" w:rsidRPr="00D90869" w:rsidRDefault="00D90869" w:rsidP="00D90869">
      <w:pPr>
        <w:pStyle w:val="NormalWeb"/>
        <w:numPr>
          <w:ilvl w:val="0"/>
          <w:numId w:val="38"/>
        </w:numPr>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sz w:val="22"/>
          <w:szCs w:val="22"/>
        </w:rPr>
        <w:t>Secure the Application:</w:t>
      </w:r>
      <w:r w:rsidRPr="00D90869">
        <w:rPr>
          <w:rFonts w:asciiTheme="minorHAnsi" w:hAnsiTheme="minorHAnsi" w:cstheme="minorHAnsi"/>
          <w:sz w:val="22"/>
          <w:szCs w:val="22"/>
        </w:rPr>
        <w:br/>
        <w:t>Use HTTPS, authentication, data encryption, and backups.</w:t>
      </w:r>
    </w:p>
    <w:p w:rsidR="00D90869" w:rsidRPr="00D90869" w:rsidRDefault="00D90869" w:rsidP="00D90869">
      <w:pPr>
        <w:pStyle w:val="NormalWeb"/>
        <w:numPr>
          <w:ilvl w:val="0"/>
          <w:numId w:val="38"/>
        </w:numPr>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sz w:val="22"/>
          <w:szCs w:val="22"/>
        </w:rPr>
        <w:t>Deploy &amp; Monitor:</w:t>
      </w:r>
      <w:r w:rsidRPr="00D90869">
        <w:rPr>
          <w:rFonts w:asciiTheme="minorHAnsi" w:hAnsiTheme="minorHAnsi" w:cstheme="minorHAnsi"/>
          <w:sz w:val="22"/>
          <w:szCs w:val="22"/>
        </w:rPr>
        <w:br/>
        <w:t>Use CI/CD pipelines and tools like New Relic or Azure Monitor.</w:t>
      </w:r>
    </w:p>
    <w:p w:rsidR="00D90869" w:rsidRPr="00D90869" w:rsidRDefault="00D90869" w:rsidP="00D90869">
      <w:pPr>
        <w:pStyle w:val="NormalWeb"/>
        <w:numPr>
          <w:ilvl w:val="0"/>
          <w:numId w:val="38"/>
        </w:numPr>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sz w:val="22"/>
          <w:szCs w:val="22"/>
        </w:rPr>
        <w:t>Provide Support &amp; SLA:</w:t>
      </w:r>
      <w:r w:rsidRPr="00D90869">
        <w:rPr>
          <w:rFonts w:asciiTheme="minorHAnsi" w:hAnsiTheme="minorHAnsi" w:cstheme="minorHAnsi"/>
          <w:sz w:val="22"/>
          <w:szCs w:val="22"/>
        </w:rPr>
        <w:br/>
        <w:t>Offer customer service and guarantee uptime (e.g., 99.9%).</w:t>
      </w:r>
    </w:p>
    <w:p w:rsidR="00D90869" w:rsidRPr="00D90869" w:rsidRDefault="00D90869" w:rsidP="00D90869">
      <w:pPr>
        <w:spacing w:after="0" w:line="240" w:lineRule="auto"/>
        <w:rPr>
          <w:rFonts w:cstheme="minorHAnsi"/>
        </w:rPr>
      </w:pPr>
    </w:p>
    <w:p w:rsidR="00D90869" w:rsidRPr="00D90869" w:rsidRDefault="00D90869" w:rsidP="00D90869">
      <w:pPr>
        <w:pStyle w:val="Heading3"/>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b/>
          <w:bCs/>
          <w:sz w:val="22"/>
          <w:szCs w:val="22"/>
        </w:rPr>
        <w:t>Benefits of Virtualization</w:t>
      </w:r>
    </w:p>
    <w:p w:rsidR="00D90869" w:rsidRPr="00D90869" w:rsidRDefault="00D90869" w:rsidP="00D90869">
      <w:pPr>
        <w:pStyle w:val="NormalWeb"/>
        <w:numPr>
          <w:ilvl w:val="0"/>
          <w:numId w:val="39"/>
        </w:numPr>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sz w:val="22"/>
          <w:szCs w:val="22"/>
        </w:rPr>
        <w:t>Resource Efficiency:</w:t>
      </w:r>
      <w:r w:rsidRPr="00D90869">
        <w:rPr>
          <w:rFonts w:asciiTheme="minorHAnsi" w:hAnsiTheme="minorHAnsi" w:cstheme="minorHAnsi"/>
          <w:sz w:val="22"/>
          <w:szCs w:val="22"/>
        </w:rPr>
        <w:t xml:space="preserve"> Maximize hardware usage</w:t>
      </w:r>
    </w:p>
    <w:p w:rsidR="00D90869" w:rsidRPr="00D90869" w:rsidRDefault="00D90869" w:rsidP="00D90869">
      <w:pPr>
        <w:pStyle w:val="NormalWeb"/>
        <w:numPr>
          <w:ilvl w:val="0"/>
          <w:numId w:val="39"/>
        </w:numPr>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sz w:val="22"/>
          <w:szCs w:val="22"/>
        </w:rPr>
        <w:t>Cost Savings:</w:t>
      </w:r>
      <w:r w:rsidRPr="00D90869">
        <w:rPr>
          <w:rFonts w:asciiTheme="minorHAnsi" w:hAnsiTheme="minorHAnsi" w:cstheme="minorHAnsi"/>
          <w:sz w:val="22"/>
          <w:szCs w:val="22"/>
        </w:rPr>
        <w:t xml:space="preserve"> Reduce hardware and maintenance costs</w:t>
      </w:r>
    </w:p>
    <w:p w:rsidR="00D90869" w:rsidRPr="00D90869" w:rsidRDefault="00D90869" w:rsidP="00D90869">
      <w:pPr>
        <w:pStyle w:val="NormalWeb"/>
        <w:numPr>
          <w:ilvl w:val="0"/>
          <w:numId w:val="39"/>
        </w:numPr>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sz w:val="22"/>
          <w:szCs w:val="22"/>
        </w:rPr>
        <w:t>Scalability:</w:t>
      </w:r>
      <w:r w:rsidRPr="00D90869">
        <w:rPr>
          <w:rFonts w:asciiTheme="minorHAnsi" w:hAnsiTheme="minorHAnsi" w:cstheme="minorHAnsi"/>
          <w:sz w:val="22"/>
          <w:szCs w:val="22"/>
        </w:rPr>
        <w:t xml:space="preserve"> Easy to add/remove virtual machines</w:t>
      </w:r>
    </w:p>
    <w:p w:rsidR="00D90869" w:rsidRPr="00D90869" w:rsidRDefault="00D90869" w:rsidP="00D90869">
      <w:pPr>
        <w:pStyle w:val="NormalWeb"/>
        <w:numPr>
          <w:ilvl w:val="0"/>
          <w:numId w:val="39"/>
        </w:numPr>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sz w:val="22"/>
          <w:szCs w:val="22"/>
        </w:rPr>
        <w:t>Isolation:</w:t>
      </w:r>
      <w:r w:rsidRPr="00D90869">
        <w:rPr>
          <w:rFonts w:asciiTheme="minorHAnsi" w:hAnsiTheme="minorHAnsi" w:cstheme="minorHAnsi"/>
          <w:sz w:val="22"/>
          <w:szCs w:val="22"/>
        </w:rPr>
        <w:t xml:space="preserve"> Separate environments on one physical server</w:t>
      </w:r>
    </w:p>
    <w:p w:rsidR="00D90869" w:rsidRPr="00D90869" w:rsidRDefault="00D90869" w:rsidP="00D90869">
      <w:pPr>
        <w:pStyle w:val="NormalWeb"/>
        <w:numPr>
          <w:ilvl w:val="0"/>
          <w:numId w:val="39"/>
        </w:numPr>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sz w:val="22"/>
          <w:szCs w:val="22"/>
        </w:rPr>
        <w:t>Disaster Recovery:</w:t>
      </w:r>
      <w:r w:rsidRPr="00D90869">
        <w:rPr>
          <w:rFonts w:asciiTheme="minorHAnsi" w:hAnsiTheme="minorHAnsi" w:cstheme="minorHAnsi"/>
          <w:sz w:val="22"/>
          <w:szCs w:val="22"/>
        </w:rPr>
        <w:t xml:space="preserve"> Quick backups and recovery</w:t>
      </w:r>
    </w:p>
    <w:p w:rsidR="00D90869" w:rsidRPr="00D90869" w:rsidRDefault="00D90869" w:rsidP="00D90869">
      <w:pPr>
        <w:pStyle w:val="NormalWeb"/>
        <w:numPr>
          <w:ilvl w:val="0"/>
          <w:numId w:val="39"/>
        </w:numPr>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sz w:val="22"/>
          <w:szCs w:val="22"/>
        </w:rPr>
        <w:t>Testing &amp; Development:</w:t>
      </w:r>
      <w:r w:rsidRPr="00D90869">
        <w:rPr>
          <w:rFonts w:asciiTheme="minorHAnsi" w:hAnsiTheme="minorHAnsi" w:cstheme="minorHAnsi"/>
          <w:sz w:val="22"/>
          <w:szCs w:val="22"/>
        </w:rPr>
        <w:t xml:space="preserve"> Safe environment for experiments</w:t>
      </w:r>
    </w:p>
    <w:p w:rsidR="00D90869" w:rsidRPr="00D90869" w:rsidRDefault="00D90869" w:rsidP="00D90869">
      <w:pPr>
        <w:spacing w:after="0" w:line="240" w:lineRule="auto"/>
        <w:rPr>
          <w:rFonts w:cstheme="minorHAnsi"/>
        </w:rPr>
      </w:pPr>
    </w:p>
    <w:p w:rsidR="00D90869" w:rsidRPr="00D90869" w:rsidRDefault="00D90869" w:rsidP="00D90869">
      <w:pPr>
        <w:pStyle w:val="Heading3"/>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b/>
          <w:bCs/>
          <w:sz w:val="22"/>
          <w:szCs w:val="22"/>
        </w:rPr>
        <w:t>Types of Virtualization</w:t>
      </w:r>
    </w:p>
    <w:p w:rsidR="00D90869" w:rsidRPr="00D90869" w:rsidRDefault="00D90869" w:rsidP="00D90869">
      <w:pPr>
        <w:pStyle w:val="NormalWeb"/>
        <w:numPr>
          <w:ilvl w:val="0"/>
          <w:numId w:val="40"/>
        </w:numPr>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sz w:val="22"/>
          <w:szCs w:val="22"/>
        </w:rPr>
        <w:t>Server Virtualization</w:t>
      </w:r>
      <w:r w:rsidRPr="00D90869">
        <w:rPr>
          <w:rFonts w:asciiTheme="minorHAnsi" w:hAnsiTheme="minorHAnsi" w:cstheme="minorHAnsi"/>
          <w:sz w:val="22"/>
          <w:szCs w:val="22"/>
        </w:rPr>
        <w:t xml:space="preserve"> – Multiple virtual servers on one physical machine</w:t>
      </w:r>
    </w:p>
    <w:p w:rsidR="00D90869" w:rsidRPr="00D90869" w:rsidRDefault="00D90869" w:rsidP="00D90869">
      <w:pPr>
        <w:pStyle w:val="NormalWeb"/>
        <w:numPr>
          <w:ilvl w:val="0"/>
          <w:numId w:val="40"/>
        </w:numPr>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sz w:val="22"/>
          <w:szCs w:val="22"/>
        </w:rPr>
        <w:t>Desktop Virtualization</w:t>
      </w:r>
      <w:r w:rsidRPr="00D90869">
        <w:rPr>
          <w:rFonts w:asciiTheme="minorHAnsi" w:hAnsiTheme="minorHAnsi" w:cstheme="minorHAnsi"/>
          <w:sz w:val="22"/>
          <w:szCs w:val="22"/>
        </w:rPr>
        <w:t xml:space="preserve"> – Access desktop environments remotely</w:t>
      </w:r>
    </w:p>
    <w:p w:rsidR="00D90869" w:rsidRPr="00D90869" w:rsidRDefault="00D90869" w:rsidP="00D90869">
      <w:pPr>
        <w:pStyle w:val="NormalWeb"/>
        <w:numPr>
          <w:ilvl w:val="0"/>
          <w:numId w:val="40"/>
        </w:numPr>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sz w:val="22"/>
          <w:szCs w:val="22"/>
        </w:rPr>
        <w:t>Storage Virtualization</w:t>
      </w:r>
      <w:r w:rsidRPr="00D90869">
        <w:rPr>
          <w:rFonts w:asciiTheme="minorHAnsi" w:hAnsiTheme="minorHAnsi" w:cstheme="minorHAnsi"/>
          <w:sz w:val="22"/>
          <w:szCs w:val="22"/>
        </w:rPr>
        <w:t xml:space="preserve"> – Combine multiple storage systems into one</w:t>
      </w:r>
    </w:p>
    <w:p w:rsidR="00D90869" w:rsidRPr="00D90869" w:rsidRDefault="00D90869" w:rsidP="00D90869">
      <w:pPr>
        <w:pStyle w:val="NormalWeb"/>
        <w:numPr>
          <w:ilvl w:val="0"/>
          <w:numId w:val="40"/>
        </w:numPr>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sz w:val="22"/>
          <w:szCs w:val="22"/>
        </w:rPr>
        <w:t>Network Virtualization</w:t>
      </w:r>
      <w:r w:rsidRPr="00D90869">
        <w:rPr>
          <w:rFonts w:asciiTheme="minorHAnsi" w:hAnsiTheme="minorHAnsi" w:cstheme="minorHAnsi"/>
          <w:sz w:val="22"/>
          <w:szCs w:val="22"/>
        </w:rPr>
        <w:t xml:space="preserve"> – Create virtual networks over physical networks</w:t>
      </w:r>
    </w:p>
    <w:p w:rsidR="00D90869" w:rsidRPr="00D90869" w:rsidRDefault="00D90869" w:rsidP="00D90869">
      <w:pPr>
        <w:pStyle w:val="NormalWeb"/>
        <w:numPr>
          <w:ilvl w:val="0"/>
          <w:numId w:val="40"/>
        </w:numPr>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sz w:val="22"/>
          <w:szCs w:val="22"/>
        </w:rPr>
        <w:t>Application Virtualization</w:t>
      </w:r>
      <w:r w:rsidRPr="00D90869">
        <w:rPr>
          <w:rFonts w:asciiTheme="minorHAnsi" w:hAnsiTheme="minorHAnsi" w:cstheme="minorHAnsi"/>
          <w:sz w:val="22"/>
          <w:szCs w:val="22"/>
        </w:rPr>
        <w:t xml:space="preserve"> – Run apps without full installation</w:t>
      </w:r>
    </w:p>
    <w:p w:rsidR="00D90869" w:rsidRPr="00D90869" w:rsidRDefault="00D90869" w:rsidP="00D90869">
      <w:pPr>
        <w:pStyle w:val="NormalWeb"/>
        <w:numPr>
          <w:ilvl w:val="0"/>
          <w:numId w:val="40"/>
        </w:numPr>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sz w:val="22"/>
          <w:szCs w:val="22"/>
        </w:rPr>
        <w:t>Data Virtualization</w:t>
      </w:r>
      <w:r w:rsidRPr="00D90869">
        <w:rPr>
          <w:rFonts w:asciiTheme="minorHAnsi" w:hAnsiTheme="minorHAnsi" w:cstheme="minorHAnsi"/>
          <w:sz w:val="22"/>
          <w:szCs w:val="22"/>
        </w:rPr>
        <w:t xml:space="preserve"> – Access and manipulate data without needing physical data location</w:t>
      </w:r>
    </w:p>
    <w:p w:rsidR="00D90869" w:rsidRPr="00D90869" w:rsidRDefault="00D90869" w:rsidP="00D90869">
      <w:pPr>
        <w:spacing w:after="0" w:line="240" w:lineRule="auto"/>
        <w:rPr>
          <w:rFonts w:cstheme="minorHAnsi"/>
        </w:rPr>
      </w:pPr>
    </w:p>
    <w:p w:rsidR="00D90869" w:rsidRPr="00D90869" w:rsidRDefault="00D90869" w:rsidP="00D90869">
      <w:pPr>
        <w:pStyle w:val="Heading3"/>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b/>
          <w:bCs/>
          <w:sz w:val="22"/>
          <w:szCs w:val="22"/>
        </w:rPr>
        <w:t>RAID vs. Storage Virtualization</w:t>
      </w:r>
    </w:p>
    <w:tbl>
      <w:tblPr>
        <w:tblStyle w:val="TableGrid"/>
        <w:tblW w:w="0" w:type="auto"/>
        <w:tblLook w:val="04A0" w:firstRow="1" w:lastRow="0" w:firstColumn="1" w:lastColumn="0" w:noHBand="0" w:noVBand="1"/>
      </w:tblPr>
      <w:tblGrid>
        <w:gridCol w:w="2315"/>
        <w:gridCol w:w="4642"/>
        <w:gridCol w:w="4193"/>
      </w:tblGrid>
      <w:tr w:rsidR="00D90869" w:rsidRPr="00D90869" w:rsidTr="00D90869">
        <w:tc>
          <w:tcPr>
            <w:tcW w:w="0" w:type="auto"/>
            <w:hideMark/>
          </w:tcPr>
          <w:p w:rsidR="00D90869" w:rsidRPr="00D90869" w:rsidRDefault="00D90869" w:rsidP="00D90869">
            <w:pPr>
              <w:jc w:val="center"/>
              <w:rPr>
                <w:rFonts w:cstheme="minorHAnsi"/>
                <w:b/>
                <w:bCs/>
              </w:rPr>
            </w:pPr>
            <w:r w:rsidRPr="00D90869">
              <w:rPr>
                <w:rFonts w:cstheme="minorHAnsi"/>
                <w:b/>
                <w:bCs/>
              </w:rPr>
              <w:t>Feature</w:t>
            </w:r>
          </w:p>
        </w:tc>
        <w:tc>
          <w:tcPr>
            <w:tcW w:w="0" w:type="auto"/>
            <w:hideMark/>
          </w:tcPr>
          <w:p w:rsidR="00D90869" w:rsidRPr="00D90869" w:rsidRDefault="00D90869" w:rsidP="00D90869">
            <w:pPr>
              <w:jc w:val="center"/>
              <w:rPr>
                <w:rFonts w:cstheme="minorHAnsi"/>
                <w:b/>
                <w:bCs/>
              </w:rPr>
            </w:pPr>
            <w:r w:rsidRPr="00D90869">
              <w:rPr>
                <w:rStyle w:val="Strong"/>
                <w:rFonts w:cstheme="minorHAnsi"/>
              </w:rPr>
              <w:t>RAID (Redundant Array of Independent Disks)</w:t>
            </w:r>
          </w:p>
        </w:tc>
        <w:tc>
          <w:tcPr>
            <w:tcW w:w="0" w:type="auto"/>
            <w:hideMark/>
          </w:tcPr>
          <w:p w:rsidR="00D90869" w:rsidRPr="00D90869" w:rsidRDefault="00D90869" w:rsidP="00D90869">
            <w:pPr>
              <w:jc w:val="center"/>
              <w:rPr>
                <w:rFonts w:cstheme="minorHAnsi"/>
                <w:b/>
                <w:bCs/>
              </w:rPr>
            </w:pPr>
            <w:r w:rsidRPr="00D90869">
              <w:rPr>
                <w:rStyle w:val="Strong"/>
                <w:rFonts w:cstheme="minorHAnsi"/>
              </w:rPr>
              <w:t>Storage Virtualization</w:t>
            </w:r>
          </w:p>
        </w:tc>
      </w:tr>
      <w:tr w:rsidR="00D90869" w:rsidRPr="00D90869" w:rsidTr="00D90869">
        <w:tc>
          <w:tcPr>
            <w:tcW w:w="0" w:type="auto"/>
            <w:hideMark/>
          </w:tcPr>
          <w:p w:rsidR="00D90869" w:rsidRPr="00D90869" w:rsidRDefault="00D90869" w:rsidP="00D90869">
            <w:pPr>
              <w:rPr>
                <w:rFonts w:cstheme="minorHAnsi"/>
              </w:rPr>
            </w:pPr>
            <w:r w:rsidRPr="00D90869">
              <w:rPr>
                <w:rStyle w:val="Strong"/>
                <w:rFonts w:cstheme="minorHAnsi"/>
              </w:rPr>
              <w:t>Purpose</w:t>
            </w:r>
          </w:p>
        </w:tc>
        <w:tc>
          <w:tcPr>
            <w:tcW w:w="0" w:type="auto"/>
            <w:hideMark/>
          </w:tcPr>
          <w:p w:rsidR="00D90869" w:rsidRPr="00D90869" w:rsidRDefault="00D90869" w:rsidP="00D90869">
            <w:pPr>
              <w:rPr>
                <w:rFonts w:cstheme="minorHAnsi"/>
              </w:rPr>
            </w:pPr>
            <w:r w:rsidRPr="00D90869">
              <w:rPr>
                <w:rFonts w:cstheme="minorHAnsi"/>
              </w:rPr>
              <w:t>Combines multiple disks for redundancy/performance</w:t>
            </w:r>
          </w:p>
        </w:tc>
        <w:tc>
          <w:tcPr>
            <w:tcW w:w="0" w:type="auto"/>
            <w:hideMark/>
          </w:tcPr>
          <w:p w:rsidR="00D90869" w:rsidRPr="00D90869" w:rsidRDefault="00D90869" w:rsidP="00D90869">
            <w:pPr>
              <w:rPr>
                <w:rFonts w:cstheme="minorHAnsi"/>
              </w:rPr>
            </w:pPr>
            <w:r w:rsidRPr="00D90869">
              <w:rPr>
                <w:rFonts w:cstheme="minorHAnsi"/>
              </w:rPr>
              <w:t>Pools storage from multiple devices</w:t>
            </w:r>
          </w:p>
        </w:tc>
      </w:tr>
      <w:tr w:rsidR="00D90869" w:rsidRPr="00D90869" w:rsidTr="00D90869">
        <w:tc>
          <w:tcPr>
            <w:tcW w:w="0" w:type="auto"/>
            <w:hideMark/>
          </w:tcPr>
          <w:p w:rsidR="00D90869" w:rsidRPr="00D90869" w:rsidRDefault="00D90869" w:rsidP="00D90869">
            <w:pPr>
              <w:rPr>
                <w:rFonts w:cstheme="minorHAnsi"/>
              </w:rPr>
            </w:pPr>
            <w:r w:rsidRPr="00D90869">
              <w:rPr>
                <w:rStyle w:val="Strong"/>
                <w:rFonts w:cstheme="minorHAnsi"/>
              </w:rPr>
              <w:t>Level</w:t>
            </w:r>
          </w:p>
        </w:tc>
        <w:tc>
          <w:tcPr>
            <w:tcW w:w="0" w:type="auto"/>
            <w:hideMark/>
          </w:tcPr>
          <w:p w:rsidR="00D90869" w:rsidRPr="00D90869" w:rsidRDefault="00D90869" w:rsidP="00D90869">
            <w:pPr>
              <w:rPr>
                <w:rFonts w:cstheme="minorHAnsi"/>
              </w:rPr>
            </w:pPr>
            <w:r w:rsidRPr="00D90869">
              <w:rPr>
                <w:rFonts w:cstheme="minorHAnsi"/>
              </w:rPr>
              <w:t>Hardware or software-based disk management</w:t>
            </w:r>
          </w:p>
        </w:tc>
        <w:tc>
          <w:tcPr>
            <w:tcW w:w="0" w:type="auto"/>
            <w:hideMark/>
          </w:tcPr>
          <w:p w:rsidR="00D90869" w:rsidRPr="00D90869" w:rsidRDefault="00D90869" w:rsidP="00D90869">
            <w:pPr>
              <w:rPr>
                <w:rFonts w:cstheme="minorHAnsi"/>
              </w:rPr>
            </w:pPr>
            <w:r w:rsidRPr="00D90869">
              <w:rPr>
                <w:rFonts w:cstheme="minorHAnsi"/>
              </w:rPr>
              <w:t>Abstract layer above physical storage</w:t>
            </w:r>
          </w:p>
        </w:tc>
      </w:tr>
      <w:tr w:rsidR="00D90869" w:rsidRPr="00D90869" w:rsidTr="00D90869">
        <w:tc>
          <w:tcPr>
            <w:tcW w:w="0" w:type="auto"/>
            <w:hideMark/>
          </w:tcPr>
          <w:p w:rsidR="00D90869" w:rsidRPr="00D90869" w:rsidRDefault="00D90869" w:rsidP="00D90869">
            <w:pPr>
              <w:rPr>
                <w:rFonts w:cstheme="minorHAnsi"/>
              </w:rPr>
            </w:pPr>
            <w:r w:rsidRPr="00D90869">
              <w:rPr>
                <w:rStyle w:val="Strong"/>
                <w:rFonts w:cstheme="minorHAnsi"/>
              </w:rPr>
              <w:t>Flexibility</w:t>
            </w:r>
          </w:p>
        </w:tc>
        <w:tc>
          <w:tcPr>
            <w:tcW w:w="0" w:type="auto"/>
            <w:hideMark/>
          </w:tcPr>
          <w:p w:rsidR="00D90869" w:rsidRPr="00D90869" w:rsidRDefault="00D90869" w:rsidP="00D90869">
            <w:pPr>
              <w:rPr>
                <w:rFonts w:cstheme="minorHAnsi"/>
              </w:rPr>
            </w:pPr>
            <w:r w:rsidRPr="00D90869">
              <w:rPr>
                <w:rFonts w:cstheme="minorHAnsi"/>
              </w:rPr>
              <w:t>Fixed configuration</w:t>
            </w:r>
          </w:p>
        </w:tc>
        <w:tc>
          <w:tcPr>
            <w:tcW w:w="0" w:type="auto"/>
            <w:hideMark/>
          </w:tcPr>
          <w:p w:rsidR="00D90869" w:rsidRPr="00D90869" w:rsidRDefault="00D90869" w:rsidP="00D90869">
            <w:pPr>
              <w:rPr>
                <w:rFonts w:cstheme="minorHAnsi"/>
              </w:rPr>
            </w:pPr>
            <w:r w:rsidRPr="00D90869">
              <w:rPr>
                <w:rFonts w:cstheme="minorHAnsi"/>
              </w:rPr>
              <w:t>Highly scalable and flexible</w:t>
            </w:r>
          </w:p>
        </w:tc>
      </w:tr>
      <w:tr w:rsidR="00D90869" w:rsidRPr="00D90869" w:rsidTr="00D90869">
        <w:tc>
          <w:tcPr>
            <w:tcW w:w="0" w:type="auto"/>
            <w:hideMark/>
          </w:tcPr>
          <w:p w:rsidR="00D90869" w:rsidRPr="00D90869" w:rsidRDefault="00D90869" w:rsidP="00D90869">
            <w:pPr>
              <w:rPr>
                <w:rFonts w:cstheme="minorHAnsi"/>
              </w:rPr>
            </w:pPr>
            <w:r w:rsidRPr="00D90869">
              <w:rPr>
                <w:rStyle w:val="Strong"/>
                <w:rFonts w:cstheme="minorHAnsi"/>
              </w:rPr>
              <w:t>Data Location Awareness</w:t>
            </w:r>
          </w:p>
        </w:tc>
        <w:tc>
          <w:tcPr>
            <w:tcW w:w="0" w:type="auto"/>
            <w:hideMark/>
          </w:tcPr>
          <w:p w:rsidR="00D90869" w:rsidRPr="00D90869" w:rsidRDefault="00D90869" w:rsidP="00D90869">
            <w:pPr>
              <w:rPr>
                <w:rFonts w:cstheme="minorHAnsi"/>
              </w:rPr>
            </w:pPr>
            <w:r w:rsidRPr="00D90869">
              <w:rPr>
                <w:rFonts w:cstheme="minorHAnsi"/>
              </w:rPr>
              <w:t>Known/fixed</w:t>
            </w:r>
          </w:p>
        </w:tc>
        <w:tc>
          <w:tcPr>
            <w:tcW w:w="0" w:type="auto"/>
            <w:hideMark/>
          </w:tcPr>
          <w:p w:rsidR="00D90869" w:rsidRPr="00D90869" w:rsidRDefault="00D90869" w:rsidP="00D90869">
            <w:pPr>
              <w:rPr>
                <w:rFonts w:cstheme="minorHAnsi"/>
              </w:rPr>
            </w:pPr>
            <w:r w:rsidRPr="00D90869">
              <w:rPr>
                <w:rFonts w:cstheme="minorHAnsi"/>
              </w:rPr>
              <w:t>Data abstracted and may move dynamically</w:t>
            </w:r>
          </w:p>
        </w:tc>
      </w:tr>
      <w:tr w:rsidR="00D90869" w:rsidRPr="00D90869" w:rsidTr="00D90869">
        <w:tc>
          <w:tcPr>
            <w:tcW w:w="0" w:type="auto"/>
            <w:hideMark/>
          </w:tcPr>
          <w:p w:rsidR="00D90869" w:rsidRPr="00D90869" w:rsidRDefault="00D90869" w:rsidP="00D90869">
            <w:pPr>
              <w:rPr>
                <w:rFonts w:cstheme="minorHAnsi"/>
              </w:rPr>
            </w:pPr>
            <w:r w:rsidRPr="00D90869">
              <w:rPr>
                <w:rStyle w:val="Strong"/>
                <w:rFonts w:cstheme="minorHAnsi"/>
              </w:rPr>
              <w:t>Examples</w:t>
            </w:r>
          </w:p>
        </w:tc>
        <w:tc>
          <w:tcPr>
            <w:tcW w:w="0" w:type="auto"/>
            <w:hideMark/>
          </w:tcPr>
          <w:p w:rsidR="00D90869" w:rsidRPr="00D90869" w:rsidRDefault="00D90869" w:rsidP="00D90869">
            <w:pPr>
              <w:rPr>
                <w:rFonts w:cstheme="minorHAnsi"/>
              </w:rPr>
            </w:pPr>
            <w:r w:rsidRPr="00D90869">
              <w:rPr>
                <w:rFonts w:cstheme="minorHAnsi"/>
              </w:rPr>
              <w:t>RAID 0, 1, 5, 10</w:t>
            </w:r>
          </w:p>
        </w:tc>
        <w:tc>
          <w:tcPr>
            <w:tcW w:w="0" w:type="auto"/>
            <w:hideMark/>
          </w:tcPr>
          <w:p w:rsidR="00D90869" w:rsidRPr="00D90869" w:rsidRDefault="00D90869" w:rsidP="00D90869">
            <w:pPr>
              <w:rPr>
                <w:rFonts w:cstheme="minorHAnsi"/>
              </w:rPr>
            </w:pPr>
            <w:r w:rsidRPr="00D90869">
              <w:rPr>
                <w:rFonts w:cstheme="minorHAnsi"/>
              </w:rPr>
              <w:t xml:space="preserve">SAN, NAS, VMware </w:t>
            </w:r>
            <w:proofErr w:type="spellStart"/>
            <w:r w:rsidRPr="00D90869">
              <w:rPr>
                <w:rFonts w:cstheme="minorHAnsi"/>
              </w:rPr>
              <w:t>vSAN</w:t>
            </w:r>
            <w:proofErr w:type="spellEnd"/>
            <w:r w:rsidRPr="00D90869">
              <w:rPr>
                <w:rFonts w:cstheme="minorHAnsi"/>
              </w:rPr>
              <w:t>, IBM Spectrum Virtualize</w:t>
            </w:r>
          </w:p>
        </w:tc>
      </w:tr>
    </w:tbl>
    <w:p w:rsidR="00D90869" w:rsidRPr="00D90869" w:rsidRDefault="00D90869" w:rsidP="00D90869">
      <w:pPr>
        <w:spacing w:after="0" w:line="240" w:lineRule="auto"/>
        <w:rPr>
          <w:rFonts w:cstheme="minorHAnsi"/>
        </w:rPr>
      </w:pPr>
    </w:p>
    <w:p w:rsidR="00D90869" w:rsidRPr="00D90869" w:rsidRDefault="00D90869" w:rsidP="00D90869">
      <w:pPr>
        <w:pStyle w:val="Heading3"/>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b/>
          <w:bCs/>
          <w:sz w:val="22"/>
          <w:szCs w:val="22"/>
        </w:rPr>
        <w:t>API – Definition</w:t>
      </w:r>
    </w:p>
    <w:p w:rsidR="00D90869" w:rsidRPr="00D90869" w:rsidRDefault="00D90869" w:rsidP="00D90869">
      <w:pPr>
        <w:pStyle w:val="NormalWeb"/>
        <w:spacing w:before="0" w:beforeAutospacing="0" w:after="0" w:afterAutospacing="0"/>
        <w:rPr>
          <w:rFonts w:asciiTheme="minorHAnsi" w:hAnsiTheme="minorHAnsi" w:cstheme="minorHAnsi"/>
          <w:sz w:val="22"/>
          <w:szCs w:val="22"/>
        </w:rPr>
      </w:pPr>
      <w:r w:rsidRPr="00D90869">
        <w:rPr>
          <w:rStyle w:val="Strong"/>
          <w:rFonts w:asciiTheme="minorHAnsi" w:hAnsiTheme="minorHAnsi" w:cstheme="minorHAnsi"/>
          <w:sz w:val="22"/>
          <w:szCs w:val="22"/>
        </w:rPr>
        <w:t>API (Application Programming Interface)</w:t>
      </w:r>
      <w:r w:rsidRPr="00D90869">
        <w:rPr>
          <w:rFonts w:asciiTheme="minorHAnsi" w:hAnsiTheme="minorHAnsi" w:cstheme="minorHAnsi"/>
          <w:sz w:val="22"/>
          <w:szCs w:val="22"/>
        </w:rPr>
        <w:t xml:space="preserve"> is a set of </w:t>
      </w:r>
      <w:r w:rsidRPr="00D90869">
        <w:rPr>
          <w:rStyle w:val="Strong"/>
          <w:rFonts w:asciiTheme="minorHAnsi" w:hAnsiTheme="minorHAnsi" w:cstheme="minorHAnsi"/>
          <w:sz w:val="22"/>
          <w:szCs w:val="22"/>
        </w:rPr>
        <w:t>rules and protocols</w:t>
      </w:r>
      <w:r w:rsidRPr="00D90869">
        <w:rPr>
          <w:rFonts w:asciiTheme="minorHAnsi" w:hAnsiTheme="minorHAnsi" w:cstheme="minorHAnsi"/>
          <w:sz w:val="22"/>
          <w:szCs w:val="22"/>
        </w:rPr>
        <w:t xml:space="preserve"> that allows </w:t>
      </w:r>
      <w:r w:rsidRPr="00D90869">
        <w:rPr>
          <w:rStyle w:val="Strong"/>
          <w:rFonts w:asciiTheme="minorHAnsi" w:hAnsiTheme="minorHAnsi" w:cstheme="minorHAnsi"/>
          <w:sz w:val="22"/>
          <w:szCs w:val="22"/>
        </w:rPr>
        <w:t>different software systems to communicate</w:t>
      </w:r>
      <w:r w:rsidRPr="00D90869">
        <w:rPr>
          <w:rFonts w:asciiTheme="minorHAnsi" w:hAnsiTheme="minorHAnsi" w:cstheme="minorHAnsi"/>
          <w:sz w:val="22"/>
          <w:szCs w:val="22"/>
        </w:rPr>
        <w:t xml:space="preserve"> with each other.</w:t>
      </w:r>
    </w:p>
    <w:p w:rsidR="00D90869" w:rsidRPr="00D90869" w:rsidRDefault="00D90869" w:rsidP="00D90869">
      <w:pPr>
        <w:pStyle w:val="NormalWeb"/>
        <w:spacing w:before="0" w:beforeAutospacing="0" w:after="0" w:afterAutospacing="0"/>
        <w:rPr>
          <w:rFonts w:asciiTheme="minorHAnsi" w:hAnsiTheme="minorHAnsi" w:cstheme="minorHAnsi"/>
          <w:sz w:val="22"/>
          <w:szCs w:val="22"/>
        </w:rPr>
      </w:pPr>
      <w:r w:rsidRPr="00D90869">
        <w:rPr>
          <w:rFonts w:asciiTheme="minorHAnsi" w:hAnsiTheme="minorHAnsi" w:cstheme="minorHAnsi"/>
          <w:sz w:val="22"/>
          <w:szCs w:val="22"/>
        </w:rPr>
        <w:t>Example: A weather app uses an API to get weather data from a weather server.</w:t>
      </w:r>
    </w:p>
    <w:p w:rsidR="00D90869" w:rsidRPr="00A3658D" w:rsidRDefault="00D90869" w:rsidP="00A3658D">
      <w:pPr>
        <w:spacing w:after="0" w:line="240" w:lineRule="auto"/>
        <w:rPr>
          <w:rFonts w:cstheme="minorHAnsi"/>
        </w:rPr>
      </w:pPr>
    </w:p>
    <w:p w:rsidR="00D90869" w:rsidRPr="00A3658D" w:rsidRDefault="00A3658D" w:rsidP="00A3658D">
      <w:pPr>
        <w:pStyle w:val="Heading3"/>
        <w:spacing w:before="0" w:beforeAutospacing="0" w:after="0" w:afterAutospacing="0"/>
        <w:rPr>
          <w:rFonts w:asciiTheme="minorHAnsi" w:hAnsiTheme="minorHAnsi" w:cstheme="minorHAnsi"/>
          <w:sz w:val="22"/>
          <w:szCs w:val="22"/>
        </w:rPr>
      </w:pPr>
      <w:r w:rsidRPr="00A3658D">
        <w:drawing>
          <wp:anchor distT="0" distB="0" distL="114300" distR="114300" simplePos="0" relativeHeight="251673600" behindDoc="0" locked="0" layoutInCell="1" allowOverlap="1" wp14:anchorId="4171BE1B">
            <wp:simplePos x="0" y="0"/>
            <wp:positionH relativeFrom="column">
              <wp:posOffset>4591050</wp:posOffset>
            </wp:positionH>
            <wp:positionV relativeFrom="paragraph">
              <wp:posOffset>147320</wp:posOffset>
            </wp:positionV>
            <wp:extent cx="2696210" cy="2004060"/>
            <wp:effectExtent l="0" t="0" r="8890" b="0"/>
            <wp:wrapThrough wrapText="bothSides">
              <wp:wrapPolygon edited="0">
                <wp:start x="0" y="0"/>
                <wp:lineTo x="0" y="21354"/>
                <wp:lineTo x="21519" y="21354"/>
                <wp:lineTo x="21519"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696210" cy="2004060"/>
                    </a:xfrm>
                    <a:prstGeom prst="rect">
                      <a:avLst/>
                    </a:prstGeom>
                  </pic:spPr>
                </pic:pic>
              </a:graphicData>
            </a:graphic>
            <wp14:sizeRelH relativeFrom="page">
              <wp14:pctWidth>0</wp14:pctWidth>
            </wp14:sizeRelH>
            <wp14:sizeRelV relativeFrom="page">
              <wp14:pctHeight>0</wp14:pctHeight>
            </wp14:sizeRelV>
          </wp:anchor>
        </w:drawing>
      </w:r>
      <w:r w:rsidR="00D90869" w:rsidRPr="00A3658D">
        <w:rPr>
          <w:rStyle w:val="Strong"/>
          <w:rFonts w:asciiTheme="minorHAnsi" w:hAnsiTheme="minorHAnsi" w:cstheme="minorHAnsi"/>
          <w:b/>
          <w:bCs/>
          <w:sz w:val="22"/>
          <w:szCs w:val="22"/>
        </w:rPr>
        <w:t xml:space="preserve">Cloud Computing Architecture </w:t>
      </w:r>
    </w:p>
    <w:p w:rsidR="00D90869" w:rsidRPr="00A3658D" w:rsidRDefault="00D90869" w:rsidP="00A3658D">
      <w:pPr>
        <w:spacing w:after="0" w:line="240" w:lineRule="auto"/>
        <w:rPr>
          <w:rFonts w:cstheme="minorHAnsi"/>
        </w:rPr>
      </w:pPr>
    </w:p>
    <w:p w:rsidR="00D90869" w:rsidRPr="00A3658D" w:rsidRDefault="00D90869" w:rsidP="00A3658D">
      <w:pPr>
        <w:pStyle w:val="Heading3"/>
        <w:spacing w:before="0" w:beforeAutospacing="0" w:after="0" w:afterAutospacing="0"/>
        <w:rPr>
          <w:rFonts w:asciiTheme="minorHAnsi" w:hAnsiTheme="minorHAnsi" w:cstheme="minorHAnsi"/>
          <w:sz w:val="22"/>
          <w:szCs w:val="22"/>
        </w:rPr>
      </w:pPr>
      <w:r w:rsidRPr="00A3658D">
        <w:rPr>
          <w:rStyle w:val="Strong"/>
          <w:rFonts w:asciiTheme="minorHAnsi" w:hAnsiTheme="minorHAnsi" w:cstheme="minorHAnsi"/>
          <w:b/>
          <w:bCs/>
          <w:sz w:val="22"/>
          <w:szCs w:val="22"/>
        </w:rPr>
        <w:t>1. Frontend (Client Side)</w:t>
      </w:r>
    </w:p>
    <w:p w:rsidR="00D90869" w:rsidRPr="00A3658D" w:rsidRDefault="00D90869" w:rsidP="00A3658D">
      <w:pPr>
        <w:pStyle w:val="NormalWeb"/>
        <w:numPr>
          <w:ilvl w:val="0"/>
          <w:numId w:val="42"/>
        </w:numPr>
        <w:spacing w:before="0" w:beforeAutospacing="0" w:after="0" w:afterAutospacing="0"/>
        <w:rPr>
          <w:rFonts w:asciiTheme="minorHAnsi" w:hAnsiTheme="minorHAnsi" w:cstheme="minorHAnsi"/>
          <w:sz w:val="22"/>
          <w:szCs w:val="22"/>
        </w:rPr>
      </w:pPr>
      <w:r w:rsidRPr="00A3658D">
        <w:rPr>
          <w:rFonts w:asciiTheme="minorHAnsi" w:hAnsiTheme="minorHAnsi" w:cstheme="minorHAnsi"/>
          <w:sz w:val="22"/>
          <w:szCs w:val="22"/>
        </w:rPr>
        <w:t>Interface the user interacts with (e.g., web browser, app)</w:t>
      </w:r>
    </w:p>
    <w:p w:rsidR="00D90869" w:rsidRPr="00A3658D" w:rsidRDefault="00D90869" w:rsidP="00A3658D">
      <w:pPr>
        <w:pStyle w:val="NormalWeb"/>
        <w:numPr>
          <w:ilvl w:val="0"/>
          <w:numId w:val="42"/>
        </w:numPr>
        <w:spacing w:before="0" w:beforeAutospacing="0" w:after="0" w:afterAutospacing="0"/>
        <w:rPr>
          <w:rFonts w:asciiTheme="minorHAnsi" w:hAnsiTheme="minorHAnsi" w:cstheme="minorHAnsi"/>
          <w:sz w:val="22"/>
          <w:szCs w:val="22"/>
        </w:rPr>
      </w:pPr>
      <w:r w:rsidRPr="00A3658D">
        <w:rPr>
          <w:rStyle w:val="Strong"/>
          <w:rFonts w:asciiTheme="minorHAnsi" w:hAnsiTheme="minorHAnsi" w:cstheme="minorHAnsi"/>
          <w:sz w:val="22"/>
          <w:szCs w:val="22"/>
        </w:rPr>
        <w:t>Client Infrastructure:</w:t>
      </w:r>
      <w:r w:rsidRPr="00A3658D">
        <w:rPr>
          <w:rFonts w:asciiTheme="minorHAnsi" w:hAnsiTheme="minorHAnsi" w:cstheme="minorHAnsi"/>
          <w:sz w:val="22"/>
          <w:szCs w:val="22"/>
        </w:rPr>
        <w:t xml:space="preserve"> Includes GUI and applications to access cloud services.</w:t>
      </w:r>
    </w:p>
    <w:p w:rsidR="00D90869" w:rsidRPr="00A3658D" w:rsidRDefault="00D90869" w:rsidP="00A3658D">
      <w:pPr>
        <w:spacing w:after="0" w:line="240" w:lineRule="auto"/>
        <w:rPr>
          <w:rFonts w:cstheme="minorHAnsi"/>
        </w:rPr>
      </w:pPr>
    </w:p>
    <w:p w:rsidR="00D90869" w:rsidRPr="00A3658D" w:rsidRDefault="00D90869" w:rsidP="00A3658D">
      <w:pPr>
        <w:pStyle w:val="Heading3"/>
        <w:spacing w:before="0" w:beforeAutospacing="0" w:after="0" w:afterAutospacing="0"/>
        <w:rPr>
          <w:rFonts w:asciiTheme="minorHAnsi" w:hAnsiTheme="minorHAnsi" w:cstheme="minorHAnsi"/>
          <w:sz w:val="22"/>
          <w:szCs w:val="22"/>
        </w:rPr>
      </w:pPr>
      <w:r w:rsidRPr="00A3658D">
        <w:rPr>
          <w:rStyle w:val="Strong"/>
          <w:rFonts w:asciiTheme="minorHAnsi" w:hAnsiTheme="minorHAnsi" w:cstheme="minorHAnsi"/>
          <w:b/>
          <w:bCs/>
          <w:sz w:val="22"/>
          <w:szCs w:val="22"/>
        </w:rPr>
        <w:t>2. Backend (Cloud Side)</w:t>
      </w:r>
    </w:p>
    <w:p w:rsidR="00D90869" w:rsidRPr="00A3658D" w:rsidRDefault="00D90869" w:rsidP="00A3658D">
      <w:pPr>
        <w:pStyle w:val="NormalWeb"/>
        <w:numPr>
          <w:ilvl w:val="0"/>
          <w:numId w:val="43"/>
        </w:numPr>
        <w:spacing w:before="0" w:beforeAutospacing="0" w:after="0" w:afterAutospacing="0"/>
        <w:rPr>
          <w:rFonts w:asciiTheme="minorHAnsi" w:hAnsiTheme="minorHAnsi" w:cstheme="minorHAnsi"/>
          <w:sz w:val="22"/>
          <w:szCs w:val="22"/>
        </w:rPr>
      </w:pPr>
      <w:r w:rsidRPr="00A3658D">
        <w:rPr>
          <w:rFonts w:asciiTheme="minorHAnsi" w:hAnsiTheme="minorHAnsi" w:cstheme="minorHAnsi"/>
          <w:sz w:val="22"/>
          <w:szCs w:val="22"/>
        </w:rPr>
        <w:t>Managed by the provider; delivers services and resources.</w:t>
      </w:r>
      <w:r w:rsidR="00A3658D" w:rsidRPr="00A3658D">
        <w:rPr>
          <w:rFonts w:asciiTheme="minorHAnsi" w:hAnsiTheme="minorHAnsi" w:cstheme="minorHAnsi"/>
          <w:noProof/>
          <w:sz w:val="22"/>
          <w:szCs w:val="22"/>
        </w:rPr>
        <w:t xml:space="preserve"> </w:t>
      </w:r>
      <w:r w:rsidRPr="00A3658D">
        <w:rPr>
          <w:rFonts w:asciiTheme="minorHAnsi" w:hAnsiTheme="minorHAnsi" w:cstheme="minorHAnsi"/>
          <w:sz w:val="22"/>
          <w:szCs w:val="22"/>
        </w:rPr>
        <w:br/>
        <w:t>Includes:</w:t>
      </w:r>
    </w:p>
    <w:p w:rsidR="00D90869" w:rsidRPr="00A3658D" w:rsidRDefault="00D90869" w:rsidP="00A3658D">
      <w:pPr>
        <w:pStyle w:val="NormalWeb"/>
        <w:numPr>
          <w:ilvl w:val="0"/>
          <w:numId w:val="43"/>
        </w:numPr>
        <w:spacing w:before="0" w:beforeAutospacing="0" w:after="0" w:afterAutospacing="0"/>
        <w:rPr>
          <w:rFonts w:asciiTheme="minorHAnsi" w:hAnsiTheme="minorHAnsi" w:cstheme="minorHAnsi"/>
          <w:sz w:val="22"/>
          <w:szCs w:val="22"/>
        </w:rPr>
      </w:pPr>
      <w:r w:rsidRPr="00A3658D">
        <w:rPr>
          <w:rStyle w:val="Strong"/>
          <w:rFonts w:asciiTheme="minorHAnsi" w:hAnsiTheme="minorHAnsi" w:cstheme="minorHAnsi"/>
          <w:sz w:val="22"/>
          <w:szCs w:val="22"/>
        </w:rPr>
        <w:t>Application:</w:t>
      </w:r>
      <w:r w:rsidRPr="00A3658D">
        <w:rPr>
          <w:rFonts w:asciiTheme="minorHAnsi" w:hAnsiTheme="minorHAnsi" w:cstheme="minorHAnsi"/>
          <w:sz w:val="22"/>
          <w:szCs w:val="22"/>
        </w:rPr>
        <w:t xml:space="preserve"> Software/platform accessed by the user</w:t>
      </w:r>
    </w:p>
    <w:p w:rsidR="00D90869" w:rsidRPr="00A3658D" w:rsidRDefault="00D90869" w:rsidP="00A3658D">
      <w:pPr>
        <w:pStyle w:val="NormalWeb"/>
        <w:numPr>
          <w:ilvl w:val="0"/>
          <w:numId w:val="43"/>
        </w:numPr>
        <w:spacing w:before="0" w:beforeAutospacing="0" w:after="0" w:afterAutospacing="0"/>
        <w:rPr>
          <w:rFonts w:asciiTheme="minorHAnsi" w:hAnsiTheme="minorHAnsi" w:cstheme="minorHAnsi"/>
          <w:sz w:val="22"/>
          <w:szCs w:val="22"/>
        </w:rPr>
      </w:pPr>
      <w:r w:rsidRPr="00A3658D">
        <w:rPr>
          <w:rStyle w:val="Strong"/>
          <w:rFonts w:asciiTheme="minorHAnsi" w:hAnsiTheme="minorHAnsi" w:cstheme="minorHAnsi"/>
          <w:sz w:val="22"/>
          <w:szCs w:val="22"/>
        </w:rPr>
        <w:t>Service:</w:t>
      </w:r>
      <w:r w:rsidRPr="00A3658D">
        <w:rPr>
          <w:rFonts w:asciiTheme="minorHAnsi" w:hAnsiTheme="minorHAnsi" w:cstheme="minorHAnsi"/>
          <w:sz w:val="22"/>
          <w:szCs w:val="22"/>
        </w:rPr>
        <w:t xml:space="preserve"> SaaS, PaaS, IaaS management</w:t>
      </w:r>
    </w:p>
    <w:p w:rsidR="00D90869" w:rsidRPr="00A3658D" w:rsidRDefault="00D90869" w:rsidP="00A3658D">
      <w:pPr>
        <w:pStyle w:val="NormalWeb"/>
        <w:numPr>
          <w:ilvl w:val="0"/>
          <w:numId w:val="43"/>
        </w:numPr>
        <w:spacing w:before="0" w:beforeAutospacing="0" w:after="0" w:afterAutospacing="0"/>
        <w:rPr>
          <w:rFonts w:asciiTheme="minorHAnsi" w:hAnsiTheme="minorHAnsi" w:cstheme="minorHAnsi"/>
          <w:sz w:val="22"/>
          <w:szCs w:val="22"/>
        </w:rPr>
      </w:pPr>
      <w:r w:rsidRPr="00A3658D">
        <w:rPr>
          <w:rStyle w:val="Strong"/>
          <w:rFonts w:asciiTheme="minorHAnsi" w:hAnsiTheme="minorHAnsi" w:cstheme="minorHAnsi"/>
          <w:sz w:val="22"/>
          <w:szCs w:val="22"/>
        </w:rPr>
        <w:t>Runtime Cloud:</w:t>
      </w:r>
      <w:r w:rsidRPr="00A3658D">
        <w:rPr>
          <w:rFonts w:asciiTheme="minorHAnsi" w:hAnsiTheme="minorHAnsi" w:cstheme="minorHAnsi"/>
          <w:sz w:val="22"/>
          <w:szCs w:val="22"/>
        </w:rPr>
        <w:t xml:space="preserve"> Execution environment for VMs</w:t>
      </w:r>
    </w:p>
    <w:p w:rsidR="00D90869" w:rsidRPr="00A3658D" w:rsidRDefault="00A3658D" w:rsidP="00A3658D">
      <w:pPr>
        <w:pStyle w:val="NormalWeb"/>
        <w:numPr>
          <w:ilvl w:val="0"/>
          <w:numId w:val="43"/>
        </w:numPr>
        <w:spacing w:before="0" w:beforeAutospacing="0" w:after="0" w:afterAutospacing="0"/>
        <w:rPr>
          <w:rFonts w:asciiTheme="minorHAnsi" w:hAnsiTheme="minorHAnsi" w:cstheme="minorHAnsi"/>
          <w:sz w:val="22"/>
          <w:szCs w:val="22"/>
        </w:rPr>
      </w:pPr>
      <w:r w:rsidRPr="00A3658D">
        <w:drawing>
          <wp:anchor distT="0" distB="0" distL="114300" distR="114300" simplePos="0" relativeHeight="251674624" behindDoc="0" locked="0" layoutInCell="1" allowOverlap="1" wp14:anchorId="2C83724B">
            <wp:simplePos x="0" y="0"/>
            <wp:positionH relativeFrom="column">
              <wp:posOffset>4210050</wp:posOffset>
            </wp:positionH>
            <wp:positionV relativeFrom="paragraph">
              <wp:posOffset>136525</wp:posOffset>
            </wp:positionV>
            <wp:extent cx="3014980" cy="1774825"/>
            <wp:effectExtent l="0" t="0" r="0" b="0"/>
            <wp:wrapThrough wrapText="bothSides">
              <wp:wrapPolygon edited="0">
                <wp:start x="0" y="0"/>
                <wp:lineTo x="0" y="21330"/>
                <wp:lineTo x="21427" y="21330"/>
                <wp:lineTo x="21427"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14980" cy="1774825"/>
                    </a:xfrm>
                    <a:prstGeom prst="rect">
                      <a:avLst/>
                    </a:prstGeom>
                  </pic:spPr>
                </pic:pic>
              </a:graphicData>
            </a:graphic>
            <wp14:sizeRelH relativeFrom="page">
              <wp14:pctWidth>0</wp14:pctWidth>
            </wp14:sizeRelH>
            <wp14:sizeRelV relativeFrom="page">
              <wp14:pctHeight>0</wp14:pctHeight>
            </wp14:sizeRelV>
          </wp:anchor>
        </w:drawing>
      </w:r>
      <w:r w:rsidR="00D90869" w:rsidRPr="00A3658D">
        <w:rPr>
          <w:rStyle w:val="Strong"/>
          <w:rFonts w:asciiTheme="minorHAnsi" w:hAnsiTheme="minorHAnsi" w:cstheme="minorHAnsi"/>
          <w:sz w:val="22"/>
          <w:szCs w:val="22"/>
        </w:rPr>
        <w:t>Storage:</w:t>
      </w:r>
      <w:r w:rsidR="00D90869" w:rsidRPr="00A3658D">
        <w:rPr>
          <w:rFonts w:asciiTheme="minorHAnsi" w:hAnsiTheme="minorHAnsi" w:cstheme="minorHAnsi"/>
          <w:sz w:val="22"/>
          <w:szCs w:val="22"/>
        </w:rPr>
        <w:t xml:space="preserve"> Scalable and managed data storage</w:t>
      </w:r>
    </w:p>
    <w:p w:rsidR="00D90869" w:rsidRPr="00A3658D" w:rsidRDefault="00D90869" w:rsidP="00A3658D">
      <w:pPr>
        <w:pStyle w:val="NormalWeb"/>
        <w:numPr>
          <w:ilvl w:val="0"/>
          <w:numId w:val="43"/>
        </w:numPr>
        <w:spacing w:before="0" w:beforeAutospacing="0" w:after="0" w:afterAutospacing="0"/>
        <w:rPr>
          <w:rFonts w:asciiTheme="minorHAnsi" w:hAnsiTheme="minorHAnsi" w:cstheme="minorHAnsi"/>
          <w:sz w:val="22"/>
          <w:szCs w:val="22"/>
        </w:rPr>
      </w:pPr>
      <w:r w:rsidRPr="00A3658D">
        <w:rPr>
          <w:rStyle w:val="Strong"/>
          <w:rFonts w:asciiTheme="minorHAnsi" w:hAnsiTheme="minorHAnsi" w:cstheme="minorHAnsi"/>
          <w:sz w:val="22"/>
          <w:szCs w:val="22"/>
        </w:rPr>
        <w:t>Infrastructure:</w:t>
      </w:r>
      <w:r w:rsidRPr="00A3658D">
        <w:rPr>
          <w:rFonts w:asciiTheme="minorHAnsi" w:hAnsiTheme="minorHAnsi" w:cstheme="minorHAnsi"/>
          <w:sz w:val="22"/>
          <w:szCs w:val="22"/>
        </w:rPr>
        <w:t xml:space="preserve"> Servers, network, virtualization tools</w:t>
      </w:r>
    </w:p>
    <w:p w:rsidR="00D90869" w:rsidRPr="00A3658D" w:rsidRDefault="00D90869" w:rsidP="00A3658D">
      <w:pPr>
        <w:pStyle w:val="NormalWeb"/>
        <w:numPr>
          <w:ilvl w:val="0"/>
          <w:numId w:val="43"/>
        </w:numPr>
        <w:spacing w:before="0" w:beforeAutospacing="0" w:after="0" w:afterAutospacing="0"/>
        <w:rPr>
          <w:rFonts w:asciiTheme="minorHAnsi" w:hAnsiTheme="minorHAnsi" w:cstheme="minorHAnsi"/>
          <w:sz w:val="22"/>
          <w:szCs w:val="22"/>
        </w:rPr>
      </w:pPr>
      <w:r w:rsidRPr="00A3658D">
        <w:rPr>
          <w:rStyle w:val="Strong"/>
          <w:rFonts w:asciiTheme="minorHAnsi" w:hAnsiTheme="minorHAnsi" w:cstheme="minorHAnsi"/>
          <w:sz w:val="22"/>
          <w:szCs w:val="22"/>
        </w:rPr>
        <w:t>Management:</w:t>
      </w:r>
      <w:r w:rsidRPr="00A3658D">
        <w:rPr>
          <w:rFonts w:asciiTheme="minorHAnsi" w:hAnsiTheme="minorHAnsi" w:cstheme="minorHAnsi"/>
          <w:sz w:val="22"/>
          <w:szCs w:val="22"/>
        </w:rPr>
        <w:t xml:space="preserve"> Oversees all backend components</w:t>
      </w:r>
    </w:p>
    <w:p w:rsidR="00D90869" w:rsidRPr="00A3658D" w:rsidRDefault="00D90869" w:rsidP="00A3658D">
      <w:pPr>
        <w:pStyle w:val="NormalWeb"/>
        <w:numPr>
          <w:ilvl w:val="0"/>
          <w:numId w:val="43"/>
        </w:numPr>
        <w:spacing w:before="0" w:beforeAutospacing="0" w:after="0" w:afterAutospacing="0"/>
        <w:rPr>
          <w:rFonts w:asciiTheme="minorHAnsi" w:hAnsiTheme="minorHAnsi" w:cstheme="minorHAnsi"/>
          <w:sz w:val="22"/>
          <w:szCs w:val="22"/>
        </w:rPr>
      </w:pPr>
      <w:r w:rsidRPr="00A3658D">
        <w:rPr>
          <w:rStyle w:val="Strong"/>
          <w:rFonts w:asciiTheme="minorHAnsi" w:hAnsiTheme="minorHAnsi" w:cstheme="minorHAnsi"/>
          <w:sz w:val="22"/>
          <w:szCs w:val="22"/>
        </w:rPr>
        <w:t>Security:</w:t>
      </w:r>
      <w:r w:rsidRPr="00A3658D">
        <w:rPr>
          <w:rFonts w:asciiTheme="minorHAnsi" w:hAnsiTheme="minorHAnsi" w:cstheme="minorHAnsi"/>
          <w:sz w:val="22"/>
          <w:szCs w:val="22"/>
        </w:rPr>
        <w:t xml:space="preserve"> Ensures secure access to cloud resources</w:t>
      </w:r>
    </w:p>
    <w:p w:rsidR="00D90869" w:rsidRPr="00A3658D" w:rsidRDefault="00D90869" w:rsidP="00A3658D">
      <w:pPr>
        <w:pStyle w:val="NormalWeb"/>
        <w:numPr>
          <w:ilvl w:val="0"/>
          <w:numId w:val="43"/>
        </w:numPr>
        <w:spacing w:before="0" w:beforeAutospacing="0" w:after="0" w:afterAutospacing="0"/>
        <w:rPr>
          <w:rFonts w:asciiTheme="minorHAnsi" w:hAnsiTheme="minorHAnsi" w:cstheme="minorHAnsi"/>
          <w:sz w:val="22"/>
          <w:szCs w:val="22"/>
        </w:rPr>
      </w:pPr>
      <w:r w:rsidRPr="00A3658D">
        <w:rPr>
          <w:rStyle w:val="Strong"/>
          <w:rFonts w:asciiTheme="minorHAnsi" w:hAnsiTheme="minorHAnsi" w:cstheme="minorHAnsi"/>
          <w:sz w:val="22"/>
          <w:szCs w:val="22"/>
        </w:rPr>
        <w:t>Internet:</w:t>
      </w:r>
      <w:r w:rsidRPr="00A3658D">
        <w:rPr>
          <w:rFonts w:asciiTheme="minorHAnsi" w:hAnsiTheme="minorHAnsi" w:cstheme="minorHAnsi"/>
          <w:sz w:val="22"/>
          <w:szCs w:val="22"/>
        </w:rPr>
        <w:t xml:space="preserve"> Connects frontend to backend</w:t>
      </w:r>
    </w:p>
    <w:p w:rsidR="00D90869" w:rsidRPr="00A3658D" w:rsidRDefault="00D90869" w:rsidP="00A3658D">
      <w:pPr>
        <w:pStyle w:val="NormalWeb"/>
        <w:spacing w:before="0" w:beforeAutospacing="0" w:after="0" w:afterAutospacing="0"/>
        <w:rPr>
          <w:rFonts w:asciiTheme="minorHAnsi" w:hAnsiTheme="minorHAnsi" w:cstheme="minorHAnsi"/>
          <w:sz w:val="22"/>
          <w:szCs w:val="22"/>
        </w:rPr>
      </w:pPr>
    </w:p>
    <w:p w:rsidR="00A3658D" w:rsidRPr="00A3658D" w:rsidRDefault="00A3658D" w:rsidP="00A3658D">
      <w:pPr>
        <w:spacing w:after="0" w:line="240" w:lineRule="auto"/>
        <w:rPr>
          <w:rFonts w:ascii="Times New Roman" w:eastAsia="Times New Roman" w:hAnsi="Times New Roman" w:cs="Times New Roman"/>
          <w:sz w:val="24"/>
          <w:szCs w:val="24"/>
        </w:rPr>
      </w:pPr>
      <w:r w:rsidRPr="00A3658D">
        <w:rPr>
          <w:rFonts w:ascii="Times New Roman" w:eastAsia="Times New Roman" w:hAnsi="Times New Roman" w:cs="Times New Roman"/>
          <w:b/>
          <w:bCs/>
          <w:sz w:val="24"/>
          <w:szCs w:val="24"/>
        </w:rPr>
        <w:t>Cloud Computing Design Challenges</w:t>
      </w:r>
    </w:p>
    <w:p w:rsidR="00A3658D" w:rsidRPr="00A3658D" w:rsidRDefault="00A3658D" w:rsidP="00A3658D">
      <w:pPr>
        <w:numPr>
          <w:ilvl w:val="0"/>
          <w:numId w:val="44"/>
        </w:numPr>
        <w:spacing w:after="0" w:line="240" w:lineRule="auto"/>
        <w:rPr>
          <w:rFonts w:ascii="Times New Roman" w:eastAsia="Times New Roman" w:hAnsi="Times New Roman" w:cs="Times New Roman"/>
          <w:sz w:val="24"/>
          <w:szCs w:val="24"/>
        </w:rPr>
      </w:pPr>
      <w:r w:rsidRPr="00A3658D">
        <w:rPr>
          <w:rFonts w:ascii="Times New Roman" w:eastAsia="Times New Roman" w:hAnsi="Times New Roman" w:cs="Times New Roman"/>
          <w:sz w:val="24"/>
          <w:szCs w:val="24"/>
        </w:rPr>
        <w:t>Ensuring Data Security and Privacy</w:t>
      </w:r>
    </w:p>
    <w:p w:rsidR="00A3658D" w:rsidRPr="00A3658D" w:rsidRDefault="00A3658D" w:rsidP="00A3658D">
      <w:pPr>
        <w:numPr>
          <w:ilvl w:val="0"/>
          <w:numId w:val="44"/>
        </w:numPr>
        <w:spacing w:after="0" w:line="240" w:lineRule="auto"/>
        <w:rPr>
          <w:rFonts w:ascii="Times New Roman" w:eastAsia="Times New Roman" w:hAnsi="Times New Roman" w:cs="Times New Roman"/>
          <w:sz w:val="24"/>
          <w:szCs w:val="24"/>
        </w:rPr>
      </w:pPr>
      <w:r w:rsidRPr="00A3658D">
        <w:rPr>
          <w:rFonts w:ascii="Times New Roman" w:eastAsia="Times New Roman" w:hAnsi="Times New Roman" w:cs="Times New Roman"/>
          <w:sz w:val="24"/>
          <w:szCs w:val="24"/>
        </w:rPr>
        <w:t>Managing Costs Effectively</w:t>
      </w:r>
    </w:p>
    <w:p w:rsidR="00A3658D" w:rsidRPr="00A3658D" w:rsidRDefault="00A3658D" w:rsidP="00A3658D">
      <w:pPr>
        <w:numPr>
          <w:ilvl w:val="0"/>
          <w:numId w:val="44"/>
        </w:numPr>
        <w:spacing w:after="0" w:line="240" w:lineRule="auto"/>
        <w:rPr>
          <w:rFonts w:ascii="Times New Roman" w:eastAsia="Times New Roman" w:hAnsi="Times New Roman" w:cs="Times New Roman"/>
          <w:sz w:val="24"/>
          <w:szCs w:val="24"/>
        </w:rPr>
      </w:pPr>
      <w:r w:rsidRPr="00A3658D">
        <w:rPr>
          <w:rFonts w:ascii="Times New Roman" w:eastAsia="Times New Roman" w:hAnsi="Times New Roman" w:cs="Times New Roman"/>
          <w:sz w:val="24"/>
          <w:szCs w:val="24"/>
        </w:rPr>
        <w:t>Handling Multi-Cloud Environments</w:t>
      </w:r>
    </w:p>
    <w:p w:rsidR="00A3658D" w:rsidRPr="00A3658D" w:rsidRDefault="00A3658D" w:rsidP="00A3658D">
      <w:pPr>
        <w:numPr>
          <w:ilvl w:val="0"/>
          <w:numId w:val="44"/>
        </w:numPr>
        <w:spacing w:after="0" w:line="240" w:lineRule="auto"/>
        <w:rPr>
          <w:rFonts w:ascii="Times New Roman" w:eastAsia="Times New Roman" w:hAnsi="Times New Roman" w:cs="Times New Roman"/>
          <w:sz w:val="24"/>
          <w:szCs w:val="24"/>
        </w:rPr>
      </w:pPr>
      <w:r w:rsidRPr="00A3658D">
        <w:rPr>
          <w:rFonts w:ascii="Times New Roman" w:eastAsia="Times New Roman" w:hAnsi="Times New Roman" w:cs="Times New Roman"/>
          <w:sz w:val="24"/>
          <w:szCs w:val="24"/>
        </w:rPr>
        <w:t>Addressing Performance-Related Issues</w:t>
      </w:r>
    </w:p>
    <w:p w:rsidR="00A3658D" w:rsidRPr="00A3658D" w:rsidRDefault="00A3658D" w:rsidP="00A3658D">
      <w:pPr>
        <w:numPr>
          <w:ilvl w:val="0"/>
          <w:numId w:val="44"/>
        </w:numPr>
        <w:spacing w:after="0" w:line="240" w:lineRule="auto"/>
        <w:rPr>
          <w:rFonts w:ascii="Times New Roman" w:eastAsia="Times New Roman" w:hAnsi="Times New Roman" w:cs="Times New Roman"/>
          <w:sz w:val="24"/>
          <w:szCs w:val="24"/>
        </w:rPr>
      </w:pPr>
      <w:r w:rsidRPr="00A3658D">
        <w:rPr>
          <w:rFonts w:ascii="Times New Roman" w:eastAsia="Times New Roman" w:hAnsi="Times New Roman" w:cs="Times New Roman"/>
          <w:sz w:val="24"/>
          <w:szCs w:val="24"/>
        </w:rPr>
        <w:t>Achieving Interoperability and Flexibility</w:t>
      </w:r>
    </w:p>
    <w:p w:rsidR="00A3658D" w:rsidRPr="00A3658D" w:rsidRDefault="00A3658D" w:rsidP="00A3658D">
      <w:pPr>
        <w:numPr>
          <w:ilvl w:val="0"/>
          <w:numId w:val="44"/>
        </w:numPr>
        <w:spacing w:after="0" w:line="240" w:lineRule="auto"/>
        <w:rPr>
          <w:rFonts w:ascii="Times New Roman" w:eastAsia="Times New Roman" w:hAnsi="Times New Roman" w:cs="Times New Roman"/>
          <w:sz w:val="24"/>
          <w:szCs w:val="24"/>
        </w:rPr>
      </w:pPr>
      <w:r w:rsidRPr="00A3658D">
        <w:rPr>
          <w:rFonts w:ascii="Times New Roman" w:eastAsia="Times New Roman" w:hAnsi="Times New Roman" w:cs="Times New Roman"/>
          <w:sz w:val="24"/>
          <w:szCs w:val="24"/>
        </w:rPr>
        <w:t>High Dependency on Network Connectivity</w:t>
      </w:r>
    </w:p>
    <w:p w:rsidR="00A3658D" w:rsidRPr="00A3658D" w:rsidRDefault="00A3658D" w:rsidP="00A3658D">
      <w:pPr>
        <w:numPr>
          <w:ilvl w:val="0"/>
          <w:numId w:val="44"/>
        </w:numPr>
        <w:spacing w:after="0" w:line="240" w:lineRule="auto"/>
        <w:rPr>
          <w:rFonts w:ascii="Times New Roman" w:eastAsia="Times New Roman" w:hAnsi="Times New Roman" w:cs="Times New Roman"/>
          <w:sz w:val="24"/>
          <w:szCs w:val="24"/>
        </w:rPr>
      </w:pPr>
      <w:r w:rsidRPr="00A3658D">
        <w:rPr>
          <w:rFonts w:ascii="Times New Roman" w:eastAsia="Times New Roman" w:hAnsi="Times New Roman" w:cs="Times New Roman"/>
          <w:sz w:val="24"/>
          <w:szCs w:val="24"/>
        </w:rPr>
        <w:t>Limited Knowledge and Expertise in Cloud Technologies</w:t>
      </w:r>
    </w:p>
    <w:p w:rsidR="00A3658D" w:rsidRPr="00A3658D" w:rsidRDefault="00A3658D" w:rsidP="00A3658D">
      <w:pPr>
        <w:spacing w:after="0" w:line="240" w:lineRule="auto"/>
        <w:rPr>
          <w:rFonts w:cstheme="minorHAnsi"/>
        </w:rPr>
      </w:pPr>
    </w:p>
    <w:p w:rsidR="00A3658D" w:rsidRPr="00A3658D" w:rsidRDefault="00A3658D" w:rsidP="00A3658D">
      <w:pPr>
        <w:pStyle w:val="Heading3"/>
        <w:spacing w:before="0" w:beforeAutospacing="0" w:after="0" w:afterAutospacing="0"/>
        <w:rPr>
          <w:rFonts w:asciiTheme="minorHAnsi" w:hAnsiTheme="minorHAnsi" w:cstheme="minorHAnsi"/>
          <w:sz w:val="22"/>
          <w:szCs w:val="22"/>
        </w:rPr>
      </w:pPr>
      <w:r w:rsidRPr="00A3658D">
        <w:rPr>
          <w:rStyle w:val="Strong"/>
          <w:rFonts w:asciiTheme="minorHAnsi" w:hAnsiTheme="minorHAnsi" w:cstheme="minorHAnsi"/>
          <w:b/>
          <w:bCs/>
          <w:sz w:val="22"/>
          <w:szCs w:val="22"/>
        </w:rPr>
        <w:t>Cost Management</w:t>
      </w:r>
    </w:p>
    <w:p w:rsidR="00A3658D" w:rsidRPr="00A3658D" w:rsidRDefault="00A3658D" w:rsidP="00A3658D">
      <w:pPr>
        <w:pStyle w:val="NormalWeb"/>
        <w:spacing w:before="0" w:beforeAutospacing="0" w:after="0" w:afterAutospacing="0"/>
        <w:rPr>
          <w:rFonts w:asciiTheme="minorHAnsi" w:hAnsiTheme="minorHAnsi" w:cstheme="minorHAnsi"/>
          <w:sz w:val="22"/>
          <w:szCs w:val="22"/>
        </w:rPr>
      </w:pPr>
      <w:r w:rsidRPr="00A3658D">
        <w:rPr>
          <w:rFonts w:asciiTheme="minorHAnsi" w:hAnsiTheme="minorHAnsi" w:cstheme="minorHAnsi"/>
          <w:sz w:val="22"/>
          <w:szCs w:val="22"/>
        </w:rPr>
        <w:t xml:space="preserve">While most cloud service providers offer a </w:t>
      </w:r>
      <w:r w:rsidRPr="00A3658D">
        <w:rPr>
          <w:rStyle w:val="Strong"/>
          <w:rFonts w:asciiTheme="minorHAnsi" w:hAnsiTheme="minorHAnsi" w:cstheme="minorHAnsi"/>
          <w:sz w:val="22"/>
          <w:szCs w:val="22"/>
        </w:rPr>
        <w:t>“Pay-As-You-Go”</w:t>
      </w:r>
      <w:r w:rsidRPr="00A3658D">
        <w:rPr>
          <w:rFonts w:asciiTheme="minorHAnsi" w:hAnsiTheme="minorHAnsi" w:cstheme="minorHAnsi"/>
          <w:sz w:val="22"/>
          <w:szCs w:val="22"/>
        </w:rPr>
        <w:t xml:space="preserve"> pricing model that helps reduce upfront costs, enterprises can still face unexpectedly high expenses due to poor cost management. Common reasons include:</w:t>
      </w:r>
    </w:p>
    <w:p w:rsidR="00A3658D" w:rsidRPr="00A3658D" w:rsidRDefault="00A3658D" w:rsidP="00A3658D">
      <w:pPr>
        <w:pStyle w:val="NormalWeb"/>
        <w:numPr>
          <w:ilvl w:val="0"/>
          <w:numId w:val="45"/>
        </w:numPr>
        <w:spacing w:before="0" w:beforeAutospacing="0" w:after="0" w:afterAutospacing="0"/>
        <w:rPr>
          <w:rFonts w:asciiTheme="minorHAnsi" w:hAnsiTheme="minorHAnsi" w:cstheme="minorHAnsi"/>
          <w:sz w:val="22"/>
          <w:szCs w:val="22"/>
        </w:rPr>
      </w:pPr>
      <w:r w:rsidRPr="00A3658D">
        <w:rPr>
          <w:rStyle w:val="Strong"/>
          <w:rFonts w:asciiTheme="minorHAnsi" w:hAnsiTheme="minorHAnsi" w:cstheme="minorHAnsi"/>
          <w:sz w:val="22"/>
          <w:szCs w:val="22"/>
        </w:rPr>
        <w:t>Underutilized Resources</w:t>
      </w:r>
      <w:r w:rsidRPr="00A3658D">
        <w:rPr>
          <w:rFonts w:asciiTheme="minorHAnsi" w:hAnsiTheme="minorHAnsi" w:cstheme="minorHAnsi"/>
          <w:sz w:val="22"/>
          <w:szCs w:val="22"/>
        </w:rPr>
        <w:t>: Servers and services that aren't fully optimized can lead to hidden costs.</w:t>
      </w:r>
    </w:p>
    <w:p w:rsidR="00A3658D" w:rsidRPr="00A3658D" w:rsidRDefault="00A3658D" w:rsidP="00A3658D">
      <w:pPr>
        <w:pStyle w:val="NormalWeb"/>
        <w:numPr>
          <w:ilvl w:val="0"/>
          <w:numId w:val="45"/>
        </w:numPr>
        <w:spacing w:before="0" w:beforeAutospacing="0" w:after="0" w:afterAutospacing="0"/>
        <w:rPr>
          <w:rFonts w:asciiTheme="minorHAnsi" w:hAnsiTheme="minorHAnsi" w:cstheme="minorHAnsi"/>
          <w:sz w:val="22"/>
          <w:szCs w:val="22"/>
        </w:rPr>
      </w:pPr>
      <w:r w:rsidRPr="00A3658D">
        <w:rPr>
          <w:rStyle w:val="Strong"/>
          <w:rFonts w:asciiTheme="minorHAnsi" w:hAnsiTheme="minorHAnsi" w:cstheme="minorHAnsi"/>
          <w:sz w:val="22"/>
          <w:szCs w:val="22"/>
        </w:rPr>
        <w:t>Performance Degradation</w:t>
      </w:r>
      <w:r w:rsidRPr="00A3658D">
        <w:rPr>
          <w:rFonts w:asciiTheme="minorHAnsi" w:hAnsiTheme="minorHAnsi" w:cstheme="minorHAnsi"/>
          <w:sz w:val="22"/>
          <w:szCs w:val="22"/>
        </w:rPr>
        <w:t>: Poorly performing applications may require additional resources, increasing expenses.</w:t>
      </w:r>
    </w:p>
    <w:p w:rsidR="00A3658D" w:rsidRPr="00A3658D" w:rsidRDefault="00A3658D" w:rsidP="00A3658D">
      <w:pPr>
        <w:pStyle w:val="NormalWeb"/>
        <w:numPr>
          <w:ilvl w:val="0"/>
          <w:numId w:val="45"/>
        </w:numPr>
        <w:spacing w:before="0" w:beforeAutospacing="0" w:after="0" w:afterAutospacing="0"/>
        <w:rPr>
          <w:rFonts w:asciiTheme="minorHAnsi" w:hAnsiTheme="minorHAnsi" w:cstheme="minorHAnsi"/>
          <w:sz w:val="22"/>
          <w:szCs w:val="22"/>
        </w:rPr>
      </w:pPr>
      <w:r w:rsidRPr="00A3658D">
        <w:rPr>
          <w:rStyle w:val="Strong"/>
          <w:rFonts w:asciiTheme="minorHAnsi" w:hAnsiTheme="minorHAnsi" w:cstheme="minorHAnsi"/>
          <w:sz w:val="22"/>
          <w:szCs w:val="22"/>
        </w:rPr>
        <w:t>Usage Spikes</w:t>
      </w:r>
      <w:r w:rsidRPr="00A3658D">
        <w:rPr>
          <w:rFonts w:asciiTheme="minorHAnsi" w:hAnsiTheme="minorHAnsi" w:cstheme="minorHAnsi"/>
          <w:sz w:val="22"/>
          <w:szCs w:val="22"/>
        </w:rPr>
        <w:t>: Sudden increases in demand or overages can cause significant cost surges.</w:t>
      </w:r>
    </w:p>
    <w:p w:rsidR="00A3658D" w:rsidRPr="00A3658D" w:rsidRDefault="00A3658D" w:rsidP="00A3658D">
      <w:pPr>
        <w:pStyle w:val="NormalWeb"/>
        <w:numPr>
          <w:ilvl w:val="0"/>
          <w:numId w:val="45"/>
        </w:numPr>
        <w:spacing w:before="0" w:beforeAutospacing="0" w:after="0" w:afterAutospacing="0"/>
        <w:rPr>
          <w:rFonts w:asciiTheme="minorHAnsi" w:hAnsiTheme="minorHAnsi" w:cstheme="minorHAnsi"/>
          <w:sz w:val="22"/>
          <w:szCs w:val="22"/>
        </w:rPr>
      </w:pPr>
      <w:r w:rsidRPr="00A3658D">
        <w:rPr>
          <w:rStyle w:val="Strong"/>
          <w:rFonts w:asciiTheme="minorHAnsi" w:hAnsiTheme="minorHAnsi" w:cstheme="minorHAnsi"/>
          <w:sz w:val="22"/>
          <w:szCs w:val="22"/>
        </w:rPr>
        <w:t>Unused Services</w:t>
      </w:r>
      <w:r w:rsidRPr="00A3658D">
        <w:rPr>
          <w:rFonts w:asciiTheme="minorHAnsi" w:hAnsiTheme="minorHAnsi" w:cstheme="minorHAnsi"/>
          <w:sz w:val="22"/>
          <w:szCs w:val="22"/>
        </w:rPr>
        <w:t>: Forgetting to shut down inactive instances or services, especially during off-hours or weekends, leads to unnecessary charges.</w:t>
      </w:r>
    </w:p>
    <w:p w:rsidR="00A3658D" w:rsidRPr="00A3658D" w:rsidRDefault="00A3658D" w:rsidP="00A3658D">
      <w:pPr>
        <w:pStyle w:val="NormalWeb"/>
        <w:spacing w:before="0" w:beforeAutospacing="0" w:after="0" w:afterAutospacing="0"/>
        <w:rPr>
          <w:rFonts w:asciiTheme="minorHAnsi" w:hAnsiTheme="minorHAnsi" w:cstheme="minorHAnsi"/>
          <w:sz w:val="22"/>
          <w:szCs w:val="22"/>
        </w:rPr>
      </w:pPr>
      <w:r w:rsidRPr="00A3658D">
        <w:rPr>
          <w:rFonts w:asciiTheme="minorHAnsi" w:hAnsiTheme="minorHAnsi" w:cstheme="minorHAnsi"/>
          <w:sz w:val="22"/>
          <w:szCs w:val="22"/>
        </w:rPr>
        <w:t>Effective monitoring and resource management are essential to control these costs.</w:t>
      </w:r>
    </w:p>
    <w:p w:rsidR="00A3658D" w:rsidRDefault="00A3658D" w:rsidP="00A3658D">
      <w:pPr>
        <w:spacing w:after="0" w:line="240" w:lineRule="auto"/>
        <w:rPr>
          <w:rFonts w:cstheme="minorHAnsi"/>
        </w:rPr>
      </w:pPr>
    </w:p>
    <w:p w:rsidR="00C5469A" w:rsidRPr="00A3658D" w:rsidRDefault="00A3658D" w:rsidP="00A3658D">
      <w:pPr>
        <w:spacing w:after="0" w:line="240" w:lineRule="auto"/>
        <w:rPr>
          <w:rFonts w:cstheme="minorHAnsi"/>
          <w:b/>
          <w:bCs/>
        </w:rPr>
      </w:pPr>
      <w:r w:rsidRPr="00A3658D">
        <w:rPr>
          <w:rFonts w:cstheme="minorHAnsi"/>
          <w:b/>
          <w:bCs/>
        </w:rPr>
        <w:t>Infrastructural Constraints</w:t>
      </w:r>
    </w:p>
    <w:p w:rsidR="00A3658D" w:rsidRPr="00A3658D" w:rsidRDefault="00A3658D" w:rsidP="00A3658D">
      <w:pPr>
        <w:numPr>
          <w:ilvl w:val="0"/>
          <w:numId w:val="46"/>
        </w:numPr>
        <w:spacing w:after="0" w:line="240" w:lineRule="auto"/>
        <w:rPr>
          <w:rFonts w:eastAsia="Times New Roman" w:cstheme="minorHAnsi"/>
        </w:rPr>
      </w:pPr>
      <w:r w:rsidRPr="00A3658D">
        <w:rPr>
          <w:rFonts w:eastAsia="Times New Roman" w:cstheme="minorHAnsi"/>
          <w:b/>
          <w:bCs/>
        </w:rPr>
        <w:t>Transparency</w:t>
      </w:r>
    </w:p>
    <w:p w:rsidR="00A3658D" w:rsidRPr="00A3658D" w:rsidRDefault="00A3658D" w:rsidP="00A3658D">
      <w:pPr>
        <w:numPr>
          <w:ilvl w:val="0"/>
          <w:numId w:val="46"/>
        </w:numPr>
        <w:spacing w:after="0" w:line="240" w:lineRule="auto"/>
        <w:rPr>
          <w:rFonts w:eastAsia="Times New Roman" w:cstheme="minorHAnsi"/>
        </w:rPr>
      </w:pPr>
      <w:r w:rsidRPr="00A3658D">
        <w:rPr>
          <w:rFonts w:eastAsia="Times New Roman" w:cstheme="minorHAnsi"/>
          <w:b/>
          <w:bCs/>
        </w:rPr>
        <w:t>Scalability</w:t>
      </w:r>
    </w:p>
    <w:p w:rsidR="00A3658D" w:rsidRPr="00A3658D" w:rsidRDefault="00A3658D" w:rsidP="00A3658D">
      <w:pPr>
        <w:numPr>
          <w:ilvl w:val="0"/>
          <w:numId w:val="46"/>
        </w:numPr>
        <w:spacing w:after="0" w:line="240" w:lineRule="auto"/>
        <w:rPr>
          <w:rFonts w:eastAsia="Times New Roman" w:cstheme="minorHAnsi"/>
        </w:rPr>
      </w:pPr>
      <w:r w:rsidRPr="00A3658D">
        <w:rPr>
          <w:rFonts w:eastAsia="Times New Roman" w:cstheme="minorHAnsi"/>
          <w:b/>
          <w:bCs/>
        </w:rPr>
        <w:t>Intelligent Monitoring</w:t>
      </w:r>
    </w:p>
    <w:p w:rsidR="00A3658D" w:rsidRPr="00A3658D" w:rsidRDefault="00A3658D" w:rsidP="00A3658D">
      <w:pPr>
        <w:numPr>
          <w:ilvl w:val="0"/>
          <w:numId w:val="46"/>
        </w:numPr>
        <w:spacing w:after="0" w:line="240" w:lineRule="auto"/>
        <w:rPr>
          <w:rFonts w:eastAsia="Times New Roman" w:cstheme="minorHAnsi"/>
        </w:rPr>
      </w:pPr>
      <w:r w:rsidRPr="00A3658D">
        <w:rPr>
          <w:rFonts w:eastAsia="Times New Roman" w:cstheme="minorHAnsi"/>
          <w:b/>
          <w:bCs/>
        </w:rPr>
        <w:t>Security</w:t>
      </w:r>
    </w:p>
    <w:p w:rsidR="00A3658D" w:rsidRPr="00A3658D" w:rsidRDefault="00A3658D" w:rsidP="00A3658D">
      <w:pPr>
        <w:spacing w:after="0" w:line="240" w:lineRule="auto"/>
        <w:rPr>
          <w:rFonts w:cstheme="minorHAnsi"/>
        </w:rPr>
      </w:pPr>
    </w:p>
    <w:p w:rsidR="00C5469A" w:rsidRDefault="00C5469A" w:rsidP="00C5469A"/>
    <w:p w:rsidR="00C5469A" w:rsidRDefault="00C5469A" w:rsidP="00C5469A"/>
    <w:p w:rsidR="00C5469A" w:rsidRDefault="00C5469A" w:rsidP="00C5469A"/>
    <w:p w:rsidR="00C5469A" w:rsidRDefault="00C5469A" w:rsidP="00C5469A"/>
    <w:p w:rsidR="00C5469A" w:rsidRDefault="00C5469A" w:rsidP="00C5469A">
      <w:bookmarkStart w:id="0" w:name="_GoBack"/>
      <w:bookmarkEnd w:id="0"/>
    </w:p>
    <w:sectPr w:rsidR="00C5469A" w:rsidSect="005E26CD">
      <w:pgSz w:w="12240" w:h="15840"/>
      <w:pgMar w:top="180" w:right="540" w:bottom="90"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672FE"/>
    <w:multiLevelType w:val="hybridMultilevel"/>
    <w:tmpl w:val="9B9E670E"/>
    <w:lvl w:ilvl="0" w:tplc="1A581F5C">
      <w:start w:val="1"/>
      <w:numFmt w:val="bullet"/>
      <w:lvlText w:val=""/>
      <w:lvlJc w:val="left"/>
      <w:pPr>
        <w:tabs>
          <w:tab w:val="num" w:pos="720"/>
        </w:tabs>
        <w:ind w:left="720" w:hanging="360"/>
      </w:pPr>
      <w:rPr>
        <w:rFonts w:ascii="Wingdings" w:hAnsi="Wingdings" w:hint="default"/>
      </w:rPr>
    </w:lvl>
    <w:lvl w:ilvl="1" w:tplc="5C20D3BA" w:tentative="1">
      <w:start w:val="1"/>
      <w:numFmt w:val="bullet"/>
      <w:lvlText w:val=""/>
      <w:lvlJc w:val="left"/>
      <w:pPr>
        <w:tabs>
          <w:tab w:val="num" w:pos="1440"/>
        </w:tabs>
        <w:ind w:left="1440" w:hanging="360"/>
      </w:pPr>
      <w:rPr>
        <w:rFonts w:ascii="Wingdings" w:hAnsi="Wingdings" w:hint="default"/>
      </w:rPr>
    </w:lvl>
    <w:lvl w:ilvl="2" w:tplc="FE628EA4" w:tentative="1">
      <w:start w:val="1"/>
      <w:numFmt w:val="bullet"/>
      <w:lvlText w:val=""/>
      <w:lvlJc w:val="left"/>
      <w:pPr>
        <w:tabs>
          <w:tab w:val="num" w:pos="2160"/>
        </w:tabs>
        <w:ind w:left="2160" w:hanging="360"/>
      </w:pPr>
      <w:rPr>
        <w:rFonts w:ascii="Wingdings" w:hAnsi="Wingdings" w:hint="default"/>
      </w:rPr>
    </w:lvl>
    <w:lvl w:ilvl="3" w:tplc="CC440298" w:tentative="1">
      <w:start w:val="1"/>
      <w:numFmt w:val="bullet"/>
      <w:lvlText w:val=""/>
      <w:lvlJc w:val="left"/>
      <w:pPr>
        <w:tabs>
          <w:tab w:val="num" w:pos="2880"/>
        </w:tabs>
        <w:ind w:left="2880" w:hanging="360"/>
      </w:pPr>
      <w:rPr>
        <w:rFonts w:ascii="Wingdings" w:hAnsi="Wingdings" w:hint="default"/>
      </w:rPr>
    </w:lvl>
    <w:lvl w:ilvl="4" w:tplc="C13C96A8" w:tentative="1">
      <w:start w:val="1"/>
      <w:numFmt w:val="bullet"/>
      <w:lvlText w:val=""/>
      <w:lvlJc w:val="left"/>
      <w:pPr>
        <w:tabs>
          <w:tab w:val="num" w:pos="3600"/>
        </w:tabs>
        <w:ind w:left="3600" w:hanging="360"/>
      </w:pPr>
      <w:rPr>
        <w:rFonts w:ascii="Wingdings" w:hAnsi="Wingdings" w:hint="default"/>
      </w:rPr>
    </w:lvl>
    <w:lvl w:ilvl="5" w:tplc="54A002A8" w:tentative="1">
      <w:start w:val="1"/>
      <w:numFmt w:val="bullet"/>
      <w:lvlText w:val=""/>
      <w:lvlJc w:val="left"/>
      <w:pPr>
        <w:tabs>
          <w:tab w:val="num" w:pos="4320"/>
        </w:tabs>
        <w:ind w:left="4320" w:hanging="360"/>
      </w:pPr>
      <w:rPr>
        <w:rFonts w:ascii="Wingdings" w:hAnsi="Wingdings" w:hint="default"/>
      </w:rPr>
    </w:lvl>
    <w:lvl w:ilvl="6" w:tplc="5D2CB62C" w:tentative="1">
      <w:start w:val="1"/>
      <w:numFmt w:val="bullet"/>
      <w:lvlText w:val=""/>
      <w:lvlJc w:val="left"/>
      <w:pPr>
        <w:tabs>
          <w:tab w:val="num" w:pos="5040"/>
        </w:tabs>
        <w:ind w:left="5040" w:hanging="360"/>
      </w:pPr>
      <w:rPr>
        <w:rFonts w:ascii="Wingdings" w:hAnsi="Wingdings" w:hint="default"/>
      </w:rPr>
    </w:lvl>
    <w:lvl w:ilvl="7" w:tplc="3D04138C" w:tentative="1">
      <w:start w:val="1"/>
      <w:numFmt w:val="bullet"/>
      <w:lvlText w:val=""/>
      <w:lvlJc w:val="left"/>
      <w:pPr>
        <w:tabs>
          <w:tab w:val="num" w:pos="5760"/>
        </w:tabs>
        <w:ind w:left="5760" w:hanging="360"/>
      </w:pPr>
      <w:rPr>
        <w:rFonts w:ascii="Wingdings" w:hAnsi="Wingdings" w:hint="default"/>
      </w:rPr>
    </w:lvl>
    <w:lvl w:ilvl="8" w:tplc="46907B9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2433FB"/>
    <w:multiLevelType w:val="multilevel"/>
    <w:tmpl w:val="D3BE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E525B"/>
    <w:multiLevelType w:val="multilevel"/>
    <w:tmpl w:val="4DC2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61992"/>
    <w:multiLevelType w:val="multilevel"/>
    <w:tmpl w:val="725C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549D9"/>
    <w:multiLevelType w:val="hybridMultilevel"/>
    <w:tmpl w:val="9C1AF8D8"/>
    <w:lvl w:ilvl="0" w:tplc="0BA4CDF2">
      <w:start w:val="1"/>
      <w:numFmt w:val="bullet"/>
      <w:lvlText w:val=""/>
      <w:lvlJc w:val="left"/>
      <w:pPr>
        <w:tabs>
          <w:tab w:val="num" w:pos="720"/>
        </w:tabs>
        <w:ind w:left="720" w:hanging="360"/>
      </w:pPr>
      <w:rPr>
        <w:rFonts w:ascii="Wingdings" w:hAnsi="Wingdings" w:hint="default"/>
      </w:rPr>
    </w:lvl>
    <w:lvl w:ilvl="1" w:tplc="6E5896F6" w:tentative="1">
      <w:start w:val="1"/>
      <w:numFmt w:val="bullet"/>
      <w:lvlText w:val=""/>
      <w:lvlJc w:val="left"/>
      <w:pPr>
        <w:tabs>
          <w:tab w:val="num" w:pos="1440"/>
        </w:tabs>
        <w:ind w:left="1440" w:hanging="360"/>
      </w:pPr>
      <w:rPr>
        <w:rFonts w:ascii="Wingdings" w:hAnsi="Wingdings" w:hint="default"/>
      </w:rPr>
    </w:lvl>
    <w:lvl w:ilvl="2" w:tplc="BF92C89E" w:tentative="1">
      <w:start w:val="1"/>
      <w:numFmt w:val="bullet"/>
      <w:lvlText w:val=""/>
      <w:lvlJc w:val="left"/>
      <w:pPr>
        <w:tabs>
          <w:tab w:val="num" w:pos="2160"/>
        </w:tabs>
        <w:ind w:left="2160" w:hanging="360"/>
      </w:pPr>
      <w:rPr>
        <w:rFonts w:ascii="Wingdings" w:hAnsi="Wingdings" w:hint="default"/>
      </w:rPr>
    </w:lvl>
    <w:lvl w:ilvl="3" w:tplc="F4E80762" w:tentative="1">
      <w:start w:val="1"/>
      <w:numFmt w:val="bullet"/>
      <w:lvlText w:val=""/>
      <w:lvlJc w:val="left"/>
      <w:pPr>
        <w:tabs>
          <w:tab w:val="num" w:pos="2880"/>
        </w:tabs>
        <w:ind w:left="2880" w:hanging="360"/>
      </w:pPr>
      <w:rPr>
        <w:rFonts w:ascii="Wingdings" w:hAnsi="Wingdings" w:hint="default"/>
      </w:rPr>
    </w:lvl>
    <w:lvl w:ilvl="4" w:tplc="96D4BC80" w:tentative="1">
      <w:start w:val="1"/>
      <w:numFmt w:val="bullet"/>
      <w:lvlText w:val=""/>
      <w:lvlJc w:val="left"/>
      <w:pPr>
        <w:tabs>
          <w:tab w:val="num" w:pos="3600"/>
        </w:tabs>
        <w:ind w:left="3600" w:hanging="360"/>
      </w:pPr>
      <w:rPr>
        <w:rFonts w:ascii="Wingdings" w:hAnsi="Wingdings" w:hint="default"/>
      </w:rPr>
    </w:lvl>
    <w:lvl w:ilvl="5" w:tplc="0FB859C0" w:tentative="1">
      <w:start w:val="1"/>
      <w:numFmt w:val="bullet"/>
      <w:lvlText w:val=""/>
      <w:lvlJc w:val="left"/>
      <w:pPr>
        <w:tabs>
          <w:tab w:val="num" w:pos="4320"/>
        </w:tabs>
        <w:ind w:left="4320" w:hanging="360"/>
      </w:pPr>
      <w:rPr>
        <w:rFonts w:ascii="Wingdings" w:hAnsi="Wingdings" w:hint="default"/>
      </w:rPr>
    </w:lvl>
    <w:lvl w:ilvl="6" w:tplc="868067AA" w:tentative="1">
      <w:start w:val="1"/>
      <w:numFmt w:val="bullet"/>
      <w:lvlText w:val=""/>
      <w:lvlJc w:val="left"/>
      <w:pPr>
        <w:tabs>
          <w:tab w:val="num" w:pos="5040"/>
        </w:tabs>
        <w:ind w:left="5040" w:hanging="360"/>
      </w:pPr>
      <w:rPr>
        <w:rFonts w:ascii="Wingdings" w:hAnsi="Wingdings" w:hint="default"/>
      </w:rPr>
    </w:lvl>
    <w:lvl w:ilvl="7" w:tplc="576C38FC" w:tentative="1">
      <w:start w:val="1"/>
      <w:numFmt w:val="bullet"/>
      <w:lvlText w:val=""/>
      <w:lvlJc w:val="left"/>
      <w:pPr>
        <w:tabs>
          <w:tab w:val="num" w:pos="5760"/>
        </w:tabs>
        <w:ind w:left="5760" w:hanging="360"/>
      </w:pPr>
      <w:rPr>
        <w:rFonts w:ascii="Wingdings" w:hAnsi="Wingdings" w:hint="default"/>
      </w:rPr>
    </w:lvl>
    <w:lvl w:ilvl="8" w:tplc="8542C22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AB32D5D"/>
    <w:multiLevelType w:val="multilevel"/>
    <w:tmpl w:val="0B1A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465D6"/>
    <w:multiLevelType w:val="multilevel"/>
    <w:tmpl w:val="3CAE2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8581A"/>
    <w:multiLevelType w:val="multilevel"/>
    <w:tmpl w:val="3CB2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0420FA"/>
    <w:multiLevelType w:val="multilevel"/>
    <w:tmpl w:val="A198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0F152F"/>
    <w:multiLevelType w:val="multilevel"/>
    <w:tmpl w:val="B8E6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7F64FB"/>
    <w:multiLevelType w:val="multilevel"/>
    <w:tmpl w:val="83C8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D32426"/>
    <w:multiLevelType w:val="multilevel"/>
    <w:tmpl w:val="101C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15AF2"/>
    <w:multiLevelType w:val="multilevel"/>
    <w:tmpl w:val="8BFA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C02830"/>
    <w:multiLevelType w:val="hybridMultilevel"/>
    <w:tmpl w:val="08FE4C16"/>
    <w:lvl w:ilvl="0" w:tplc="717C008E">
      <w:start w:val="1"/>
      <w:numFmt w:val="bullet"/>
      <w:lvlText w:val="•"/>
      <w:lvlJc w:val="left"/>
      <w:pPr>
        <w:tabs>
          <w:tab w:val="num" w:pos="720"/>
        </w:tabs>
        <w:ind w:left="720" w:hanging="360"/>
      </w:pPr>
      <w:rPr>
        <w:rFonts w:ascii="Arial" w:hAnsi="Arial" w:hint="default"/>
      </w:rPr>
    </w:lvl>
    <w:lvl w:ilvl="1" w:tplc="BB6EE444" w:tentative="1">
      <w:start w:val="1"/>
      <w:numFmt w:val="bullet"/>
      <w:lvlText w:val="•"/>
      <w:lvlJc w:val="left"/>
      <w:pPr>
        <w:tabs>
          <w:tab w:val="num" w:pos="1440"/>
        </w:tabs>
        <w:ind w:left="1440" w:hanging="360"/>
      </w:pPr>
      <w:rPr>
        <w:rFonts w:ascii="Arial" w:hAnsi="Arial" w:hint="default"/>
      </w:rPr>
    </w:lvl>
    <w:lvl w:ilvl="2" w:tplc="BC12814E" w:tentative="1">
      <w:start w:val="1"/>
      <w:numFmt w:val="bullet"/>
      <w:lvlText w:val="•"/>
      <w:lvlJc w:val="left"/>
      <w:pPr>
        <w:tabs>
          <w:tab w:val="num" w:pos="2160"/>
        </w:tabs>
        <w:ind w:left="2160" w:hanging="360"/>
      </w:pPr>
      <w:rPr>
        <w:rFonts w:ascii="Arial" w:hAnsi="Arial" w:hint="default"/>
      </w:rPr>
    </w:lvl>
    <w:lvl w:ilvl="3" w:tplc="3244D7F6" w:tentative="1">
      <w:start w:val="1"/>
      <w:numFmt w:val="bullet"/>
      <w:lvlText w:val="•"/>
      <w:lvlJc w:val="left"/>
      <w:pPr>
        <w:tabs>
          <w:tab w:val="num" w:pos="2880"/>
        </w:tabs>
        <w:ind w:left="2880" w:hanging="360"/>
      </w:pPr>
      <w:rPr>
        <w:rFonts w:ascii="Arial" w:hAnsi="Arial" w:hint="default"/>
      </w:rPr>
    </w:lvl>
    <w:lvl w:ilvl="4" w:tplc="AE64BE54" w:tentative="1">
      <w:start w:val="1"/>
      <w:numFmt w:val="bullet"/>
      <w:lvlText w:val="•"/>
      <w:lvlJc w:val="left"/>
      <w:pPr>
        <w:tabs>
          <w:tab w:val="num" w:pos="3600"/>
        </w:tabs>
        <w:ind w:left="3600" w:hanging="360"/>
      </w:pPr>
      <w:rPr>
        <w:rFonts w:ascii="Arial" w:hAnsi="Arial" w:hint="default"/>
      </w:rPr>
    </w:lvl>
    <w:lvl w:ilvl="5" w:tplc="4DFC40D4" w:tentative="1">
      <w:start w:val="1"/>
      <w:numFmt w:val="bullet"/>
      <w:lvlText w:val="•"/>
      <w:lvlJc w:val="left"/>
      <w:pPr>
        <w:tabs>
          <w:tab w:val="num" w:pos="4320"/>
        </w:tabs>
        <w:ind w:left="4320" w:hanging="360"/>
      </w:pPr>
      <w:rPr>
        <w:rFonts w:ascii="Arial" w:hAnsi="Arial" w:hint="default"/>
      </w:rPr>
    </w:lvl>
    <w:lvl w:ilvl="6" w:tplc="7780C39A" w:tentative="1">
      <w:start w:val="1"/>
      <w:numFmt w:val="bullet"/>
      <w:lvlText w:val="•"/>
      <w:lvlJc w:val="left"/>
      <w:pPr>
        <w:tabs>
          <w:tab w:val="num" w:pos="5040"/>
        </w:tabs>
        <w:ind w:left="5040" w:hanging="360"/>
      </w:pPr>
      <w:rPr>
        <w:rFonts w:ascii="Arial" w:hAnsi="Arial" w:hint="default"/>
      </w:rPr>
    </w:lvl>
    <w:lvl w:ilvl="7" w:tplc="91107F1E" w:tentative="1">
      <w:start w:val="1"/>
      <w:numFmt w:val="bullet"/>
      <w:lvlText w:val="•"/>
      <w:lvlJc w:val="left"/>
      <w:pPr>
        <w:tabs>
          <w:tab w:val="num" w:pos="5760"/>
        </w:tabs>
        <w:ind w:left="5760" w:hanging="360"/>
      </w:pPr>
      <w:rPr>
        <w:rFonts w:ascii="Arial" w:hAnsi="Arial" w:hint="default"/>
      </w:rPr>
    </w:lvl>
    <w:lvl w:ilvl="8" w:tplc="0D86136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E7F0BC8"/>
    <w:multiLevelType w:val="hybridMultilevel"/>
    <w:tmpl w:val="543AC8A2"/>
    <w:lvl w:ilvl="0" w:tplc="A902392A">
      <w:start w:val="1"/>
      <w:numFmt w:val="bullet"/>
      <w:lvlText w:val=""/>
      <w:lvlJc w:val="left"/>
      <w:pPr>
        <w:tabs>
          <w:tab w:val="num" w:pos="720"/>
        </w:tabs>
        <w:ind w:left="720" w:hanging="360"/>
      </w:pPr>
      <w:rPr>
        <w:rFonts w:ascii="Wingdings" w:hAnsi="Wingdings" w:hint="default"/>
      </w:rPr>
    </w:lvl>
    <w:lvl w:ilvl="1" w:tplc="55C2686C">
      <w:numFmt w:val="bullet"/>
      <w:lvlText w:val=""/>
      <w:lvlJc w:val="left"/>
      <w:pPr>
        <w:tabs>
          <w:tab w:val="num" w:pos="1440"/>
        </w:tabs>
        <w:ind w:left="1440" w:hanging="360"/>
      </w:pPr>
      <w:rPr>
        <w:rFonts w:ascii="Wingdings" w:hAnsi="Wingdings" w:hint="default"/>
      </w:rPr>
    </w:lvl>
    <w:lvl w:ilvl="2" w:tplc="90FA6D4E" w:tentative="1">
      <w:start w:val="1"/>
      <w:numFmt w:val="bullet"/>
      <w:lvlText w:val=""/>
      <w:lvlJc w:val="left"/>
      <w:pPr>
        <w:tabs>
          <w:tab w:val="num" w:pos="2160"/>
        </w:tabs>
        <w:ind w:left="2160" w:hanging="360"/>
      </w:pPr>
      <w:rPr>
        <w:rFonts w:ascii="Wingdings" w:hAnsi="Wingdings" w:hint="default"/>
      </w:rPr>
    </w:lvl>
    <w:lvl w:ilvl="3" w:tplc="E82EDACA" w:tentative="1">
      <w:start w:val="1"/>
      <w:numFmt w:val="bullet"/>
      <w:lvlText w:val=""/>
      <w:lvlJc w:val="left"/>
      <w:pPr>
        <w:tabs>
          <w:tab w:val="num" w:pos="2880"/>
        </w:tabs>
        <w:ind w:left="2880" w:hanging="360"/>
      </w:pPr>
      <w:rPr>
        <w:rFonts w:ascii="Wingdings" w:hAnsi="Wingdings" w:hint="default"/>
      </w:rPr>
    </w:lvl>
    <w:lvl w:ilvl="4" w:tplc="F0325784" w:tentative="1">
      <w:start w:val="1"/>
      <w:numFmt w:val="bullet"/>
      <w:lvlText w:val=""/>
      <w:lvlJc w:val="left"/>
      <w:pPr>
        <w:tabs>
          <w:tab w:val="num" w:pos="3600"/>
        </w:tabs>
        <w:ind w:left="3600" w:hanging="360"/>
      </w:pPr>
      <w:rPr>
        <w:rFonts w:ascii="Wingdings" w:hAnsi="Wingdings" w:hint="default"/>
      </w:rPr>
    </w:lvl>
    <w:lvl w:ilvl="5" w:tplc="D2521228" w:tentative="1">
      <w:start w:val="1"/>
      <w:numFmt w:val="bullet"/>
      <w:lvlText w:val=""/>
      <w:lvlJc w:val="left"/>
      <w:pPr>
        <w:tabs>
          <w:tab w:val="num" w:pos="4320"/>
        </w:tabs>
        <w:ind w:left="4320" w:hanging="360"/>
      </w:pPr>
      <w:rPr>
        <w:rFonts w:ascii="Wingdings" w:hAnsi="Wingdings" w:hint="default"/>
      </w:rPr>
    </w:lvl>
    <w:lvl w:ilvl="6" w:tplc="E08012CC" w:tentative="1">
      <w:start w:val="1"/>
      <w:numFmt w:val="bullet"/>
      <w:lvlText w:val=""/>
      <w:lvlJc w:val="left"/>
      <w:pPr>
        <w:tabs>
          <w:tab w:val="num" w:pos="5040"/>
        </w:tabs>
        <w:ind w:left="5040" w:hanging="360"/>
      </w:pPr>
      <w:rPr>
        <w:rFonts w:ascii="Wingdings" w:hAnsi="Wingdings" w:hint="default"/>
      </w:rPr>
    </w:lvl>
    <w:lvl w:ilvl="7" w:tplc="71FAF638" w:tentative="1">
      <w:start w:val="1"/>
      <w:numFmt w:val="bullet"/>
      <w:lvlText w:val=""/>
      <w:lvlJc w:val="left"/>
      <w:pPr>
        <w:tabs>
          <w:tab w:val="num" w:pos="5760"/>
        </w:tabs>
        <w:ind w:left="5760" w:hanging="360"/>
      </w:pPr>
      <w:rPr>
        <w:rFonts w:ascii="Wingdings" w:hAnsi="Wingdings" w:hint="default"/>
      </w:rPr>
    </w:lvl>
    <w:lvl w:ilvl="8" w:tplc="8716F09A"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EE254DC"/>
    <w:multiLevelType w:val="multilevel"/>
    <w:tmpl w:val="8E56E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2F0D9D"/>
    <w:multiLevelType w:val="multilevel"/>
    <w:tmpl w:val="0A04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90013B"/>
    <w:multiLevelType w:val="multilevel"/>
    <w:tmpl w:val="B0727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2127E4"/>
    <w:multiLevelType w:val="hybridMultilevel"/>
    <w:tmpl w:val="2488ECE8"/>
    <w:lvl w:ilvl="0" w:tplc="FE14FD40">
      <w:start w:val="1"/>
      <w:numFmt w:val="bullet"/>
      <w:lvlText w:val=""/>
      <w:lvlJc w:val="left"/>
      <w:pPr>
        <w:tabs>
          <w:tab w:val="num" w:pos="720"/>
        </w:tabs>
        <w:ind w:left="720" w:hanging="360"/>
      </w:pPr>
      <w:rPr>
        <w:rFonts w:ascii="Wingdings" w:hAnsi="Wingdings" w:hint="default"/>
      </w:rPr>
    </w:lvl>
    <w:lvl w:ilvl="1" w:tplc="44DAF410" w:tentative="1">
      <w:start w:val="1"/>
      <w:numFmt w:val="bullet"/>
      <w:lvlText w:val=""/>
      <w:lvlJc w:val="left"/>
      <w:pPr>
        <w:tabs>
          <w:tab w:val="num" w:pos="1440"/>
        </w:tabs>
        <w:ind w:left="1440" w:hanging="360"/>
      </w:pPr>
      <w:rPr>
        <w:rFonts w:ascii="Wingdings" w:hAnsi="Wingdings" w:hint="default"/>
      </w:rPr>
    </w:lvl>
    <w:lvl w:ilvl="2" w:tplc="A5B0FA1E" w:tentative="1">
      <w:start w:val="1"/>
      <w:numFmt w:val="bullet"/>
      <w:lvlText w:val=""/>
      <w:lvlJc w:val="left"/>
      <w:pPr>
        <w:tabs>
          <w:tab w:val="num" w:pos="2160"/>
        </w:tabs>
        <w:ind w:left="2160" w:hanging="360"/>
      </w:pPr>
      <w:rPr>
        <w:rFonts w:ascii="Wingdings" w:hAnsi="Wingdings" w:hint="default"/>
      </w:rPr>
    </w:lvl>
    <w:lvl w:ilvl="3" w:tplc="0268CCE6" w:tentative="1">
      <w:start w:val="1"/>
      <w:numFmt w:val="bullet"/>
      <w:lvlText w:val=""/>
      <w:lvlJc w:val="left"/>
      <w:pPr>
        <w:tabs>
          <w:tab w:val="num" w:pos="2880"/>
        </w:tabs>
        <w:ind w:left="2880" w:hanging="360"/>
      </w:pPr>
      <w:rPr>
        <w:rFonts w:ascii="Wingdings" w:hAnsi="Wingdings" w:hint="default"/>
      </w:rPr>
    </w:lvl>
    <w:lvl w:ilvl="4" w:tplc="087A8546" w:tentative="1">
      <w:start w:val="1"/>
      <w:numFmt w:val="bullet"/>
      <w:lvlText w:val=""/>
      <w:lvlJc w:val="left"/>
      <w:pPr>
        <w:tabs>
          <w:tab w:val="num" w:pos="3600"/>
        </w:tabs>
        <w:ind w:left="3600" w:hanging="360"/>
      </w:pPr>
      <w:rPr>
        <w:rFonts w:ascii="Wingdings" w:hAnsi="Wingdings" w:hint="default"/>
      </w:rPr>
    </w:lvl>
    <w:lvl w:ilvl="5" w:tplc="6CE27190" w:tentative="1">
      <w:start w:val="1"/>
      <w:numFmt w:val="bullet"/>
      <w:lvlText w:val=""/>
      <w:lvlJc w:val="left"/>
      <w:pPr>
        <w:tabs>
          <w:tab w:val="num" w:pos="4320"/>
        </w:tabs>
        <w:ind w:left="4320" w:hanging="360"/>
      </w:pPr>
      <w:rPr>
        <w:rFonts w:ascii="Wingdings" w:hAnsi="Wingdings" w:hint="default"/>
      </w:rPr>
    </w:lvl>
    <w:lvl w:ilvl="6" w:tplc="2396A2FE" w:tentative="1">
      <w:start w:val="1"/>
      <w:numFmt w:val="bullet"/>
      <w:lvlText w:val=""/>
      <w:lvlJc w:val="left"/>
      <w:pPr>
        <w:tabs>
          <w:tab w:val="num" w:pos="5040"/>
        </w:tabs>
        <w:ind w:left="5040" w:hanging="360"/>
      </w:pPr>
      <w:rPr>
        <w:rFonts w:ascii="Wingdings" w:hAnsi="Wingdings" w:hint="default"/>
      </w:rPr>
    </w:lvl>
    <w:lvl w:ilvl="7" w:tplc="5F746DD2" w:tentative="1">
      <w:start w:val="1"/>
      <w:numFmt w:val="bullet"/>
      <w:lvlText w:val=""/>
      <w:lvlJc w:val="left"/>
      <w:pPr>
        <w:tabs>
          <w:tab w:val="num" w:pos="5760"/>
        </w:tabs>
        <w:ind w:left="5760" w:hanging="360"/>
      </w:pPr>
      <w:rPr>
        <w:rFonts w:ascii="Wingdings" w:hAnsi="Wingdings" w:hint="default"/>
      </w:rPr>
    </w:lvl>
    <w:lvl w:ilvl="8" w:tplc="8638861E"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54A0D8B"/>
    <w:multiLevelType w:val="multilevel"/>
    <w:tmpl w:val="8DE0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B7532C"/>
    <w:multiLevelType w:val="hybridMultilevel"/>
    <w:tmpl w:val="2D1839EE"/>
    <w:lvl w:ilvl="0" w:tplc="D3DAD36E">
      <w:start w:val="1"/>
      <w:numFmt w:val="bullet"/>
      <w:lvlText w:val="•"/>
      <w:lvlJc w:val="left"/>
      <w:pPr>
        <w:tabs>
          <w:tab w:val="num" w:pos="720"/>
        </w:tabs>
        <w:ind w:left="720" w:hanging="360"/>
      </w:pPr>
      <w:rPr>
        <w:rFonts w:ascii="Arial" w:hAnsi="Arial" w:hint="default"/>
      </w:rPr>
    </w:lvl>
    <w:lvl w:ilvl="1" w:tplc="BDB664A4" w:tentative="1">
      <w:start w:val="1"/>
      <w:numFmt w:val="bullet"/>
      <w:lvlText w:val="•"/>
      <w:lvlJc w:val="left"/>
      <w:pPr>
        <w:tabs>
          <w:tab w:val="num" w:pos="1440"/>
        </w:tabs>
        <w:ind w:left="1440" w:hanging="360"/>
      </w:pPr>
      <w:rPr>
        <w:rFonts w:ascii="Arial" w:hAnsi="Arial" w:hint="default"/>
      </w:rPr>
    </w:lvl>
    <w:lvl w:ilvl="2" w:tplc="527E2870" w:tentative="1">
      <w:start w:val="1"/>
      <w:numFmt w:val="bullet"/>
      <w:lvlText w:val="•"/>
      <w:lvlJc w:val="left"/>
      <w:pPr>
        <w:tabs>
          <w:tab w:val="num" w:pos="2160"/>
        </w:tabs>
        <w:ind w:left="2160" w:hanging="360"/>
      </w:pPr>
      <w:rPr>
        <w:rFonts w:ascii="Arial" w:hAnsi="Arial" w:hint="default"/>
      </w:rPr>
    </w:lvl>
    <w:lvl w:ilvl="3" w:tplc="B0C2A072" w:tentative="1">
      <w:start w:val="1"/>
      <w:numFmt w:val="bullet"/>
      <w:lvlText w:val="•"/>
      <w:lvlJc w:val="left"/>
      <w:pPr>
        <w:tabs>
          <w:tab w:val="num" w:pos="2880"/>
        </w:tabs>
        <w:ind w:left="2880" w:hanging="360"/>
      </w:pPr>
      <w:rPr>
        <w:rFonts w:ascii="Arial" w:hAnsi="Arial" w:hint="default"/>
      </w:rPr>
    </w:lvl>
    <w:lvl w:ilvl="4" w:tplc="C9D44D7C" w:tentative="1">
      <w:start w:val="1"/>
      <w:numFmt w:val="bullet"/>
      <w:lvlText w:val="•"/>
      <w:lvlJc w:val="left"/>
      <w:pPr>
        <w:tabs>
          <w:tab w:val="num" w:pos="3600"/>
        </w:tabs>
        <w:ind w:left="3600" w:hanging="360"/>
      </w:pPr>
      <w:rPr>
        <w:rFonts w:ascii="Arial" w:hAnsi="Arial" w:hint="default"/>
      </w:rPr>
    </w:lvl>
    <w:lvl w:ilvl="5" w:tplc="E35CFD14" w:tentative="1">
      <w:start w:val="1"/>
      <w:numFmt w:val="bullet"/>
      <w:lvlText w:val="•"/>
      <w:lvlJc w:val="left"/>
      <w:pPr>
        <w:tabs>
          <w:tab w:val="num" w:pos="4320"/>
        </w:tabs>
        <w:ind w:left="4320" w:hanging="360"/>
      </w:pPr>
      <w:rPr>
        <w:rFonts w:ascii="Arial" w:hAnsi="Arial" w:hint="default"/>
      </w:rPr>
    </w:lvl>
    <w:lvl w:ilvl="6" w:tplc="A3707CF2" w:tentative="1">
      <w:start w:val="1"/>
      <w:numFmt w:val="bullet"/>
      <w:lvlText w:val="•"/>
      <w:lvlJc w:val="left"/>
      <w:pPr>
        <w:tabs>
          <w:tab w:val="num" w:pos="5040"/>
        </w:tabs>
        <w:ind w:left="5040" w:hanging="360"/>
      </w:pPr>
      <w:rPr>
        <w:rFonts w:ascii="Arial" w:hAnsi="Arial" w:hint="default"/>
      </w:rPr>
    </w:lvl>
    <w:lvl w:ilvl="7" w:tplc="DD04A1E6" w:tentative="1">
      <w:start w:val="1"/>
      <w:numFmt w:val="bullet"/>
      <w:lvlText w:val="•"/>
      <w:lvlJc w:val="left"/>
      <w:pPr>
        <w:tabs>
          <w:tab w:val="num" w:pos="5760"/>
        </w:tabs>
        <w:ind w:left="5760" w:hanging="360"/>
      </w:pPr>
      <w:rPr>
        <w:rFonts w:ascii="Arial" w:hAnsi="Arial" w:hint="default"/>
      </w:rPr>
    </w:lvl>
    <w:lvl w:ilvl="8" w:tplc="74A2FD1A"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818251F"/>
    <w:multiLevelType w:val="multilevel"/>
    <w:tmpl w:val="C234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B40551"/>
    <w:multiLevelType w:val="multilevel"/>
    <w:tmpl w:val="3FE8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B705D6"/>
    <w:multiLevelType w:val="multilevel"/>
    <w:tmpl w:val="31EC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996102"/>
    <w:multiLevelType w:val="multilevel"/>
    <w:tmpl w:val="CD2C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1E25BE"/>
    <w:multiLevelType w:val="multilevel"/>
    <w:tmpl w:val="364A2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25026E"/>
    <w:multiLevelType w:val="multilevel"/>
    <w:tmpl w:val="B858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8F657A"/>
    <w:multiLevelType w:val="multilevel"/>
    <w:tmpl w:val="97BA6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0B5F18"/>
    <w:multiLevelType w:val="multilevel"/>
    <w:tmpl w:val="C0C84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640E67"/>
    <w:multiLevelType w:val="multilevel"/>
    <w:tmpl w:val="7B3E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2322E0"/>
    <w:multiLevelType w:val="hybridMultilevel"/>
    <w:tmpl w:val="49C46CAA"/>
    <w:lvl w:ilvl="0" w:tplc="32CAEE54">
      <w:start w:val="1"/>
      <w:numFmt w:val="bullet"/>
      <w:lvlText w:val="•"/>
      <w:lvlJc w:val="left"/>
      <w:pPr>
        <w:tabs>
          <w:tab w:val="num" w:pos="720"/>
        </w:tabs>
        <w:ind w:left="720" w:hanging="360"/>
      </w:pPr>
      <w:rPr>
        <w:rFonts w:ascii="Arial" w:hAnsi="Arial" w:hint="default"/>
      </w:rPr>
    </w:lvl>
    <w:lvl w:ilvl="1" w:tplc="9BCEDAEE">
      <w:start w:val="1"/>
      <w:numFmt w:val="bullet"/>
      <w:lvlText w:val="•"/>
      <w:lvlJc w:val="left"/>
      <w:pPr>
        <w:tabs>
          <w:tab w:val="num" w:pos="1440"/>
        </w:tabs>
        <w:ind w:left="1440" w:hanging="360"/>
      </w:pPr>
      <w:rPr>
        <w:rFonts w:ascii="Arial" w:hAnsi="Arial" w:hint="default"/>
      </w:rPr>
    </w:lvl>
    <w:lvl w:ilvl="2" w:tplc="70722ACA" w:tentative="1">
      <w:start w:val="1"/>
      <w:numFmt w:val="bullet"/>
      <w:lvlText w:val="•"/>
      <w:lvlJc w:val="left"/>
      <w:pPr>
        <w:tabs>
          <w:tab w:val="num" w:pos="2160"/>
        </w:tabs>
        <w:ind w:left="2160" w:hanging="360"/>
      </w:pPr>
      <w:rPr>
        <w:rFonts w:ascii="Arial" w:hAnsi="Arial" w:hint="default"/>
      </w:rPr>
    </w:lvl>
    <w:lvl w:ilvl="3" w:tplc="EE7A4224" w:tentative="1">
      <w:start w:val="1"/>
      <w:numFmt w:val="bullet"/>
      <w:lvlText w:val="•"/>
      <w:lvlJc w:val="left"/>
      <w:pPr>
        <w:tabs>
          <w:tab w:val="num" w:pos="2880"/>
        </w:tabs>
        <w:ind w:left="2880" w:hanging="360"/>
      </w:pPr>
      <w:rPr>
        <w:rFonts w:ascii="Arial" w:hAnsi="Arial" w:hint="default"/>
      </w:rPr>
    </w:lvl>
    <w:lvl w:ilvl="4" w:tplc="AA1C85A0" w:tentative="1">
      <w:start w:val="1"/>
      <w:numFmt w:val="bullet"/>
      <w:lvlText w:val="•"/>
      <w:lvlJc w:val="left"/>
      <w:pPr>
        <w:tabs>
          <w:tab w:val="num" w:pos="3600"/>
        </w:tabs>
        <w:ind w:left="3600" w:hanging="360"/>
      </w:pPr>
      <w:rPr>
        <w:rFonts w:ascii="Arial" w:hAnsi="Arial" w:hint="default"/>
      </w:rPr>
    </w:lvl>
    <w:lvl w:ilvl="5" w:tplc="EA0A2FEE" w:tentative="1">
      <w:start w:val="1"/>
      <w:numFmt w:val="bullet"/>
      <w:lvlText w:val="•"/>
      <w:lvlJc w:val="left"/>
      <w:pPr>
        <w:tabs>
          <w:tab w:val="num" w:pos="4320"/>
        </w:tabs>
        <w:ind w:left="4320" w:hanging="360"/>
      </w:pPr>
      <w:rPr>
        <w:rFonts w:ascii="Arial" w:hAnsi="Arial" w:hint="default"/>
      </w:rPr>
    </w:lvl>
    <w:lvl w:ilvl="6" w:tplc="1688BCEC" w:tentative="1">
      <w:start w:val="1"/>
      <w:numFmt w:val="bullet"/>
      <w:lvlText w:val="•"/>
      <w:lvlJc w:val="left"/>
      <w:pPr>
        <w:tabs>
          <w:tab w:val="num" w:pos="5040"/>
        </w:tabs>
        <w:ind w:left="5040" w:hanging="360"/>
      </w:pPr>
      <w:rPr>
        <w:rFonts w:ascii="Arial" w:hAnsi="Arial" w:hint="default"/>
      </w:rPr>
    </w:lvl>
    <w:lvl w:ilvl="7" w:tplc="39AE2A12" w:tentative="1">
      <w:start w:val="1"/>
      <w:numFmt w:val="bullet"/>
      <w:lvlText w:val="•"/>
      <w:lvlJc w:val="left"/>
      <w:pPr>
        <w:tabs>
          <w:tab w:val="num" w:pos="5760"/>
        </w:tabs>
        <w:ind w:left="5760" w:hanging="360"/>
      </w:pPr>
      <w:rPr>
        <w:rFonts w:ascii="Arial" w:hAnsi="Arial" w:hint="default"/>
      </w:rPr>
    </w:lvl>
    <w:lvl w:ilvl="8" w:tplc="4BCE9C34"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4E90402D"/>
    <w:multiLevelType w:val="multilevel"/>
    <w:tmpl w:val="60FA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BD6D1E"/>
    <w:multiLevelType w:val="hybridMultilevel"/>
    <w:tmpl w:val="CD0277F2"/>
    <w:lvl w:ilvl="0" w:tplc="0C14A5D4">
      <w:start w:val="1"/>
      <w:numFmt w:val="bullet"/>
      <w:lvlText w:val="•"/>
      <w:lvlJc w:val="left"/>
      <w:pPr>
        <w:tabs>
          <w:tab w:val="num" w:pos="720"/>
        </w:tabs>
        <w:ind w:left="720" w:hanging="360"/>
      </w:pPr>
      <w:rPr>
        <w:rFonts w:ascii="Arial" w:hAnsi="Arial" w:hint="default"/>
      </w:rPr>
    </w:lvl>
    <w:lvl w:ilvl="1" w:tplc="286410C0">
      <w:start w:val="1"/>
      <w:numFmt w:val="bullet"/>
      <w:lvlText w:val="•"/>
      <w:lvlJc w:val="left"/>
      <w:pPr>
        <w:tabs>
          <w:tab w:val="num" w:pos="1440"/>
        </w:tabs>
        <w:ind w:left="1440" w:hanging="360"/>
      </w:pPr>
      <w:rPr>
        <w:rFonts w:ascii="Arial" w:hAnsi="Arial" w:hint="default"/>
      </w:rPr>
    </w:lvl>
    <w:lvl w:ilvl="2" w:tplc="F19A3646" w:tentative="1">
      <w:start w:val="1"/>
      <w:numFmt w:val="bullet"/>
      <w:lvlText w:val="•"/>
      <w:lvlJc w:val="left"/>
      <w:pPr>
        <w:tabs>
          <w:tab w:val="num" w:pos="2160"/>
        </w:tabs>
        <w:ind w:left="2160" w:hanging="360"/>
      </w:pPr>
      <w:rPr>
        <w:rFonts w:ascii="Arial" w:hAnsi="Arial" w:hint="default"/>
      </w:rPr>
    </w:lvl>
    <w:lvl w:ilvl="3" w:tplc="A4DC282E" w:tentative="1">
      <w:start w:val="1"/>
      <w:numFmt w:val="bullet"/>
      <w:lvlText w:val="•"/>
      <w:lvlJc w:val="left"/>
      <w:pPr>
        <w:tabs>
          <w:tab w:val="num" w:pos="2880"/>
        </w:tabs>
        <w:ind w:left="2880" w:hanging="360"/>
      </w:pPr>
      <w:rPr>
        <w:rFonts w:ascii="Arial" w:hAnsi="Arial" w:hint="default"/>
      </w:rPr>
    </w:lvl>
    <w:lvl w:ilvl="4" w:tplc="F718FB22" w:tentative="1">
      <w:start w:val="1"/>
      <w:numFmt w:val="bullet"/>
      <w:lvlText w:val="•"/>
      <w:lvlJc w:val="left"/>
      <w:pPr>
        <w:tabs>
          <w:tab w:val="num" w:pos="3600"/>
        </w:tabs>
        <w:ind w:left="3600" w:hanging="360"/>
      </w:pPr>
      <w:rPr>
        <w:rFonts w:ascii="Arial" w:hAnsi="Arial" w:hint="default"/>
      </w:rPr>
    </w:lvl>
    <w:lvl w:ilvl="5" w:tplc="CC2EB3F4" w:tentative="1">
      <w:start w:val="1"/>
      <w:numFmt w:val="bullet"/>
      <w:lvlText w:val="•"/>
      <w:lvlJc w:val="left"/>
      <w:pPr>
        <w:tabs>
          <w:tab w:val="num" w:pos="4320"/>
        </w:tabs>
        <w:ind w:left="4320" w:hanging="360"/>
      </w:pPr>
      <w:rPr>
        <w:rFonts w:ascii="Arial" w:hAnsi="Arial" w:hint="default"/>
      </w:rPr>
    </w:lvl>
    <w:lvl w:ilvl="6" w:tplc="3C74BAE0" w:tentative="1">
      <w:start w:val="1"/>
      <w:numFmt w:val="bullet"/>
      <w:lvlText w:val="•"/>
      <w:lvlJc w:val="left"/>
      <w:pPr>
        <w:tabs>
          <w:tab w:val="num" w:pos="5040"/>
        </w:tabs>
        <w:ind w:left="5040" w:hanging="360"/>
      </w:pPr>
      <w:rPr>
        <w:rFonts w:ascii="Arial" w:hAnsi="Arial" w:hint="default"/>
      </w:rPr>
    </w:lvl>
    <w:lvl w:ilvl="7" w:tplc="B640221C" w:tentative="1">
      <w:start w:val="1"/>
      <w:numFmt w:val="bullet"/>
      <w:lvlText w:val="•"/>
      <w:lvlJc w:val="left"/>
      <w:pPr>
        <w:tabs>
          <w:tab w:val="num" w:pos="5760"/>
        </w:tabs>
        <w:ind w:left="5760" w:hanging="360"/>
      </w:pPr>
      <w:rPr>
        <w:rFonts w:ascii="Arial" w:hAnsi="Arial" w:hint="default"/>
      </w:rPr>
    </w:lvl>
    <w:lvl w:ilvl="8" w:tplc="ED5A49CE"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39B15BB"/>
    <w:multiLevelType w:val="hybridMultilevel"/>
    <w:tmpl w:val="B4D01FC4"/>
    <w:lvl w:ilvl="0" w:tplc="EE6AD85C">
      <w:start w:val="1"/>
      <w:numFmt w:val="bullet"/>
      <w:lvlText w:val="•"/>
      <w:lvlJc w:val="left"/>
      <w:pPr>
        <w:tabs>
          <w:tab w:val="num" w:pos="720"/>
        </w:tabs>
        <w:ind w:left="720" w:hanging="360"/>
      </w:pPr>
      <w:rPr>
        <w:rFonts w:ascii="Arial" w:hAnsi="Arial" w:hint="default"/>
      </w:rPr>
    </w:lvl>
    <w:lvl w:ilvl="1" w:tplc="FEB05CAA" w:tentative="1">
      <w:start w:val="1"/>
      <w:numFmt w:val="bullet"/>
      <w:lvlText w:val="•"/>
      <w:lvlJc w:val="left"/>
      <w:pPr>
        <w:tabs>
          <w:tab w:val="num" w:pos="1440"/>
        </w:tabs>
        <w:ind w:left="1440" w:hanging="360"/>
      </w:pPr>
      <w:rPr>
        <w:rFonts w:ascii="Arial" w:hAnsi="Arial" w:hint="default"/>
      </w:rPr>
    </w:lvl>
    <w:lvl w:ilvl="2" w:tplc="7DA4891A" w:tentative="1">
      <w:start w:val="1"/>
      <w:numFmt w:val="bullet"/>
      <w:lvlText w:val="•"/>
      <w:lvlJc w:val="left"/>
      <w:pPr>
        <w:tabs>
          <w:tab w:val="num" w:pos="2160"/>
        </w:tabs>
        <w:ind w:left="2160" w:hanging="360"/>
      </w:pPr>
      <w:rPr>
        <w:rFonts w:ascii="Arial" w:hAnsi="Arial" w:hint="default"/>
      </w:rPr>
    </w:lvl>
    <w:lvl w:ilvl="3" w:tplc="35CE7188" w:tentative="1">
      <w:start w:val="1"/>
      <w:numFmt w:val="bullet"/>
      <w:lvlText w:val="•"/>
      <w:lvlJc w:val="left"/>
      <w:pPr>
        <w:tabs>
          <w:tab w:val="num" w:pos="2880"/>
        </w:tabs>
        <w:ind w:left="2880" w:hanging="360"/>
      </w:pPr>
      <w:rPr>
        <w:rFonts w:ascii="Arial" w:hAnsi="Arial" w:hint="default"/>
      </w:rPr>
    </w:lvl>
    <w:lvl w:ilvl="4" w:tplc="EDC89DFC" w:tentative="1">
      <w:start w:val="1"/>
      <w:numFmt w:val="bullet"/>
      <w:lvlText w:val="•"/>
      <w:lvlJc w:val="left"/>
      <w:pPr>
        <w:tabs>
          <w:tab w:val="num" w:pos="3600"/>
        </w:tabs>
        <w:ind w:left="3600" w:hanging="360"/>
      </w:pPr>
      <w:rPr>
        <w:rFonts w:ascii="Arial" w:hAnsi="Arial" w:hint="default"/>
      </w:rPr>
    </w:lvl>
    <w:lvl w:ilvl="5" w:tplc="54328C2A" w:tentative="1">
      <w:start w:val="1"/>
      <w:numFmt w:val="bullet"/>
      <w:lvlText w:val="•"/>
      <w:lvlJc w:val="left"/>
      <w:pPr>
        <w:tabs>
          <w:tab w:val="num" w:pos="4320"/>
        </w:tabs>
        <w:ind w:left="4320" w:hanging="360"/>
      </w:pPr>
      <w:rPr>
        <w:rFonts w:ascii="Arial" w:hAnsi="Arial" w:hint="default"/>
      </w:rPr>
    </w:lvl>
    <w:lvl w:ilvl="6" w:tplc="99AE4B08" w:tentative="1">
      <w:start w:val="1"/>
      <w:numFmt w:val="bullet"/>
      <w:lvlText w:val="•"/>
      <w:lvlJc w:val="left"/>
      <w:pPr>
        <w:tabs>
          <w:tab w:val="num" w:pos="5040"/>
        </w:tabs>
        <w:ind w:left="5040" w:hanging="360"/>
      </w:pPr>
      <w:rPr>
        <w:rFonts w:ascii="Arial" w:hAnsi="Arial" w:hint="default"/>
      </w:rPr>
    </w:lvl>
    <w:lvl w:ilvl="7" w:tplc="CEECC2F2" w:tentative="1">
      <w:start w:val="1"/>
      <w:numFmt w:val="bullet"/>
      <w:lvlText w:val="•"/>
      <w:lvlJc w:val="left"/>
      <w:pPr>
        <w:tabs>
          <w:tab w:val="num" w:pos="5760"/>
        </w:tabs>
        <w:ind w:left="5760" w:hanging="360"/>
      </w:pPr>
      <w:rPr>
        <w:rFonts w:ascii="Arial" w:hAnsi="Arial" w:hint="default"/>
      </w:rPr>
    </w:lvl>
    <w:lvl w:ilvl="8" w:tplc="3B06ACDE"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8E33790"/>
    <w:multiLevelType w:val="multilevel"/>
    <w:tmpl w:val="B9F6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6F4612"/>
    <w:multiLevelType w:val="multilevel"/>
    <w:tmpl w:val="BAF6F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4D7198"/>
    <w:multiLevelType w:val="hybridMultilevel"/>
    <w:tmpl w:val="5DE2184E"/>
    <w:lvl w:ilvl="0" w:tplc="D3003EFA">
      <w:start w:val="1"/>
      <w:numFmt w:val="bullet"/>
      <w:lvlText w:val="•"/>
      <w:lvlJc w:val="left"/>
      <w:pPr>
        <w:tabs>
          <w:tab w:val="num" w:pos="720"/>
        </w:tabs>
        <w:ind w:left="720" w:hanging="360"/>
      </w:pPr>
      <w:rPr>
        <w:rFonts w:ascii="Arial" w:hAnsi="Arial" w:hint="default"/>
      </w:rPr>
    </w:lvl>
    <w:lvl w:ilvl="1" w:tplc="5C50F854">
      <w:start w:val="1"/>
      <w:numFmt w:val="bullet"/>
      <w:lvlText w:val="•"/>
      <w:lvlJc w:val="left"/>
      <w:pPr>
        <w:tabs>
          <w:tab w:val="num" w:pos="1440"/>
        </w:tabs>
        <w:ind w:left="1440" w:hanging="360"/>
      </w:pPr>
      <w:rPr>
        <w:rFonts w:ascii="Arial" w:hAnsi="Arial" w:hint="default"/>
      </w:rPr>
    </w:lvl>
    <w:lvl w:ilvl="2" w:tplc="63E0E230" w:tentative="1">
      <w:start w:val="1"/>
      <w:numFmt w:val="bullet"/>
      <w:lvlText w:val="•"/>
      <w:lvlJc w:val="left"/>
      <w:pPr>
        <w:tabs>
          <w:tab w:val="num" w:pos="2160"/>
        </w:tabs>
        <w:ind w:left="2160" w:hanging="360"/>
      </w:pPr>
      <w:rPr>
        <w:rFonts w:ascii="Arial" w:hAnsi="Arial" w:hint="default"/>
      </w:rPr>
    </w:lvl>
    <w:lvl w:ilvl="3" w:tplc="DD64C9D4" w:tentative="1">
      <w:start w:val="1"/>
      <w:numFmt w:val="bullet"/>
      <w:lvlText w:val="•"/>
      <w:lvlJc w:val="left"/>
      <w:pPr>
        <w:tabs>
          <w:tab w:val="num" w:pos="2880"/>
        </w:tabs>
        <w:ind w:left="2880" w:hanging="360"/>
      </w:pPr>
      <w:rPr>
        <w:rFonts w:ascii="Arial" w:hAnsi="Arial" w:hint="default"/>
      </w:rPr>
    </w:lvl>
    <w:lvl w:ilvl="4" w:tplc="48D4789C" w:tentative="1">
      <w:start w:val="1"/>
      <w:numFmt w:val="bullet"/>
      <w:lvlText w:val="•"/>
      <w:lvlJc w:val="left"/>
      <w:pPr>
        <w:tabs>
          <w:tab w:val="num" w:pos="3600"/>
        </w:tabs>
        <w:ind w:left="3600" w:hanging="360"/>
      </w:pPr>
      <w:rPr>
        <w:rFonts w:ascii="Arial" w:hAnsi="Arial" w:hint="default"/>
      </w:rPr>
    </w:lvl>
    <w:lvl w:ilvl="5" w:tplc="7012F4DC" w:tentative="1">
      <w:start w:val="1"/>
      <w:numFmt w:val="bullet"/>
      <w:lvlText w:val="•"/>
      <w:lvlJc w:val="left"/>
      <w:pPr>
        <w:tabs>
          <w:tab w:val="num" w:pos="4320"/>
        </w:tabs>
        <w:ind w:left="4320" w:hanging="360"/>
      </w:pPr>
      <w:rPr>
        <w:rFonts w:ascii="Arial" w:hAnsi="Arial" w:hint="default"/>
      </w:rPr>
    </w:lvl>
    <w:lvl w:ilvl="6" w:tplc="3EEA115A" w:tentative="1">
      <w:start w:val="1"/>
      <w:numFmt w:val="bullet"/>
      <w:lvlText w:val="•"/>
      <w:lvlJc w:val="left"/>
      <w:pPr>
        <w:tabs>
          <w:tab w:val="num" w:pos="5040"/>
        </w:tabs>
        <w:ind w:left="5040" w:hanging="360"/>
      </w:pPr>
      <w:rPr>
        <w:rFonts w:ascii="Arial" w:hAnsi="Arial" w:hint="default"/>
      </w:rPr>
    </w:lvl>
    <w:lvl w:ilvl="7" w:tplc="12106BF4" w:tentative="1">
      <w:start w:val="1"/>
      <w:numFmt w:val="bullet"/>
      <w:lvlText w:val="•"/>
      <w:lvlJc w:val="left"/>
      <w:pPr>
        <w:tabs>
          <w:tab w:val="num" w:pos="5760"/>
        </w:tabs>
        <w:ind w:left="5760" w:hanging="360"/>
      </w:pPr>
      <w:rPr>
        <w:rFonts w:ascii="Arial" w:hAnsi="Arial" w:hint="default"/>
      </w:rPr>
    </w:lvl>
    <w:lvl w:ilvl="8" w:tplc="D468574A"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F2F61AA"/>
    <w:multiLevelType w:val="multilevel"/>
    <w:tmpl w:val="F1B2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E92D6B"/>
    <w:multiLevelType w:val="hybridMultilevel"/>
    <w:tmpl w:val="35A2DECE"/>
    <w:lvl w:ilvl="0" w:tplc="04545F6C">
      <w:start w:val="1"/>
      <w:numFmt w:val="bullet"/>
      <w:lvlText w:val="•"/>
      <w:lvlJc w:val="left"/>
      <w:pPr>
        <w:tabs>
          <w:tab w:val="num" w:pos="720"/>
        </w:tabs>
        <w:ind w:left="720" w:hanging="360"/>
      </w:pPr>
      <w:rPr>
        <w:rFonts w:ascii="Arial" w:hAnsi="Arial" w:hint="default"/>
      </w:rPr>
    </w:lvl>
    <w:lvl w:ilvl="1" w:tplc="2550D560">
      <w:start w:val="1"/>
      <w:numFmt w:val="bullet"/>
      <w:lvlText w:val="•"/>
      <w:lvlJc w:val="left"/>
      <w:pPr>
        <w:tabs>
          <w:tab w:val="num" w:pos="1440"/>
        </w:tabs>
        <w:ind w:left="1440" w:hanging="360"/>
      </w:pPr>
      <w:rPr>
        <w:rFonts w:ascii="Arial" w:hAnsi="Arial" w:hint="default"/>
      </w:rPr>
    </w:lvl>
    <w:lvl w:ilvl="2" w:tplc="8626D284" w:tentative="1">
      <w:start w:val="1"/>
      <w:numFmt w:val="bullet"/>
      <w:lvlText w:val="•"/>
      <w:lvlJc w:val="left"/>
      <w:pPr>
        <w:tabs>
          <w:tab w:val="num" w:pos="2160"/>
        </w:tabs>
        <w:ind w:left="2160" w:hanging="360"/>
      </w:pPr>
      <w:rPr>
        <w:rFonts w:ascii="Arial" w:hAnsi="Arial" w:hint="default"/>
      </w:rPr>
    </w:lvl>
    <w:lvl w:ilvl="3" w:tplc="90464418" w:tentative="1">
      <w:start w:val="1"/>
      <w:numFmt w:val="bullet"/>
      <w:lvlText w:val="•"/>
      <w:lvlJc w:val="left"/>
      <w:pPr>
        <w:tabs>
          <w:tab w:val="num" w:pos="2880"/>
        </w:tabs>
        <w:ind w:left="2880" w:hanging="360"/>
      </w:pPr>
      <w:rPr>
        <w:rFonts w:ascii="Arial" w:hAnsi="Arial" w:hint="default"/>
      </w:rPr>
    </w:lvl>
    <w:lvl w:ilvl="4" w:tplc="9A94BBBE" w:tentative="1">
      <w:start w:val="1"/>
      <w:numFmt w:val="bullet"/>
      <w:lvlText w:val="•"/>
      <w:lvlJc w:val="left"/>
      <w:pPr>
        <w:tabs>
          <w:tab w:val="num" w:pos="3600"/>
        </w:tabs>
        <w:ind w:left="3600" w:hanging="360"/>
      </w:pPr>
      <w:rPr>
        <w:rFonts w:ascii="Arial" w:hAnsi="Arial" w:hint="default"/>
      </w:rPr>
    </w:lvl>
    <w:lvl w:ilvl="5" w:tplc="1684264C" w:tentative="1">
      <w:start w:val="1"/>
      <w:numFmt w:val="bullet"/>
      <w:lvlText w:val="•"/>
      <w:lvlJc w:val="left"/>
      <w:pPr>
        <w:tabs>
          <w:tab w:val="num" w:pos="4320"/>
        </w:tabs>
        <w:ind w:left="4320" w:hanging="360"/>
      </w:pPr>
      <w:rPr>
        <w:rFonts w:ascii="Arial" w:hAnsi="Arial" w:hint="default"/>
      </w:rPr>
    </w:lvl>
    <w:lvl w:ilvl="6" w:tplc="A6FA4FEA" w:tentative="1">
      <w:start w:val="1"/>
      <w:numFmt w:val="bullet"/>
      <w:lvlText w:val="•"/>
      <w:lvlJc w:val="left"/>
      <w:pPr>
        <w:tabs>
          <w:tab w:val="num" w:pos="5040"/>
        </w:tabs>
        <w:ind w:left="5040" w:hanging="360"/>
      </w:pPr>
      <w:rPr>
        <w:rFonts w:ascii="Arial" w:hAnsi="Arial" w:hint="default"/>
      </w:rPr>
    </w:lvl>
    <w:lvl w:ilvl="7" w:tplc="4DCAAE32" w:tentative="1">
      <w:start w:val="1"/>
      <w:numFmt w:val="bullet"/>
      <w:lvlText w:val="•"/>
      <w:lvlJc w:val="left"/>
      <w:pPr>
        <w:tabs>
          <w:tab w:val="num" w:pos="5760"/>
        </w:tabs>
        <w:ind w:left="5760" w:hanging="360"/>
      </w:pPr>
      <w:rPr>
        <w:rFonts w:ascii="Arial" w:hAnsi="Arial" w:hint="default"/>
      </w:rPr>
    </w:lvl>
    <w:lvl w:ilvl="8" w:tplc="57DE69BE"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65066320"/>
    <w:multiLevelType w:val="multilevel"/>
    <w:tmpl w:val="35D47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0668B9"/>
    <w:multiLevelType w:val="multilevel"/>
    <w:tmpl w:val="A5E26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9623450"/>
    <w:multiLevelType w:val="multilevel"/>
    <w:tmpl w:val="51FE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551842"/>
    <w:multiLevelType w:val="multilevel"/>
    <w:tmpl w:val="96A4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D07289"/>
    <w:multiLevelType w:val="multilevel"/>
    <w:tmpl w:val="A7F8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7E5E83"/>
    <w:multiLevelType w:val="multilevel"/>
    <w:tmpl w:val="2A54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C83F19"/>
    <w:multiLevelType w:val="hybridMultilevel"/>
    <w:tmpl w:val="DD5EFEBA"/>
    <w:lvl w:ilvl="0" w:tplc="BAC00F36">
      <w:start w:val="1"/>
      <w:numFmt w:val="bullet"/>
      <w:lvlText w:val=""/>
      <w:lvlJc w:val="left"/>
      <w:pPr>
        <w:tabs>
          <w:tab w:val="num" w:pos="720"/>
        </w:tabs>
        <w:ind w:left="720" w:hanging="360"/>
      </w:pPr>
      <w:rPr>
        <w:rFonts w:ascii="Wingdings" w:hAnsi="Wingdings" w:hint="default"/>
      </w:rPr>
    </w:lvl>
    <w:lvl w:ilvl="1" w:tplc="DACEB9AA">
      <w:numFmt w:val="bullet"/>
      <w:lvlText w:val=""/>
      <w:lvlJc w:val="left"/>
      <w:pPr>
        <w:tabs>
          <w:tab w:val="num" w:pos="1440"/>
        </w:tabs>
        <w:ind w:left="1440" w:hanging="360"/>
      </w:pPr>
      <w:rPr>
        <w:rFonts w:ascii="Wingdings" w:hAnsi="Wingdings" w:hint="default"/>
      </w:rPr>
    </w:lvl>
    <w:lvl w:ilvl="2" w:tplc="3612C3A0" w:tentative="1">
      <w:start w:val="1"/>
      <w:numFmt w:val="bullet"/>
      <w:lvlText w:val=""/>
      <w:lvlJc w:val="left"/>
      <w:pPr>
        <w:tabs>
          <w:tab w:val="num" w:pos="2160"/>
        </w:tabs>
        <w:ind w:left="2160" w:hanging="360"/>
      </w:pPr>
      <w:rPr>
        <w:rFonts w:ascii="Wingdings" w:hAnsi="Wingdings" w:hint="default"/>
      </w:rPr>
    </w:lvl>
    <w:lvl w:ilvl="3" w:tplc="68A02C30" w:tentative="1">
      <w:start w:val="1"/>
      <w:numFmt w:val="bullet"/>
      <w:lvlText w:val=""/>
      <w:lvlJc w:val="left"/>
      <w:pPr>
        <w:tabs>
          <w:tab w:val="num" w:pos="2880"/>
        </w:tabs>
        <w:ind w:left="2880" w:hanging="360"/>
      </w:pPr>
      <w:rPr>
        <w:rFonts w:ascii="Wingdings" w:hAnsi="Wingdings" w:hint="default"/>
      </w:rPr>
    </w:lvl>
    <w:lvl w:ilvl="4" w:tplc="AD344BFA" w:tentative="1">
      <w:start w:val="1"/>
      <w:numFmt w:val="bullet"/>
      <w:lvlText w:val=""/>
      <w:lvlJc w:val="left"/>
      <w:pPr>
        <w:tabs>
          <w:tab w:val="num" w:pos="3600"/>
        </w:tabs>
        <w:ind w:left="3600" w:hanging="360"/>
      </w:pPr>
      <w:rPr>
        <w:rFonts w:ascii="Wingdings" w:hAnsi="Wingdings" w:hint="default"/>
      </w:rPr>
    </w:lvl>
    <w:lvl w:ilvl="5" w:tplc="301C0C9C" w:tentative="1">
      <w:start w:val="1"/>
      <w:numFmt w:val="bullet"/>
      <w:lvlText w:val=""/>
      <w:lvlJc w:val="left"/>
      <w:pPr>
        <w:tabs>
          <w:tab w:val="num" w:pos="4320"/>
        </w:tabs>
        <w:ind w:left="4320" w:hanging="360"/>
      </w:pPr>
      <w:rPr>
        <w:rFonts w:ascii="Wingdings" w:hAnsi="Wingdings" w:hint="default"/>
      </w:rPr>
    </w:lvl>
    <w:lvl w:ilvl="6" w:tplc="3B8612AA" w:tentative="1">
      <w:start w:val="1"/>
      <w:numFmt w:val="bullet"/>
      <w:lvlText w:val=""/>
      <w:lvlJc w:val="left"/>
      <w:pPr>
        <w:tabs>
          <w:tab w:val="num" w:pos="5040"/>
        </w:tabs>
        <w:ind w:left="5040" w:hanging="360"/>
      </w:pPr>
      <w:rPr>
        <w:rFonts w:ascii="Wingdings" w:hAnsi="Wingdings" w:hint="default"/>
      </w:rPr>
    </w:lvl>
    <w:lvl w:ilvl="7" w:tplc="7E840104" w:tentative="1">
      <w:start w:val="1"/>
      <w:numFmt w:val="bullet"/>
      <w:lvlText w:val=""/>
      <w:lvlJc w:val="left"/>
      <w:pPr>
        <w:tabs>
          <w:tab w:val="num" w:pos="5760"/>
        </w:tabs>
        <w:ind w:left="5760" w:hanging="360"/>
      </w:pPr>
      <w:rPr>
        <w:rFonts w:ascii="Wingdings" w:hAnsi="Wingdings" w:hint="default"/>
      </w:rPr>
    </w:lvl>
    <w:lvl w:ilvl="8" w:tplc="61D8FF68"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DCE2B67"/>
    <w:multiLevelType w:val="hybridMultilevel"/>
    <w:tmpl w:val="ABAC8DE2"/>
    <w:lvl w:ilvl="0" w:tplc="95125AEE">
      <w:start w:val="1"/>
      <w:numFmt w:val="bullet"/>
      <w:lvlText w:val=""/>
      <w:lvlJc w:val="left"/>
      <w:pPr>
        <w:tabs>
          <w:tab w:val="num" w:pos="720"/>
        </w:tabs>
        <w:ind w:left="720" w:hanging="360"/>
      </w:pPr>
      <w:rPr>
        <w:rFonts w:ascii="Wingdings" w:hAnsi="Wingdings" w:hint="default"/>
      </w:rPr>
    </w:lvl>
    <w:lvl w:ilvl="1" w:tplc="D4043612" w:tentative="1">
      <w:start w:val="1"/>
      <w:numFmt w:val="bullet"/>
      <w:lvlText w:val=""/>
      <w:lvlJc w:val="left"/>
      <w:pPr>
        <w:tabs>
          <w:tab w:val="num" w:pos="1440"/>
        </w:tabs>
        <w:ind w:left="1440" w:hanging="360"/>
      </w:pPr>
      <w:rPr>
        <w:rFonts w:ascii="Wingdings" w:hAnsi="Wingdings" w:hint="default"/>
      </w:rPr>
    </w:lvl>
    <w:lvl w:ilvl="2" w:tplc="9A6CB69A" w:tentative="1">
      <w:start w:val="1"/>
      <w:numFmt w:val="bullet"/>
      <w:lvlText w:val=""/>
      <w:lvlJc w:val="left"/>
      <w:pPr>
        <w:tabs>
          <w:tab w:val="num" w:pos="2160"/>
        </w:tabs>
        <w:ind w:left="2160" w:hanging="360"/>
      </w:pPr>
      <w:rPr>
        <w:rFonts w:ascii="Wingdings" w:hAnsi="Wingdings" w:hint="default"/>
      </w:rPr>
    </w:lvl>
    <w:lvl w:ilvl="3" w:tplc="C7E8A8B0" w:tentative="1">
      <w:start w:val="1"/>
      <w:numFmt w:val="bullet"/>
      <w:lvlText w:val=""/>
      <w:lvlJc w:val="left"/>
      <w:pPr>
        <w:tabs>
          <w:tab w:val="num" w:pos="2880"/>
        </w:tabs>
        <w:ind w:left="2880" w:hanging="360"/>
      </w:pPr>
      <w:rPr>
        <w:rFonts w:ascii="Wingdings" w:hAnsi="Wingdings" w:hint="default"/>
      </w:rPr>
    </w:lvl>
    <w:lvl w:ilvl="4" w:tplc="F782FA24" w:tentative="1">
      <w:start w:val="1"/>
      <w:numFmt w:val="bullet"/>
      <w:lvlText w:val=""/>
      <w:lvlJc w:val="left"/>
      <w:pPr>
        <w:tabs>
          <w:tab w:val="num" w:pos="3600"/>
        </w:tabs>
        <w:ind w:left="3600" w:hanging="360"/>
      </w:pPr>
      <w:rPr>
        <w:rFonts w:ascii="Wingdings" w:hAnsi="Wingdings" w:hint="default"/>
      </w:rPr>
    </w:lvl>
    <w:lvl w:ilvl="5" w:tplc="F920DC3C" w:tentative="1">
      <w:start w:val="1"/>
      <w:numFmt w:val="bullet"/>
      <w:lvlText w:val=""/>
      <w:lvlJc w:val="left"/>
      <w:pPr>
        <w:tabs>
          <w:tab w:val="num" w:pos="4320"/>
        </w:tabs>
        <w:ind w:left="4320" w:hanging="360"/>
      </w:pPr>
      <w:rPr>
        <w:rFonts w:ascii="Wingdings" w:hAnsi="Wingdings" w:hint="default"/>
      </w:rPr>
    </w:lvl>
    <w:lvl w:ilvl="6" w:tplc="98C2F67E" w:tentative="1">
      <w:start w:val="1"/>
      <w:numFmt w:val="bullet"/>
      <w:lvlText w:val=""/>
      <w:lvlJc w:val="left"/>
      <w:pPr>
        <w:tabs>
          <w:tab w:val="num" w:pos="5040"/>
        </w:tabs>
        <w:ind w:left="5040" w:hanging="360"/>
      </w:pPr>
      <w:rPr>
        <w:rFonts w:ascii="Wingdings" w:hAnsi="Wingdings" w:hint="default"/>
      </w:rPr>
    </w:lvl>
    <w:lvl w:ilvl="7" w:tplc="00F63CA4" w:tentative="1">
      <w:start w:val="1"/>
      <w:numFmt w:val="bullet"/>
      <w:lvlText w:val=""/>
      <w:lvlJc w:val="left"/>
      <w:pPr>
        <w:tabs>
          <w:tab w:val="num" w:pos="5760"/>
        </w:tabs>
        <w:ind w:left="5760" w:hanging="360"/>
      </w:pPr>
      <w:rPr>
        <w:rFonts w:ascii="Wingdings" w:hAnsi="Wingdings" w:hint="default"/>
      </w:rPr>
    </w:lvl>
    <w:lvl w:ilvl="8" w:tplc="DC1223F8" w:tentative="1">
      <w:start w:val="1"/>
      <w:numFmt w:val="bullet"/>
      <w:lvlText w:val=""/>
      <w:lvlJc w:val="left"/>
      <w:pPr>
        <w:tabs>
          <w:tab w:val="num" w:pos="6480"/>
        </w:tabs>
        <w:ind w:left="6480" w:hanging="360"/>
      </w:pPr>
      <w:rPr>
        <w:rFonts w:ascii="Wingdings" w:hAnsi="Wingdings" w:hint="default"/>
      </w:rPr>
    </w:lvl>
  </w:abstractNum>
  <w:num w:numId="1">
    <w:abstractNumId w:val="36"/>
  </w:num>
  <w:num w:numId="2">
    <w:abstractNumId w:val="33"/>
  </w:num>
  <w:num w:numId="3">
    <w:abstractNumId w:val="20"/>
  </w:num>
  <w:num w:numId="4">
    <w:abstractNumId w:val="13"/>
  </w:num>
  <w:num w:numId="5">
    <w:abstractNumId w:val="46"/>
  </w:num>
  <w:num w:numId="6">
    <w:abstractNumId w:val="18"/>
  </w:num>
  <w:num w:numId="7">
    <w:abstractNumId w:val="0"/>
  </w:num>
  <w:num w:numId="8">
    <w:abstractNumId w:val="14"/>
  </w:num>
  <w:num w:numId="9">
    <w:abstractNumId w:val="4"/>
  </w:num>
  <w:num w:numId="10">
    <w:abstractNumId w:val="45"/>
  </w:num>
  <w:num w:numId="11">
    <w:abstractNumId w:val="9"/>
  </w:num>
  <w:num w:numId="12">
    <w:abstractNumId w:val="10"/>
  </w:num>
  <w:num w:numId="13">
    <w:abstractNumId w:val="1"/>
  </w:num>
  <w:num w:numId="14">
    <w:abstractNumId w:val="27"/>
  </w:num>
  <w:num w:numId="15">
    <w:abstractNumId w:val="28"/>
  </w:num>
  <w:num w:numId="16">
    <w:abstractNumId w:val="6"/>
  </w:num>
  <w:num w:numId="17">
    <w:abstractNumId w:val="39"/>
  </w:num>
  <w:num w:numId="18">
    <w:abstractNumId w:val="3"/>
  </w:num>
  <w:num w:numId="19">
    <w:abstractNumId w:val="7"/>
  </w:num>
  <w:num w:numId="20">
    <w:abstractNumId w:val="29"/>
  </w:num>
  <w:num w:numId="21">
    <w:abstractNumId w:val="42"/>
  </w:num>
  <w:num w:numId="22">
    <w:abstractNumId w:val="44"/>
  </w:num>
  <w:num w:numId="23">
    <w:abstractNumId w:val="34"/>
  </w:num>
  <w:num w:numId="24">
    <w:abstractNumId w:val="41"/>
  </w:num>
  <w:num w:numId="25">
    <w:abstractNumId w:val="38"/>
  </w:num>
  <w:num w:numId="26">
    <w:abstractNumId w:val="32"/>
  </w:num>
  <w:num w:numId="27">
    <w:abstractNumId w:val="30"/>
  </w:num>
  <w:num w:numId="28">
    <w:abstractNumId w:val="11"/>
  </w:num>
  <w:num w:numId="29">
    <w:abstractNumId w:val="37"/>
  </w:num>
  <w:num w:numId="30">
    <w:abstractNumId w:val="31"/>
  </w:num>
  <w:num w:numId="31">
    <w:abstractNumId w:val="19"/>
  </w:num>
  <w:num w:numId="32">
    <w:abstractNumId w:val="26"/>
  </w:num>
  <w:num w:numId="33">
    <w:abstractNumId w:val="24"/>
  </w:num>
  <w:num w:numId="34">
    <w:abstractNumId w:val="12"/>
  </w:num>
  <w:num w:numId="35">
    <w:abstractNumId w:val="40"/>
  </w:num>
  <w:num w:numId="36">
    <w:abstractNumId w:val="23"/>
  </w:num>
  <w:num w:numId="37">
    <w:abstractNumId w:val="8"/>
  </w:num>
  <w:num w:numId="38">
    <w:abstractNumId w:val="15"/>
  </w:num>
  <w:num w:numId="39">
    <w:abstractNumId w:val="16"/>
  </w:num>
  <w:num w:numId="40">
    <w:abstractNumId w:val="25"/>
  </w:num>
  <w:num w:numId="41">
    <w:abstractNumId w:val="5"/>
  </w:num>
  <w:num w:numId="42">
    <w:abstractNumId w:val="21"/>
  </w:num>
  <w:num w:numId="43">
    <w:abstractNumId w:val="2"/>
  </w:num>
  <w:num w:numId="44">
    <w:abstractNumId w:val="43"/>
  </w:num>
  <w:num w:numId="45">
    <w:abstractNumId w:val="22"/>
  </w:num>
  <w:num w:numId="46">
    <w:abstractNumId w:val="17"/>
  </w:num>
  <w:num w:numId="4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69A"/>
    <w:rsid w:val="000D5DDD"/>
    <w:rsid w:val="00127447"/>
    <w:rsid w:val="0013046D"/>
    <w:rsid w:val="00291759"/>
    <w:rsid w:val="00386399"/>
    <w:rsid w:val="00565DC9"/>
    <w:rsid w:val="005E26CD"/>
    <w:rsid w:val="00904D79"/>
    <w:rsid w:val="00975F61"/>
    <w:rsid w:val="009C5895"/>
    <w:rsid w:val="00A3658D"/>
    <w:rsid w:val="00AD459A"/>
    <w:rsid w:val="00AE0986"/>
    <w:rsid w:val="00BA5852"/>
    <w:rsid w:val="00C16F36"/>
    <w:rsid w:val="00C36BD8"/>
    <w:rsid w:val="00C5469A"/>
    <w:rsid w:val="00C941AA"/>
    <w:rsid w:val="00D5781A"/>
    <w:rsid w:val="00D90869"/>
    <w:rsid w:val="00ED7A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7F968"/>
  <w15:chartTrackingRefBased/>
  <w15:docId w15:val="{DD858C11-6D09-4CCB-ADC8-49541C26C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D5781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04D79"/>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Heading3Char">
    <w:name w:val="Heading 3 Char"/>
    <w:basedOn w:val="DefaultParagraphFont"/>
    <w:link w:val="Heading3"/>
    <w:uiPriority w:val="9"/>
    <w:rsid w:val="00D5781A"/>
    <w:rPr>
      <w:rFonts w:ascii="Times New Roman" w:eastAsia="Times New Roman" w:hAnsi="Times New Roman" w:cs="Times New Roman"/>
      <w:b/>
      <w:bCs/>
      <w:sz w:val="27"/>
      <w:szCs w:val="27"/>
    </w:rPr>
  </w:style>
  <w:style w:type="character" w:styleId="Strong">
    <w:name w:val="Strong"/>
    <w:basedOn w:val="DefaultParagraphFont"/>
    <w:uiPriority w:val="22"/>
    <w:qFormat/>
    <w:rsid w:val="00D5781A"/>
    <w:rPr>
      <w:b/>
      <w:bCs/>
    </w:rPr>
  </w:style>
  <w:style w:type="table" w:styleId="TableGrid">
    <w:name w:val="Table Grid"/>
    <w:basedOn w:val="TableNormal"/>
    <w:uiPriority w:val="39"/>
    <w:rsid w:val="005E26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D7A60"/>
    <w:rPr>
      <w:i/>
      <w:iCs/>
    </w:rPr>
  </w:style>
  <w:style w:type="paragraph" w:styleId="ListParagraph">
    <w:name w:val="List Paragraph"/>
    <w:basedOn w:val="Normal"/>
    <w:uiPriority w:val="34"/>
    <w:qFormat/>
    <w:rsid w:val="00ED7A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437114">
      <w:bodyDiv w:val="1"/>
      <w:marLeft w:val="0"/>
      <w:marRight w:val="0"/>
      <w:marTop w:val="0"/>
      <w:marBottom w:val="0"/>
      <w:divBdr>
        <w:top w:val="none" w:sz="0" w:space="0" w:color="auto"/>
        <w:left w:val="none" w:sz="0" w:space="0" w:color="auto"/>
        <w:bottom w:val="none" w:sz="0" w:space="0" w:color="auto"/>
        <w:right w:val="none" w:sz="0" w:space="0" w:color="auto"/>
      </w:divBdr>
      <w:divsChild>
        <w:div w:id="1128739739">
          <w:marLeft w:val="374"/>
          <w:marRight w:val="14"/>
          <w:marTop w:val="228"/>
          <w:marBottom w:val="0"/>
          <w:divBdr>
            <w:top w:val="none" w:sz="0" w:space="0" w:color="auto"/>
            <w:left w:val="none" w:sz="0" w:space="0" w:color="auto"/>
            <w:bottom w:val="none" w:sz="0" w:space="0" w:color="auto"/>
            <w:right w:val="none" w:sz="0" w:space="0" w:color="auto"/>
          </w:divBdr>
        </w:div>
        <w:div w:id="2016420078">
          <w:marLeft w:val="374"/>
          <w:marRight w:val="0"/>
          <w:marTop w:val="164"/>
          <w:marBottom w:val="0"/>
          <w:divBdr>
            <w:top w:val="none" w:sz="0" w:space="0" w:color="auto"/>
            <w:left w:val="none" w:sz="0" w:space="0" w:color="auto"/>
            <w:bottom w:val="none" w:sz="0" w:space="0" w:color="auto"/>
            <w:right w:val="none" w:sz="0" w:space="0" w:color="auto"/>
          </w:divBdr>
        </w:div>
        <w:div w:id="1129319868">
          <w:marLeft w:val="374"/>
          <w:marRight w:val="720"/>
          <w:marTop w:val="190"/>
          <w:marBottom w:val="0"/>
          <w:divBdr>
            <w:top w:val="none" w:sz="0" w:space="0" w:color="auto"/>
            <w:left w:val="none" w:sz="0" w:space="0" w:color="auto"/>
            <w:bottom w:val="none" w:sz="0" w:space="0" w:color="auto"/>
            <w:right w:val="none" w:sz="0" w:space="0" w:color="auto"/>
          </w:divBdr>
        </w:div>
        <w:div w:id="1909994860">
          <w:marLeft w:val="374"/>
          <w:marRight w:val="490"/>
          <w:marTop w:val="189"/>
          <w:marBottom w:val="0"/>
          <w:divBdr>
            <w:top w:val="none" w:sz="0" w:space="0" w:color="auto"/>
            <w:left w:val="none" w:sz="0" w:space="0" w:color="auto"/>
            <w:bottom w:val="none" w:sz="0" w:space="0" w:color="auto"/>
            <w:right w:val="none" w:sz="0" w:space="0" w:color="auto"/>
          </w:divBdr>
        </w:div>
      </w:divsChild>
    </w:div>
    <w:div w:id="169101622">
      <w:bodyDiv w:val="1"/>
      <w:marLeft w:val="0"/>
      <w:marRight w:val="0"/>
      <w:marTop w:val="0"/>
      <w:marBottom w:val="0"/>
      <w:divBdr>
        <w:top w:val="none" w:sz="0" w:space="0" w:color="auto"/>
        <w:left w:val="none" w:sz="0" w:space="0" w:color="auto"/>
        <w:bottom w:val="none" w:sz="0" w:space="0" w:color="auto"/>
        <w:right w:val="none" w:sz="0" w:space="0" w:color="auto"/>
      </w:divBdr>
    </w:div>
    <w:div w:id="173499966">
      <w:bodyDiv w:val="1"/>
      <w:marLeft w:val="0"/>
      <w:marRight w:val="0"/>
      <w:marTop w:val="0"/>
      <w:marBottom w:val="0"/>
      <w:divBdr>
        <w:top w:val="none" w:sz="0" w:space="0" w:color="auto"/>
        <w:left w:val="none" w:sz="0" w:space="0" w:color="auto"/>
        <w:bottom w:val="none" w:sz="0" w:space="0" w:color="auto"/>
        <w:right w:val="none" w:sz="0" w:space="0" w:color="auto"/>
      </w:divBdr>
      <w:divsChild>
        <w:div w:id="1036000999">
          <w:marLeft w:val="1570"/>
          <w:marRight w:val="0"/>
          <w:marTop w:val="0"/>
          <w:marBottom w:val="0"/>
          <w:divBdr>
            <w:top w:val="none" w:sz="0" w:space="0" w:color="auto"/>
            <w:left w:val="none" w:sz="0" w:space="0" w:color="auto"/>
            <w:bottom w:val="none" w:sz="0" w:space="0" w:color="auto"/>
            <w:right w:val="none" w:sz="0" w:space="0" w:color="auto"/>
          </w:divBdr>
        </w:div>
        <w:div w:id="929193564">
          <w:marLeft w:val="1570"/>
          <w:marRight w:val="0"/>
          <w:marTop w:val="0"/>
          <w:marBottom w:val="0"/>
          <w:divBdr>
            <w:top w:val="none" w:sz="0" w:space="0" w:color="auto"/>
            <w:left w:val="none" w:sz="0" w:space="0" w:color="auto"/>
            <w:bottom w:val="none" w:sz="0" w:space="0" w:color="auto"/>
            <w:right w:val="none" w:sz="0" w:space="0" w:color="auto"/>
          </w:divBdr>
        </w:div>
      </w:divsChild>
    </w:div>
    <w:div w:id="218445309">
      <w:bodyDiv w:val="1"/>
      <w:marLeft w:val="0"/>
      <w:marRight w:val="0"/>
      <w:marTop w:val="0"/>
      <w:marBottom w:val="0"/>
      <w:divBdr>
        <w:top w:val="none" w:sz="0" w:space="0" w:color="auto"/>
        <w:left w:val="none" w:sz="0" w:space="0" w:color="auto"/>
        <w:bottom w:val="none" w:sz="0" w:space="0" w:color="auto"/>
        <w:right w:val="none" w:sz="0" w:space="0" w:color="auto"/>
      </w:divBdr>
    </w:div>
    <w:div w:id="247420377">
      <w:bodyDiv w:val="1"/>
      <w:marLeft w:val="0"/>
      <w:marRight w:val="0"/>
      <w:marTop w:val="0"/>
      <w:marBottom w:val="0"/>
      <w:divBdr>
        <w:top w:val="none" w:sz="0" w:space="0" w:color="auto"/>
        <w:left w:val="none" w:sz="0" w:space="0" w:color="auto"/>
        <w:bottom w:val="none" w:sz="0" w:space="0" w:color="auto"/>
        <w:right w:val="none" w:sz="0" w:space="0" w:color="auto"/>
      </w:divBdr>
    </w:div>
    <w:div w:id="260988309">
      <w:bodyDiv w:val="1"/>
      <w:marLeft w:val="0"/>
      <w:marRight w:val="0"/>
      <w:marTop w:val="0"/>
      <w:marBottom w:val="0"/>
      <w:divBdr>
        <w:top w:val="none" w:sz="0" w:space="0" w:color="auto"/>
        <w:left w:val="none" w:sz="0" w:space="0" w:color="auto"/>
        <w:bottom w:val="none" w:sz="0" w:space="0" w:color="auto"/>
        <w:right w:val="none" w:sz="0" w:space="0" w:color="auto"/>
      </w:divBdr>
    </w:div>
    <w:div w:id="265232357">
      <w:bodyDiv w:val="1"/>
      <w:marLeft w:val="0"/>
      <w:marRight w:val="0"/>
      <w:marTop w:val="0"/>
      <w:marBottom w:val="0"/>
      <w:divBdr>
        <w:top w:val="none" w:sz="0" w:space="0" w:color="auto"/>
        <w:left w:val="none" w:sz="0" w:space="0" w:color="auto"/>
        <w:bottom w:val="none" w:sz="0" w:space="0" w:color="auto"/>
        <w:right w:val="none" w:sz="0" w:space="0" w:color="auto"/>
      </w:divBdr>
    </w:div>
    <w:div w:id="371004876">
      <w:bodyDiv w:val="1"/>
      <w:marLeft w:val="0"/>
      <w:marRight w:val="0"/>
      <w:marTop w:val="0"/>
      <w:marBottom w:val="0"/>
      <w:divBdr>
        <w:top w:val="none" w:sz="0" w:space="0" w:color="auto"/>
        <w:left w:val="none" w:sz="0" w:space="0" w:color="auto"/>
        <w:bottom w:val="none" w:sz="0" w:space="0" w:color="auto"/>
        <w:right w:val="none" w:sz="0" w:space="0" w:color="auto"/>
      </w:divBdr>
      <w:divsChild>
        <w:div w:id="1554387513">
          <w:marLeft w:val="1570"/>
          <w:marRight w:val="0"/>
          <w:marTop w:val="0"/>
          <w:marBottom w:val="0"/>
          <w:divBdr>
            <w:top w:val="none" w:sz="0" w:space="0" w:color="auto"/>
            <w:left w:val="none" w:sz="0" w:space="0" w:color="auto"/>
            <w:bottom w:val="none" w:sz="0" w:space="0" w:color="auto"/>
            <w:right w:val="none" w:sz="0" w:space="0" w:color="auto"/>
          </w:divBdr>
        </w:div>
      </w:divsChild>
    </w:div>
    <w:div w:id="375739055">
      <w:bodyDiv w:val="1"/>
      <w:marLeft w:val="0"/>
      <w:marRight w:val="0"/>
      <w:marTop w:val="0"/>
      <w:marBottom w:val="0"/>
      <w:divBdr>
        <w:top w:val="none" w:sz="0" w:space="0" w:color="auto"/>
        <w:left w:val="none" w:sz="0" w:space="0" w:color="auto"/>
        <w:bottom w:val="none" w:sz="0" w:space="0" w:color="auto"/>
        <w:right w:val="none" w:sz="0" w:space="0" w:color="auto"/>
      </w:divBdr>
      <w:divsChild>
        <w:div w:id="1112434257">
          <w:marLeft w:val="374"/>
          <w:marRight w:val="14"/>
          <w:marTop w:val="228"/>
          <w:marBottom w:val="0"/>
          <w:divBdr>
            <w:top w:val="none" w:sz="0" w:space="0" w:color="auto"/>
            <w:left w:val="none" w:sz="0" w:space="0" w:color="auto"/>
            <w:bottom w:val="none" w:sz="0" w:space="0" w:color="auto"/>
            <w:right w:val="none" w:sz="0" w:space="0" w:color="auto"/>
          </w:divBdr>
        </w:div>
        <w:div w:id="2139948837">
          <w:marLeft w:val="374"/>
          <w:marRight w:val="14"/>
          <w:marTop w:val="229"/>
          <w:marBottom w:val="0"/>
          <w:divBdr>
            <w:top w:val="none" w:sz="0" w:space="0" w:color="auto"/>
            <w:left w:val="none" w:sz="0" w:space="0" w:color="auto"/>
            <w:bottom w:val="none" w:sz="0" w:space="0" w:color="auto"/>
            <w:right w:val="none" w:sz="0" w:space="0" w:color="auto"/>
          </w:divBdr>
        </w:div>
      </w:divsChild>
    </w:div>
    <w:div w:id="757483730">
      <w:bodyDiv w:val="1"/>
      <w:marLeft w:val="0"/>
      <w:marRight w:val="0"/>
      <w:marTop w:val="0"/>
      <w:marBottom w:val="0"/>
      <w:divBdr>
        <w:top w:val="none" w:sz="0" w:space="0" w:color="auto"/>
        <w:left w:val="none" w:sz="0" w:space="0" w:color="auto"/>
        <w:bottom w:val="none" w:sz="0" w:space="0" w:color="auto"/>
        <w:right w:val="none" w:sz="0" w:space="0" w:color="auto"/>
      </w:divBdr>
    </w:div>
    <w:div w:id="807359215">
      <w:bodyDiv w:val="1"/>
      <w:marLeft w:val="0"/>
      <w:marRight w:val="0"/>
      <w:marTop w:val="0"/>
      <w:marBottom w:val="0"/>
      <w:divBdr>
        <w:top w:val="none" w:sz="0" w:space="0" w:color="auto"/>
        <w:left w:val="none" w:sz="0" w:space="0" w:color="auto"/>
        <w:bottom w:val="none" w:sz="0" w:space="0" w:color="auto"/>
        <w:right w:val="none" w:sz="0" w:space="0" w:color="auto"/>
      </w:divBdr>
      <w:divsChild>
        <w:div w:id="1844394370">
          <w:marLeft w:val="562"/>
          <w:marRight w:val="1210"/>
          <w:marTop w:val="85"/>
          <w:marBottom w:val="0"/>
          <w:divBdr>
            <w:top w:val="none" w:sz="0" w:space="0" w:color="auto"/>
            <w:left w:val="none" w:sz="0" w:space="0" w:color="auto"/>
            <w:bottom w:val="none" w:sz="0" w:space="0" w:color="auto"/>
            <w:right w:val="none" w:sz="0" w:space="0" w:color="auto"/>
          </w:divBdr>
        </w:div>
        <w:div w:id="1076368123">
          <w:marLeft w:val="562"/>
          <w:marRight w:val="14"/>
          <w:marTop w:val="0"/>
          <w:marBottom w:val="0"/>
          <w:divBdr>
            <w:top w:val="none" w:sz="0" w:space="0" w:color="auto"/>
            <w:left w:val="none" w:sz="0" w:space="0" w:color="auto"/>
            <w:bottom w:val="none" w:sz="0" w:space="0" w:color="auto"/>
            <w:right w:val="none" w:sz="0" w:space="0" w:color="auto"/>
          </w:divBdr>
        </w:div>
      </w:divsChild>
    </w:div>
    <w:div w:id="815799075">
      <w:bodyDiv w:val="1"/>
      <w:marLeft w:val="0"/>
      <w:marRight w:val="0"/>
      <w:marTop w:val="0"/>
      <w:marBottom w:val="0"/>
      <w:divBdr>
        <w:top w:val="none" w:sz="0" w:space="0" w:color="auto"/>
        <w:left w:val="none" w:sz="0" w:space="0" w:color="auto"/>
        <w:bottom w:val="none" w:sz="0" w:space="0" w:color="auto"/>
        <w:right w:val="none" w:sz="0" w:space="0" w:color="auto"/>
      </w:divBdr>
    </w:div>
    <w:div w:id="828640983">
      <w:bodyDiv w:val="1"/>
      <w:marLeft w:val="0"/>
      <w:marRight w:val="0"/>
      <w:marTop w:val="0"/>
      <w:marBottom w:val="0"/>
      <w:divBdr>
        <w:top w:val="none" w:sz="0" w:space="0" w:color="auto"/>
        <w:left w:val="none" w:sz="0" w:space="0" w:color="auto"/>
        <w:bottom w:val="none" w:sz="0" w:space="0" w:color="auto"/>
        <w:right w:val="none" w:sz="0" w:space="0" w:color="auto"/>
      </w:divBdr>
    </w:div>
    <w:div w:id="845512569">
      <w:bodyDiv w:val="1"/>
      <w:marLeft w:val="0"/>
      <w:marRight w:val="0"/>
      <w:marTop w:val="0"/>
      <w:marBottom w:val="0"/>
      <w:divBdr>
        <w:top w:val="none" w:sz="0" w:space="0" w:color="auto"/>
        <w:left w:val="none" w:sz="0" w:space="0" w:color="auto"/>
        <w:bottom w:val="none" w:sz="0" w:space="0" w:color="auto"/>
        <w:right w:val="none" w:sz="0" w:space="0" w:color="auto"/>
      </w:divBdr>
    </w:div>
    <w:div w:id="848526708">
      <w:bodyDiv w:val="1"/>
      <w:marLeft w:val="0"/>
      <w:marRight w:val="0"/>
      <w:marTop w:val="0"/>
      <w:marBottom w:val="0"/>
      <w:divBdr>
        <w:top w:val="none" w:sz="0" w:space="0" w:color="auto"/>
        <w:left w:val="none" w:sz="0" w:space="0" w:color="auto"/>
        <w:bottom w:val="none" w:sz="0" w:space="0" w:color="auto"/>
        <w:right w:val="none" w:sz="0" w:space="0" w:color="auto"/>
      </w:divBdr>
    </w:div>
    <w:div w:id="898370792">
      <w:bodyDiv w:val="1"/>
      <w:marLeft w:val="0"/>
      <w:marRight w:val="0"/>
      <w:marTop w:val="0"/>
      <w:marBottom w:val="0"/>
      <w:divBdr>
        <w:top w:val="none" w:sz="0" w:space="0" w:color="auto"/>
        <w:left w:val="none" w:sz="0" w:space="0" w:color="auto"/>
        <w:bottom w:val="none" w:sz="0" w:space="0" w:color="auto"/>
        <w:right w:val="none" w:sz="0" w:space="0" w:color="auto"/>
      </w:divBdr>
      <w:divsChild>
        <w:div w:id="1376394781">
          <w:marLeft w:val="1094"/>
          <w:marRight w:val="0"/>
          <w:marTop w:val="0"/>
          <w:marBottom w:val="0"/>
          <w:divBdr>
            <w:top w:val="none" w:sz="0" w:space="0" w:color="auto"/>
            <w:left w:val="none" w:sz="0" w:space="0" w:color="auto"/>
            <w:bottom w:val="none" w:sz="0" w:space="0" w:color="auto"/>
            <w:right w:val="none" w:sz="0" w:space="0" w:color="auto"/>
          </w:divBdr>
        </w:div>
        <w:div w:id="1230727133">
          <w:marLeft w:val="1094"/>
          <w:marRight w:val="0"/>
          <w:marTop w:val="0"/>
          <w:marBottom w:val="0"/>
          <w:divBdr>
            <w:top w:val="none" w:sz="0" w:space="0" w:color="auto"/>
            <w:left w:val="none" w:sz="0" w:space="0" w:color="auto"/>
            <w:bottom w:val="none" w:sz="0" w:space="0" w:color="auto"/>
            <w:right w:val="none" w:sz="0" w:space="0" w:color="auto"/>
          </w:divBdr>
        </w:div>
        <w:div w:id="2030448518">
          <w:marLeft w:val="1094"/>
          <w:marRight w:val="0"/>
          <w:marTop w:val="0"/>
          <w:marBottom w:val="0"/>
          <w:divBdr>
            <w:top w:val="none" w:sz="0" w:space="0" w:color="auto"/>
            <w:left w:val="none" w:sz="0" w:space="0" w:color="auto"/>
            <w:bottom w:val="none" w:sz="0" w:space="0" w:color="auto"/>
            <w:right w:val="none" w:sz="0" w:space="0" w:color="auto"/>
          </w:divBdr>
        </w:div>
      </w:divsChild>
    </w:div>
    <w:div w:id="951202035">
      <w:bodyDiv w:val="1"/>
      <w:marLeft w:val="0"/>
      <w:marRight w:val="0"/>
      <w:marTop w:val="0"/>
      <w:marBottom w:val="0"/>
      <w:divBdr>
        <w:top w:val="none" w:sz="0" w:space="0" w:color="auto"/>
        <w:left w:val="none" w:sz="0" w:space="0" w:color="auto"/>
        <w:bottom w:val="none" w:sz="0" w:space="0" w:color="auto"/>
        <w:right w:val="none" w:sz="0" w:space="0" w:color="auto"/>
      </w:divBdr>
      <w:divsChild>
        <w:div w:id="1263613442">
          <w:marLeft w:val="0"/>
          <w:marRight w:val="0"/>
          <w:marTop w:val="0"/>
          <w:marBottom w:val="0"/>
          <w:divBdr>
            <w:top w:val="none" w:sz="0" w:space="0" w:color="auto"/>
            <w:left w:val="none" w:sz="0" w:space="0" w:color="auto"/>
            <w:bottom w:val="none" w:sz="0" w:space="0" w:color="auto"/>
            <w:right w:val="none" w:sz="0" w:space="0" w:color="auto"/>
          </w:divBdr>
          <w:divsChild>
            <w:div w:id="160072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510223">
      <w:bodyDiv w:val="1"/>
      <w:marLeft w:val="0"/>
      <w:marRight w:val="0"/>
      <w:marTop w:val="0"/>
      <w:marBottom w:val="0"/>
      <w:divBdr>
        <w:top w:val="none" w:sz="0" w:space="0" w:color="auto"/>
        <w:left w:val="none" w:sz="0" w:space="0" w:color="auto"/>
        <w:bottom w:val="none" w:sz="0" w:space="0" w:color="auto"/>
        <w:right w:val="none" w:sz="0" w:space="0" w:color="auto"/>
      </w:divBdr>
    </w:div>
    <w:div w:id="993098363">
      <w:bodyDiv w:val="1"/>
      <w:marLeft w:val="0"/>
      <w:marRight w:val="0"/>
      <w:marTop w:val="0"/>
      <w:marBottom w:val="0"/>
      <w:divBdr>
        <w:top w:val="none" w:sz="0" w:space="0" w:color="auto"/>
        <w:left w:val="none" w:sz="0" w:space="0" w:color="auto"/>
        <w:bottom w:val="none" w:sz="0" w:space="0" w:color="auto"/>
        <w:right w:val="none" w:sz="0" w:space="0" w:color="auto"/>
      </w:divBdr>
    </w:div>
    <w:div w:id="1049567830">
      <w:bodyDiv w:val="1"/>
      <w:marLeft w:val="0"/>
      <w:marRight w:val="0"/>
      <w:marTop w:val="0"/>
      <w:marBottom w:val="0"/>
      <w:divBdr>
        <w:top w:val="none" w:sz="0" w:space="0" w:color="auto"/>
        <w:left w:val="none" w:sz="0" w:space="0" w:color="auto"/>
        <w:bottom w:val="none" w:sz="0" w:space="0" w:color="auto"/>
        <w:right w:val="none" w:sz="0" w:space="0" w:color="auto"/>
      </w:divBdr>
    </w:div>
    <w:div w:id="1070424779">
      <w:bodyDiv w:val="1"/>
      <w:marLeft w:val="0"/>
      <w:marRight w:val="0"/>
      <w:marTop w:val="0"/>
      <w:marBottom w:val="0"/>
      <w:divBdr>
        <w:top w:val="none" w:sz="0" w:space="0" w:color="auto"/>
        <w:left w:val="none" w:sz="0" w:space="0" w:color="auto"/>
        <w:bottom w:val="none" w:sz="0" w:space="0" w:color="auto"/>
        <w:right w:val="none" w:sz="0" w:space="0" w:color="auto"/>
      </w:divBdr>
    </w:div>
    <w:div w:id="1074281803">
      <w:bodyDiv w:val="1"/>
      <w:marLeft w:val="0"/>
      <w:marRight w:val="0"/>
      <w:marTop w:val="0"/>
      <w:marBottom w:val="0"/>
      <w:divBdr>
        <w:top w:val="none" w:sz="0" w:space="0" w:color="auto"/>
        <w:left w:val="none" w:sz="0" w:space="0" w:color="auto"/>
        <w:bottom w:val="none" w:sz="0" w:space="0" w:color="auto"/>
        <w:right w:val="none" w:sz="0" w:space="0" w:color="auto"/>
      </w:divBdr>
      <w:divsChild>
        <w:div w:id="105584292">
          <w:marLeft w:val="562"/>
          <w:marRight w:val="0"/>
          <w:marTop w:val="19"/>
          <w:marBottom w:val="0"/>
          <w:divBdr>
            <w:top w:val="none" w:sz="0" w:space="0" w:color="auto"/>
            <w:left w:val="none" w:sz="0" w:space="0" w:color="auto"/>
            <w:bottom w:val="none" w:sz="0" w:space="0" w:color="auto"/>
            <w:right w:val="none" w:sz="0" w:space="0" w:color="auto"/>
          </w:divBdr>
        </w:div>
        <w:div w:id="967005497">
          <w:marLeft w:val="562"/>
          <w:marRight w:val="274"/>
          <w:marTop w:val="0"/>
          <w:marBottom w:val="0"/>
          <w:divBdr>
            <w:top w:val="none" w:sz="0" w:space="0" w:color="auto"/>
            <w:left w:val="none" w:sz="0" w:space="0" w:color="auto"/>
            <w:bottom w:val="none" w:sz="0" w:space="0" w:color="auto"/>
            <w:right w:val="none" w:sz="0" w:space="0" w:color="auto"/>
          </w:divBdr>
        </w:div>
        <w:div w:id="1797989292">
          <w:marLeft w:val="562"/>
          <w:marRight w:val="14"/>
          <w:marTop w:val="0"/>
          <w:marBottom w:val="0"/>
          <w:divBdr>
            <w:top w:val="none" w:sz="0" w:space="0" w:color="auto"/>
            <w:left w:val="none" w:sz="0" w:space="0" w:color="auto"/>
            <w:bottom w:val="none" w:sz="0" w:space="0" w:color="auto"/>
            <w:right w:val="none" w:sz="0" w:space="0" w:color="auto"/>
          </w:divBdr>
        </w:div>
        <w:div w:id="1097098479">
          <w:marLeft w:val="562"/>
          <w:marRight w:val="0"/>
          <w:marTop w:val="0"/>
          <w:marBottom w:val="0"/>
          <w:divBdr>
            <w:top w:val="none" w:sz="0" w:space="0" w:color="auto"/>
            <w:left w:val="none" w:sz="0" w:space="0" w:color="auto"/>
            <w:bottom w:val="none" w:sz="0" w:space="0" w:color="auto"/>
            <w:right w:val="none" w:sz="0" w:space="0" w:color="auto"/>
          </w:divBdr>
        </w:div>
      </w:divsChild>
    </w:div>
    <w:div w:id="1074352945">
      <w:bodyDiv w:val="1"/>
      <w:marLeft w:val="0"/>
      <w:marRight w:val="0"/>
      <w:marTop w:val="0"/>
      <w:marBottom w:val="0"/>
      <w:divBdr>
        <w:top w:val="none" w:sz="0" w:space="0" w:color="auto"/>
        <w:left w:val="none" w:sz="0" w:space="0" w:color="auto"/>
        <w:bottom w:val="none" w:sz="0" w:space="0" w:color="auto"/>
        <w:right w:val="none" w:sz="0" w:space="0" w:color="auto"/>
      </w:divBdr>
      <w:divsChild>
        <w:div w:id="179666160">
          <w:marLeft w:val="1570"/>
          <w:marRight w:val="0"/>
          <w:marTop w:val="0"/>
          <w:marBottom w:val="0"/>
          <w:divBdr>
            <w:top w:val="none" w:sz="0" w:space="0" w:color="auto"/>
            <w:left w:val="none" w:sz="0" w:space="0" w:color="auto"/>
            <w:bottom w:val="none" w:sz="0" w:space="0" w:color="auto"/>
            <w:right w:val="none" w:sz="0" w:space="0" w:color="auto"/>
          </w:divBdr>
        </w:div>
      </w:divsChild>
    </w:div>
    <w:div w:id="1155296595">
      <w:bodyDiv w:val="1"/>
      <w:marLeft w:val="0"/>
      <w:marRight w:val="0"/>
      <w:marTop w:val="0"/>
      <w:marBottom w:val="0"/>
      <w:divBdr>
        <w:top w:val="none" w:sz="0" w:space="0" w:color="auto"/>
        <w:left w:val="none" w:sz="0" w:space="0" w:color="auto"/>
        <w:bottom w:val="none" w:sz="0" w:space="0" w:color="auto"/>
        <w:right w:val="none" w:sz="0" w:space="0" w:color="auto"/>
      </w:divBdr>
    </w:div>
    <w:div w:id="1183475727">
      <w:bodyDiv w:val="1"/>
      <w:marLeft w:val="0"/>
      <w:marRight w:val="0"/>
      <w:marTop w:val="0"/>
      <w:marBottom w:val="0"/>
      <w:divBdr>
        <w:top w:val="none" w:sz="0" w:space="0" w:color="auto"/>
        <w:left w:val="none" w:sz="0" w:space="0" w:color="auto"/>
        <w:bottom w:val="none" w:sz="0" w:space="0" w:color="auto"/>
        <w:right w:val="none" w:sz="0" w:space="0" w:color="auto"/>
      </w:divBdr>
    </w:div>
    <w:div w:id="1185939684">
      <w:bodyDiv w:val="1"/>
      <w:marLeft w:val="0"/>
      <w:marRight w:val="0"/>
      <w:marTop w:val="0"/>
      <w:marBottom w:val="0"/>
      <w:divBdr>
        <w:top w:val="none" w:sz="0" w:space="0" w:color="auto"/>
        <w:left w:val="none" w:sz="0" w:space="0" w:color="auto"/>
        <w:bottom w:val="none" w:sz="0" w:space="0" w:color="auto"/>
        <w:right w:val="none" w:sz="0" w:space="0" w:color="auto"/>
      </w:divBdr>
    </w:div>
    <w:div w:id="1244411318">
      <w:bodyDiv w:val="1"/>
      <w:marLeft w:val="0"/>
      <w:marRight w:val="0"/>
      <w:marTop w:val="0"/>
      <w:marBottom w:val="0"/>
      <w:divBdr>
        <w:top w:val="none" w:sz="0" w:space="0" w:color="auto"/>
        <w:left w:val="none" w:sz="0" w:space="0" w:color="auto"/>
        <w:bottom w:val="none" w:sz="0" w:space="0" w:color="auto"/>
        <w:right w:val="none" w:sz="0" w:space="0" w:color="auto"/>
      </w:divBdr>
    </w:div>
    <w:div w:id="1280912392">
      <w:bodyDiv w:val="1"/>
      <w:marLeft w:val="0"/>
      <w:marRight w:val="0"/>
      <w:marTop w:val="0"/>
      <w:marBottom w:val="0"/>
      <w:divBdr>
        <w:top w:val="none" w:sz="0" w:space="0" w:color="auto"/>
        <w:left w:val="none" w:sz="0" w:space="0" w:color="auto"/>
        <w:bottom w:val="none" w:sz="0" w:space="0" w:color="auto"/>
        <w:right w:val="none" w:sz="0" w:space="0" w:color="auto"/>
      </w:divBdr>
      <w:divsChild>
        <w:div w:id="1769504246">
          <w:marLeft w:val="562"/>
          <w:marRight w:val="821"/>
          <w:marTop w:val="19"/>
          <w:marBottom w:val="0"/>
          <w:divBdr>
            <w:top w:val="none" w:sz="0" w:space="0" w:color="auto"/>
            <w:left w:val="none" w:sz="0" w:space="0" w:color="auto"/>
            <w:bottom w:val="none" w:sz="0" w:space="0" w:color="auto"/>
            <w:right w:val="none" w:sz="0" w:space="0" w:color="auto"/>
          </w:divBdr>
        </w:div>
        <w:div w:id="84083472">
          <w:marLeft w:val="562"/>
          <w:marRight w:val="576"/>
          <w:marTop w:val="0"/>
          <w:marBottom w:val="0"/>
          <w:divBdr>
            <w:top w:val="none" w:sz="0" w:space="0" w:color="auto"/>
            <w:left w:val="none" w:sz="0" w:space="0" w:color="auto"/>
            <w:bottom w:val="none" w:sz="0" w:space="0" w:color="auto"/>
            <w:right w:val="none" w:sz="0" w:space="0" w:color="auto"/>
          </w:divBdr>
        </w:div>
        <w:div w:id="747731275">
          <w:marLeft w:val="562"/>
          <w:marRight w:val="4810"/>
          <w:marTop w:val="0"/>
          <w:marBottom w:val="0"/>
          <w:divBdr>
            <w:top w:val="none" w:sz="0" w:space="0" w:color="auto"/>
            <w:left w:val="none" w:sz="0" w:space="0" w:color="auto"/>
            <w:bottom w:val="none" w:sz="0" w:space="0" w:color="auto"/>
            <w:right w:val="none" w:sz="0" w:space="0" w:color="auto"/>
          </w:divBdr>
        </w:div>
      </w:divsChild>
    </w:div>
    <w:div w:id="1283613581">
      <w:bodyDiv w:val="1"/>
      <w:marLeft w:val="0"/>
      <w:marRight w:val="0"/>
      <w:marTop w:val="0"/>
      <w:marBottom w:val="0"/>
      <w:divBdr>
        <w:top w:val="none" w:sz="0" w:space="0" w:color="auto"/>
        <w:left w:val="none" w:sz="0" w:space="0" w:color="auto"/>
        <w:bottom w:val="none" w:sz="0" w:space="0" w:color="auto"/>
        <w:right w:val="none" w:sz="0" w:space="0" w:color="auto"/>
      </w:divBdr>
    </w:div>
    <w:div w:id="1311714739">
      <w:bodyDiv w:val="1"/>
      <w:marLeft w:val="0"/>
      <w:marRight w:val="0"/>
      <w:marTop w:val="0"/>
      <w:marBottom w:val="0"/>
      <w:divBdr>
        <w:top w:val="none" w:sz="0" w:space="0" w:color="auto"/>
        <w:left w:val="none" w:sz="0" w:space="0" w:color="auto"/>
        <w:bottom w:val="none" w:sz="0" w:space="0" w:color="auto"/>
        <w:right w:val="none" w:sz="0" w:space="0" w:color="auto"/>
      </w:divBdr>
    </w:div>
    <w:div w:id="1476223002">
      <w:bodyDiv w:val="1"/>
      <w:marLeft w:val="0"/>
      <w:marRight w:val="0"/>
      <w:marTop w:val="0"/>
      <w:marBottom w:val="0"/>
      <w:divBdr>
        <w:top w:val="none" w:sz="0" w:space="0" w:color="auto"/>
        <w:left w:val="none" w:sz="0" w:space="0" w:color="auto"/>
        <w:bottom w:val="none" w:sz="0" w:space="0" w:color="auto"/>
        <w:right w:val="none" w:sz="0" w:space="0" w:color="auto"/>
      </w:divBdr>
      <w:divsChild>
        <w:div w:id="1818371966">
          <w:marLeft w:val="562"/>
          <w:marRight w:val="1555"/>
          <w:marTop w:val="19"/>
          <w:marBottom w:val="0"/>
          <w:divBdr>
            <w:top w:val="none" w:sz="0" w:space="0" w:color="auto"/>
            <w:left w:val="none" w:sz="0" w:space="0" w:color="auto"/>
            <w:bottom w:val="none" w:sz="0" w:space="0" w:color="auto"/>
            <w:right w:val="none" w:sz="0" w:space="0" w:color="auto"/>
          </w:divBdr>
        </w:div>
        <w:div w:id="325714672">
          <w:marLeft w:val="562"/>
          <w:marRight w:val="0"/>
          <w:marTop w:val="0"/>
          <w:marBottom w:val="0"/>
          <w:divBdr>
            <w:top w:val="none" w:sz="0" w:space="0" w:color="auto"/>
            <w:left w:val="none" w:sz="0" w:space="0" w:color="auto"/>
            <w:bottom w:val="none" w:sz="0" w:space="0" w:color="auto"/>
            <w:right w:val="none" w:sz="0" w:space="0" w:color="auto"/>
          </w:divBdr>
        </w:div>
        <w:div w:id="1985039488">
          <w:marLeft w:val="1195"/>
          <w:marRight w:val="0"/>
          <w:marTop w:val="88"/>
          <w:marBottom w:val="0"/>
          <w:divBdr>
            <w:top w:val="none" w:sz="0" w:space="0" w:color="auto"/>
            <w:left w:val="none" w:sz="0" w:space="0" w:color="auto"/>
            <w:bottom w:val="none" w:sz="0" w:space="0" w:color="auto"/>
            <w:right w:val="none" w:sz="0" w:space="0" w:color="auto"/>
          </w:divBdr>
        </w:div>
        <w:div w:id="2085056878">
          <w:marLeft w:val="1195"/>
          <w:marRight w:val="0"/>
          <w:marTop w:val="87"/>
          <w:marBottom w:val="0"/>
          <w:divBdr>
            <w:top w:val="none" w:sz="0" w:space="0" w:color="auto"/>
            <w:left w:val="none" w:sz="0" w:space="0" w:color="auto"/>
            <w:bottom w:val="none" w:sz="0" w:space="0" w:color="auto"/>
            <w:right w:val="none" w:sz="0" w:space="0" w:color="auto"/>
          </w:divBdr>
        </w:div>
        <w:div w:id="811488776">
          <w:marLeft w:val="1195"/>
          <w:marRight w:val="0"/>
          <w:marTop w:val="86"/>
          <w:marBottom w:val="0"/>
          <w:divBdr>
            <w:top w:val="none" w:sz="0" w:space="0" w:color="auto"/>
            <w:left w:val="none" w:sz="0" w:space="0" w:color="auto"/>
            <w:bottom w:val="none" w:sz="0" w:space="0" w:color="auto"/>
            <w:right w:val="none" w:sz="0" w:space="0" w:color="auto"/>
          </w:divBdr>
        </w:div>
        <w:div w:id="749233008">
          <w:marLeft w:val="1195"/>
          <w:marRight w:val="0"/>
          <w:marTop w:val="87"/>
          <w:marBottom w:val="0"/>
          <w:divBdr>
            <w:top w:val="none" w:sz="0" w:space="0" w:color="auto"/>
            <w:left w:val="none" w:sz="0" w:space="0" w:color="auto"/>
            <w:bottom w:val="none" w:sz="0" w:space="0" w:color="auto"/>
            <w:right w:val="none" w:sz="0" w:space="0" w:color="auto"/>
          </w:divBdr>
        </w:div>
      </w:divsChild>
    </w:div>
    <w:div w:id="1580284215">
      <w:bodyDiv w:val="1"/>
      <w:marLeft w:val="0"/>
      <w:marRight w:val="0"/>
      <w:marTop w:val="0"/>
      <w:marBottom w:val="0"/>
      <w:divBdr>
        <w:top w:val="none" w:sz="0" w:space="0" w:color="auto"/>
        <w:left w:val="none" w:sz="0" w:space="0" w:color="auto"/>
        <w:bottom w:val="none" w:sz="0" w:space="0" w:color="auto"/>
        <w:right w:val="none" w:sz="0" w:space="0" w:color="auto"/>
      </w:divBdr>
    </w:div>
    <w:div w:id="1585921479">
      <w:bodyDiv w:val="1"/>
      <w:marLeft w:val="0"/>
      <w:marRight w:val="0"/>
      <w:marTop w:val="0"/>
      <w:marBottom w:val="0"/>
      <w:divBdr>
        <w:top w:val="none" w:sz="0" w:space="0" w:color="auto"/>
        <w:left w:val="none" w:sz="0" w:space="0" w:color="auto"/>
        <w:bottom w:val="none" w:sz="0" w:space="0" w:color="auto"/>
        <w:right w:val="none" w:sz="0" w:space="0" w:color="auto"/>
      </w:divBdr>
      <w:divsChild>
        <w:div w:id="198662858">
          <w:marLeft w:val="374"/>
          <w:marRight w:val="14"/>
          <w:marTop w:val="224"/>
          <w:marBottom w:val="0"/>
          <w:divBdr>
            <w:top w:val="none" w:sz="0" w:space="0" w:color="auto"/>
            <w:left w:val="none" w:sz="0" w:space="0" w:color="auto"/>
            <w:bottom w:val="none" w:sz="0" w:space="0" w:color="auto"/>
            <w:right w:val="none" w:sz="0" w:space="0" w:color="auto"/>
          </w:divBdr>
        </w:div>
        <w:div w:id="1246695503">
          <w:marLeft w:val="374"/>
          <w:marRight w:val="274"/>
          <w:marTop w:val="190"/>
          <w:marBottom w:val="0"/>
          <w:divBdr>
            <w:top w:val="none" w:sz="0" w:space="0" w:color="auto"/>
            <w:left w:val="none" w:sz="0" w:space="0" w:color="auto"/>
            <w:bottom w:val="none" w:sz="0" w:space="0" w:color="auto"/>
            <w:right w:val="none" w:sz="0" w:space="0" w:color="auto"/>
          </w:divBdr>
        </w:div>
        <w:div w:id="375861797">
          <w:marLeft w:val="374"/>
          <w:marRight w:val="720"/>
          <w:marTop w:val="214"/>
          <w:marBottom w:val="0"/>
          <w:divBdr>
            <w:top w:val="none" w:sz="0" w:space="0" w:color="auto"/>
            <w:left w:val="none" w:sz="0" w:space="0" w:color="auto"/>
            <w:bottom w:val="none" w:sz="0" w:space="0" w:color="auto"/>
            <w:right w:val="none" w:sz="0" w:space="0" w:color="auto"/>
          </w:divBdr>
        </w:div>
      </w:divsChild>
    </w:div>
    <w:div w:id="1628195247">
      <w:bodyDiv w:val="1"/>
      <w:marLeft w:val="0"/>
      <w:marRight w:val="0"/>
      <w:marTop w:val="0"/>
      <w:marBottom w:val="0"/>
      <w:divBdr>
        <w:top w:val="none" w:sz="0" w:space="0" w:color="auto"/>
        <w:left w:val="none" w:sz="0" w:space="0" w:color="auto"/>
        <w:bottom w:val="none" w:sz="0" w:space="0" w:color="auto"/>
        <w:right w:val="none" w:sz="0" w:space="0" w:color="auto"/>
      </w:divBdr>
    </w:div>
    <w:div w:id="1689142150">
      <w:bodyDiv w:val="1"/>
      <w:marLeft w:val="0"/>
      <w:marRight w:val="0"/>
      <w:marTop w:val="0"/>
      <w:marBottom w:val="0"/>
      <w:divBdr>
        <w:top w:val="none" w:sz="0" w:space="0" w:color="auto"/>
        <w:left w:val="none" w:sz="0" w:space="0" w:color="auto"/>
        <w:bottom w:val="none" w:sz="0" w:space="0" w:color="auto"/>
        <w:right w:val="none" w:sz="0" w:space="0" w:color="auto"/>
      </w:divBdr>
    </w:div>
    <w:div w:id="1762944633">
      <w:bodyDiv w:val="1"/>
      <w:marLeft w:val="0"/>
      <w:marRight w:val="0"/>
      <w:marTop w:val="0"/>
      <w:marBottom w:val="0"/>
      <w:divBdr>
        <w:top w:val="none" w:sz="0" w:space="0" w:color="auto"/>
        <w:left w:val="none" w:sz="0" w:space="0" w:color="auto"/>
        <w:bottom w:val="none" w:sz="0" w:space="0" w:color="auto"/>
        <w:right w:val="none" w:sz="0" w:space="0" w:color="auto"/>
      </w:divBdr>
    </w:div>
    <w:div w:id="1821919590">
      <w:bodyDiv w:val="1"/>
      <w:marLeft w:val="0"/>
      <w:marRight w:val="0"/>
      <w:marTop w:val="0"/>
      <w:marBottom w:val="0"/>
      <w:divBdr>
        <w:top w:val="none" w:sz="0" w:space="0" w:color="auto"/>
        <w:left w:val="none" w:sz="0" w:space="0" w:color="auto"/>
        <w:bottom w:val="none" w:sz="0" w:space="0" w:color="auto"/>
        <w:right w:val="none" w:sz="0" w:space="0" w:color="auto"/>
      </w:divBdr>
      <w:divsChild>
        <w:div w:id="748235289">
          <w:marLeft w:val="562"/>
          <w:marRight w:val="0"/>
          <w:marTop w:val="116"/>
          <w:marBottom w:val="0"/>
          <w:divBdr>
            <w:top w:val="none" w:sz="0" w:space="0" w:color="auto"/>
            <w:left w:val="none" w:sz="0" w:space="0" w:color="auto"/>
            <w:bottom w:val="none" w:sz="0" w:space="0" w:color="auto"/>
            <w:right w:val="none" w:sz="0" w:space="0" w:color="auto"/>
          </w:divBdr>
        </w:div>
        <w:div w:id="1524438067">
          <w:marLeft w:val="1195"/>
          <w:marRight w:val="14"/>
          <w:marTop w:val="96"/>
          <w:marBottom w:val="0"/>
          <w:divBdr>
            <w:top w:val="none" w:sz="0" w:space="0" w:color="auto"/>
            <w:left w:val="none" w:sz="0" w:space="0" w:color="auto"/>
            <w:bottom w:val="none" w:sz="0" w:space="0" w:color="auto"/>
            <w:right w:val="none" w:sz="0" w:space="0" w:color="auto"/>
          </w:divBdr>
        </w:div>
        <w:div w:id="441652958">
          <w:marLeft w:val="562"/>
          <w:marRight w:val="0"/>
          <w:marTop w:val="96"/>
          <w:marBottom w:val="0"/>
          <w:divBdr>
            <w:top w:val="none" w:sz="0" w:space="0" w:color="auto"/>
            <w:left w:val="none" w:sz="0" w:space="0" w:color="auto"/>
            <w:bottom w:val="none" w:sz="0" w:space="0" w:color="auto"/>
            <w:right w:val="none" w:sz="0" w:space="0" w:color="auto"/>
          </w:divBdr>
        </w:div>
        <w:div w:id="147747038">
          <w:marLeft w:val="1195"/>
          <w:marRight w:val="0"/>
          <w:marTop w:val="96"/>
          <w:marBottom w:val="0"/>
          <w:divBdr>
            <w:top w:val="none" w:sz="0" w:space="0" w:color="auto"/>
            <w:left w:val="none" w:sz="0" w:space="0" w:color="auto"/>
            <w:bottom w:val="none" w:sz="0" w:space="0" w:color="auto"/>
            <w:right w:val="none" w:sz="0" w:space="0" w:color="auto"/>
          </w:divBdr>
        </w:div>
        <w:div w:id="1223982461">
          <w:marLeft w:val="1195"/>
          <w:marRight w:val="0"/>
          <w:marTop w:val="96"/>
          <w:marBottom w:val="0"/>
          <w:divBdr>
            <w:top w:val="none" w:sz="0" w:space="0" w:color="auto"/>
            <w:left w:val="none" w:sz="0" w:space="0" w:color="auto"/>
            <w:bottom w:val="none" w:sz="0" w:space="0" w:color="auto"/>
            <w:right w:val="none" w:sz="0" w:space="0" w:color="auto"/>
          </w:divBdr>
        </w:div>
        <w:div w:id="1817257873">
          <w:marLeft w:val="562"/>
          <w:marRight w:val="0"/>
          <w:marTop w:val="96"/>
          <w:marBottom w:val="0"/>
          <w:divBdr>
            <w:top w:val="none" w:sz="0" w:space="0" w:color="auto"/>
            <w:left w:val="none" w:sz="0" w:space="0" w:color="auto"/>
            <w:bottom w:val="none" w:sz="0" w:space="0" w:color="auto"/>
            <w:right w:val="none" w:sz="0" w:space="0" w:color="auto"/>
          </w:divBdr>
        </w:div>
        <w:div w:id="567113476">
          <w:marLeft w:val="562"/>
          <w:marRight w:val="0"/>
          <w:marTop w:val="96"/>
          <w:marBottom w:val="0"/>
          <w:divBdr>
            <w:top w:val="none" w:sz="0" w:space="0" w:color="auto"/>
            <w:left w:val="none" w:sz="0" w:space="0" w:color="auto"/>
            <w:bottom w:val="none" w:sz="0" w:space="0" w:color="auto"/>
            <w:right w:val="none" w:sz="0" w:space="0" w:color="auto"/>
          </w:divBdr>
        </w:div>
        <w:div w:id="313414087">
          <w:marLeft w:val="1195"/>
          <w:marRight w:val="0"/>
          <w:marTop w:val="96"/>
          <w:marBottom w:val="0"/>
          <w:divBdr>
            <w:top w:val="none" w:sz="0" w:space="0" w:color="auto"/>
            <w:left w:val="none" w:sz="0" w:space="0" w:color="auto"/>
            <w:bottom w:val="none" w:sz="0" w:space="0" w:color="auto"/>
            <w:right w:val="none" w:sz="0" w:space="0" w:color="auto"/>
          </w:divBdr>
        </w:div>
        <w:div w:id="1935818270">
          <w:marLeft w:val="562"/>
          <w:marRight w:val="0"/>
          <w:marTop w:val="96"/>
          <w:marBottom w:val="0"/>
          <w:divBdr>
            <w:top w:val="none" w:sz="0" w:space="0" w:color="auto"/>
            <w:left w:val="none" w:sz="0" w:space="0" w:color="auto"/>
            <w:bottom w:val="none" w:sz="0" w:space="0" w:color="auto"/>
            <w:right w:val="none" w:sz="0" w:space="0" w:color="auto"/>
          </w:divBdr>
        </w:div>
        <w:div w:id="1240285910">
          <w:marLeft w:val="562"/>
          <w:marRight w:val="0"/>
          <w:marTop w:val="96"/>
          <w:marBottom w:val="0"/>
          <w:divBdr>
            <w:top w:val="none" w:sz="0" w:space="0" w:color="auto"/>
            <w:left w:val="none" w:sz="0" w:space="0" w:color="auto"/>
            <w:bottom w:val="none" w:sz="0" w:space="0" w:color="auto"/>
            <w:right w:val="none" w:sz="0" w:space="0" w:color="auto"/>
          </w:divBdr>
        </w:div>
        <w:div w:id="691417658">
          <w:marLeft w:val="1195"/>
          <w:marRight w:val="0"/>
          <w:marTop w:val="96"/>
          <w:marBottom w:val="0"/>
          <w:divBdr>
            <w:top w:val="none" w:sz="0" w:space="0" w:color="auto"/>
            <w:left w:val="none" w:sz="0" w:space="0" w:color="auto"/>
            <w:bottom w:val="none" w:sz="0" w:space="0" w:color="auto"/>
            <w:right w:val="none" w:sz="0" w:space="0" w:color="auto"/>
          </w:divBdr>
        </w:div>
      </w:divsChild>
    </w:div>
    <w:div w:id="1921792709">
      <w:bodyDiv w:val="1"/>
      <w:marLeft w:val="0"/>
      <w:marRight w:val="0"/>
      <w:marTop w:val="0"/>
      <w:marBottom w:val="0"/>
      <w:divBdr>
        <w:top w:val="none" w:sz="0" w:space="0" w:color="auto"/>
        <w:left w:val="none" w:sz="0" w:space="0" w:color="auto"/>
        <w:bottom w:val="none" w:sz="0" w:space="0" w:color="auto"/>
        <w:right w:val="none" w:sz="0" w:space="0" w:color="auto"/>
      </w:divBdr>
      <w:divsChild>
        <w:div w:id="1491035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452808">
      <w:bodyDiv w:val="1"/>
      <w:marLeft w:val="0"/>
      <w:marRight w:val="0"/>
      <w:marTop w:val="0"/>
      <w:marBottom w:val="0"/>
      <w:divBdr>
        <w:top w:val="none" w:sz="0" w:space="0" w:color="auto"/>
        <w:left w:val="none" w:sz="0" w:space="0" w:color="auto"/>
        <w:bottom w:val="none" w:sz="0" w:space="0" w:color="auto"/>
        <w:right w:val="none" w:sz="0" w:space="0" w:color="auto"/>
      </w:divBdr>
    </w:div>
    <w:div w:id="2130394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1053</TotalTime>
  <Pages>8</Pages>
  <Words>2781</Words>
  <Characters>15853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Syscom</dc:creator>
  <cp:keywords/>
  <dc:description/>
  <cp:lastModifiedBy>Syscom</cp:lastModifiedBy>
  <cp:revision>5</cp:revision>
  <dcterms:created xsi:type="dcterms:W3CDTF">2025-04-30T13:44:00Z</dcterms:created>
  <dcterms:modified xsi:type="dcterms:W3CDTF">2025-05-08T14:45:00Z</dcterms:modified>
</cp:coreProperties>
</file>