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C00" w:rsidRPr="00A96C00" w:rsidRDefault="00A96C00" w:rsidP="00A96C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C00">
        <w:rPr>
          <w:rFonts w:ascii="Times New Roman" w:eastAsia="Times New Roman" w:hAnsi="Times New Roman" w:cs="Times New Roman"/>
          <w:b/>
          <w:bCs/>
          <w:sz w:val="36"/>
          <w:szCs w:val="36"/>
        </w:rPr>
        <w:t>Islamic Studies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96C00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# 2</w:t>
      </w:r>
    </w:p>
    <w:p w:rsidR="00A96C00" w:rsidRPr="00A96C00" w:rsidRDefault="00A96C00" w:rsidP="00A96C00">
      <w:pPr>
        <w:spacing w:before="100" w:beforeAutospacing="1" w:after="0" w:line="240" w:lineRule="auto"/>
        <w:rPr>
          <w:rFonts w:eastAsia="Times New Roman" w:cstheme="minorHAnsi"/>
          <w:sz w:val="26"/>
          <w:szCs w:val="26"/>
        </w:rPr>
      </w:pPr>
      <w:r w:rsidRPr="00A96C00">
        <w:rPr>
          <w:rFonts w:eastAsia="Times New Roman" w:cstheme="minorHAnsi"/>
          <w:b/>
          <w:bCs/>
          <w:sz w:val="26"/>
          <w:szCs w:val="26"/>
        </w:rPr>
        <w:t xml:space="preserve">Name: </w:t>
      </w:r>
      <w:r w:rsidRPr="00A96C00">
        <w:rPr>
          <w:rFonts w:eastAsia="Times New Roman" w:cstheme="minorHAnsi"/>
          <w:sz w:val="26"/>
          <w:szCs w:val="26"/>
        </w:rPr>
        <w:t>Muhammad Faisal</w:t>
      </w:r>
    </w:p>
    <w:p w:rsidR="00A96C00" w:rsidRPr="00A96C00" w:rsidRDefault="00A96C00" w:rsidP="00A96C00">
      <w:pPr>
        <w:spacing w:after="0" w:line="240" w:lineRule="auto"/>
        <w:rPr>
          <w:rFonts w:eastAsia="Times New Roman" w:cstheme="minorHAnsi"/>
          <w:b/>
          <w:bCs/>
          <w:sz w:val="26"/>
          <w:szCs w:val="26"/>
        </w:rPr>
      </w:pPr>
      <w:r w:rsidRPr="00A96C00">
        <w:rPr>
          <w:rFonts w:eastAsia="Times New Roman" w:cstheme="minorHAnsi"/>
          <w:b/>
          <w:bCs/>
          <w:sz w:val="26"/>
          <w:szCs w:val="26"/>
        </w:rPr>
        <w:t xml:space="preserve">Roll#: </w:t>
      </w:r>
      <w:r w:rsidRPr="00A96C00">
        <w:rPr>
          <w:rFonts w:eastAsia="Times New Roman" w:cstheme="minorHAnsi"/>
          <w:sz w:val="26"/>
          <w:szCs w:val="26"/>
        </w:rPr>
        <w:t>2022F-BCS-152</w:t>
      </w:r>
      <w:r w:rsidRPr="00A96C00">
        <w:rPr>
          <w:rFonts w:eastAsia="Times New Roman" w:cstheme="minorHAnsi"/>
          <w:b/>
          <w:bCs/>
          <w:sz w:val="26"/>
          <w:szCs w:val="26"/>
        </w:rPr>
        <w:t xml:space="preserve">    </w:t>
      </w:r>
    </w:p>
    <w:p w:rsidR="00A96C00" w:rsidRPr="00A96C00" w:rsidRDefault="00A96C00" w:rsidP="00A96C00">
      <w:pPr>
        <w:spacing w:after="0" w:line="240" w:lineRule="auto"/>
        <w:rPr>
          <w:rFonts w:eastAsia="Times New Roman" w:cstheme="minorHAnsi"/>
          <w:b/>
          <w:bCs/>
          <w:sz w:val="26"/>
          <w:szCs w:val="26"/>
        </w:rPr>
      </w:pPr>
      <w:r w:rsidRPr="00A96C00">
        <w:rPr>
          <w:rFonts w:eastAsia="Times New Roman" w:cstheme="minorHAnsi"/>
          <w:b/>
          <w:bCs/>
          <w:sz w:val="26"/>
          <w:szCs w:val="26"/>
        </w:rPr>
        <w:t xml:space="preserve">Section: </w:t>
      </w:r>
      <w:r w:rsidRPr="00A96C00">
        <w:rPr>
          <w:rFonts w:eastAsia="Times New Roman" w:cstheme="minorHAnsi"/>
          <w:sz w:val="26"/>
          <w:szCs w:val="26"/>
        </w:rPr>
        <w:t>A</w:t>
      </w:r>
      <w:r w:rsidRPr="00A96C00">
        <w:rPr>
          <w:rFonts w:eastAsia="Times New Roman" w:cstheme="minorHAnsi"/>
          <w:b/>
          <w:bCs/>
          <w:sz w:val="26"/>
          <w:szCs w:val="26"/>
        </w:rPr>
        <w:t xml:space="preserve">    </w:t>
      </w:r>
    </w:p>
    <w:p w:rsidR="00A96C00" w:rsidRPr="00A96C00" w:rsidRDefault="00A96C00" w:rsidP="00A96C00">
      <w:pPr>
        <w:spacing w:after="0" w:line="240" w:lineRule="auto"/>
        <w:rPr>
          <w:rFonts w:eastAsia="Times New Roman" w:cstheme="minorHAnsi"/>
          <w:b/>
          <w:bCs/>
          <w:sz w:val="26"/>
          <w:szCs w:val="26"/>
        </w:rPr>
      </w:pPr>
    </w:p>
    <w:p w:rsidR="00A96C00" w:rsidRPr="00A96C00" w:rsidRDefault="00A96C00" w:rsidP="00A96C00">
      <w:pPr>
        <w:spacing w:after="0" w:line="240" w:lineRule="auto"/>
        <w:rPr>
          <w:rFonts w:eastAsia="Times New Roman" w:cstheme="minorHAnsi"/>
          <w:b/>
          <w:bCs/>
          <w:sz w:val="26"/>
          <w:szCs w:val="26"/>
        </w:rPr>
      </w:pPr>
      <w:r w:rsidRPr="00A96C00">
        <w:rPr>
          <w:rFonts w:eastAsia="Times New Roman" w:cstheme="minorHAnsi"/>
          <w:b/>
          <w:bCs/>
          <w:sz w:val="26"/>
          <w:szCs w:val="26"/>
        </w:rPr>
        <w:t xml:space="preserve">Q) Explain the </w:t>
      </w:r>
      <w:bookmarkStart w:id="0" w:name="_GoBack"/>
      <w:r w:rsidRPr="00A96C00">
        <w:rPr>
          <w:rFonts w:eastAsia="Times New Roman" w:cstheme="minorHAnsi"/>
          <w:b/>
          <w:bCs/>
          <w:sz w:val="26"/>
          <w:szCs w:val="26"/>
        </w:rPr>
        <w:t>basic principles of the Islamic Political System</w:t>
      </w:r>
      <w:bookmarkEnd w:id="0"/>
      <w:r w:rsidRPr="00A96C00">
        <w:rPr>
          <w:rFonts w:eastAsia="Times New Roman" w:cstheme="minorHAnsi"/>
          <w:b/>
          <w:bCs/>
          <w:sz w:val="26"/>
          <w:szCs w:val="26"/>
        </w:rPr>
        <w:t>, Monotheism, Prophet hood, &amp; Caliph in the light of Quran &amp; Hadith.</w:t>
      </w:r>
    </w:p>
    <w:p w:rsidR="00A96C00" w:rsidRPr="00A96C00" w:rsidRDefault="00A96C00" w:rsidP="00A96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96C00">
        <w:rPr>
          <w:rFonts w:eastAsia="Times New Roman" w:cstheme="minorHAnsi"/>
          <w:b/>
          <w:bCs/>
          <w:sz w:val="36"/>
          <w:szCs w:val="36"/>
        </w:rPr>
        <w:t>1. Monotheism (</w:t>
      </w:r>
      <w:proofErr w:type="spellStart"/>
      <w:r w:rsidRPr="00A96C00">
        <w:rPr>
          <w:rFonts w:eastAsia="Times New Roman" w:cstheme="minorHAnsi"/>
          <w:b/>
          <w:bCs/>
          <w:sz w:val="36"/>
          <w:szCs w:val="36"/>
        </w:rPr>
        <w:t>Tawheed</w:t>
      </w:r>
      <w:proofErr w:type="spellEnd"/>
      <w:r w:rsidRPr="00A96C00">
        <w:rPr>
          <w:rFonts w:eastAsia="Times New Roman" w:cstheme="minorHAnsi"/>
          <w:b/>
          <w:bCs/>
          <w:sz w:val="36"/>
          <w:szCs w:val="36"/>
        </w:rPr>
        <w:t>) – Sovereignty of Allah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Definition:</w:t>
      </w:r>
    </w:p>
    <w:p w:rsidR="00A96C00" w:rsidRPr="00A96C00" w:rsidRDefault="00A96C00" w:rsidP="00A96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96C00">
        <w:rPr>
          <w:rFonts w:eastAsia="Times New Roman" w:cstheme="minorHAnsi"/>
          <w:sz w:val="24"/>
          <w:szCs w:val="24"/>
        </w:rPr>
        <w:t>Tawheed</w:t>
      </w:r>
      <w:proofErr w:type="spellEnd"/>
      <w:r w:rsidRPr="00A96C00">
        <w:rPr>
          <w:rFonts w:eastAsia="Times New Roman" w:cstheme="minorHAnsi"/>
          <w:sz w:val="24"/>
          <w:szCs w:val="24"/>
        </w:rPr>
        <w:t xml:space="preserve"> is the core of Islamic belief, asserting that </w:t>
      </w:r>
      <w:r w:rsidRPr="00A96C00">
        <w:rPr>
          <w:rFonts w:eastAsia="Times New Roman" w:cstheme="minorHAnsi"/>
          <w:b/>
          <w:bCs/>
          <w:sz w:val="24"/>
          <w:szCs w:val="24"/>
        </w:rPr>
        <w:t>Allah is One</w:t>
      </w:r>
      <w:r w:rsidRPr="00A96C00">
        <w:rPr>
          <w:rFonts w:eastAsia="Times New Roman" w:cstheme="minorHAnsi"/>
          <w:sz w:val="24"/>
          <w:szCs w:val="24"/>
        </w:rPr>
        <w:t xml:space="preserve">, with no partners in His Lordship, Worship, or Names and Attributes. All human affairs, including governance, must be subordinate to </w:t>
      </w:r>
      <w:r w:rsidRPr="00A96C00">
        <w:rPr>
          <w:rFonts w:eastAsia="Times New Roman" w:cstheme="minorHAnsi"/>
          <w:b/>
          <w:bCs/>
          <w:sz w:val="24"/>
          <w:szCs w:val="24"/>
        </w:rPr>
        <w:t>His Will and Law</w:t>
      </w:r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 xml:space="preserve">Types of </w:t>
      </w:r>
      <w:proofErr w:type="spellStart"/>
      <w:r w:rsidRPr="00A96C00">
        <w:rPr>
          <w:rFonts w:eastAsia="Times New Roman" w:cstheme="minorHAnsi"/>
          <w:b/>
          <w:bCs/>
          <w:sz w:val="27"/>
          <w:szCs w:val="27"/>
        </w:rPr>
        <w:t>Tawheed</w:t>
      </w:r>
      <w:proofErr w:type="spellEnd"/>
      <w:r w:rsidRPr="00A96C00">
        <w:rPr>
          <w:rFonts w:eastAsia="Times New Roman" w:cstheme="minorHAnsi"/>
          <w:b/>
          <w:bCs/>
          <w:sz w:val="27"/>
          <w:szCs w:val="27"/>
        </w:rPr>
        <w:t xml:space="preserve"> in Governance:</w:t>
      </w:r>
    </w:p>
    <w:p w:rsidR="00A96C00" w:rsidRPr="00A96C00" w:rsidRDefault="00A96C00" w:rsidP="00A96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Tawheed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 xml:space="preserve"> al-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Rububiyyah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 xml:space="preserve"> (Lordship):</w:t>
      </w:r>
      <w:r w:rsidRPr="00A96C00">
        <w:rPr>
          <w:rFonts w:eastAsia="Times New Roman" w:cstheme="minorHAnsi"/>
          <w:sz w:val="24"/>
          <w:szCs w:val="24"/>
        </w:rPr>
        <w:t xml:space="preserve"> Allah alone controls and governs the universe.</w:t>
      </w:r>
    </w:p>
    <w:p w:rsidR="00A96C00" w:rsidRPr="00A96C00" w:rsidRDefault="00A96C00" w:rsidP="00A96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Tawheed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 xml:space="preserve"> al-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Uluhiyyah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 xml:space="preserve"> (Worship):</w:t>
      </w:r>
      <w:r w:rsidRPr="00A96C00">
        <w:rPr>
          <w:rFonts w:eastAsia="Times New Roman" w:cstheme="minorHAnsi"/>
          <w:sz w:val="24"/>
          <w:szCs w:val="24"/>
        </w:rPr>
        <w:t xml:space="preserve"> Only Allah is worthy of worship, including obedience in legislation.</w:t>
      </w:r>
    </w:p>
    <w:p w:rsidR="00A96C00" w:rsidRPr="00A96C00" w:rsidRDefault="00A96C00" w:rsidP="00A96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Tawheed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 xml:space="preserve"> al-Asma 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wa-Sifat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 xml:space="preserve"> (Names &amp; Attributes):</w:t>
      </w:r>
      <w:r w:rsidRPr="00A96C00">
        <w:rPr>
          <w:rFonts w:eastAsia="Times New Roman" w:cstheme="minorHAnsi"/>
          <w:sz w:val="24"/>
          <w:szCs w:val="24"/>
        </w:rPr>
        <w:t xml:space="preserve"> Allah alone possesses perfect attributes, including justice and wisdom, essential in a political leader.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Political Implications:</w:t>
      </w:r>
    </w:p>
    <w:p w:rsidR="00A96C00" w:rsidRPr="00A96C00" w:rsidRDefault="00A96C00" w:rsidP="00A96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No human being is sovereign.</w:t>
      </w:r>
    </w:p>
    <w:p w:rsidR="00A96C00" w:rsidRPr="00A96C00" w:rsidRDefault="00A96C00" w:rsidP="00A96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Legislation and governance must derive from </w:t>
      </w:r>
      <w:r w:rsidRPr="00A96C00">
        <w:rPr>
          <w:rFonts w:eastAsia="Times New Roman" w:cstheme="minorHAnsi"/>
          <w:b/>
          <w:bCs/>
          <w:sz w:val="24"/>
          <w:szCs w:val="24"/>
        </w:rPr>
        <w:t>divine revelation (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Shari’ah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>)</w:t>
      </w:r>
      <w:r w:rsidRPr="00A96C00">
        <w:rPr>
          <w:rFonts w:eastAsia="Times New Roman" w:cstheme="minorHAnsi"/>
          <w:sz w:val="24"/>
          <w:szCs w:val="24"/>
        </w:rPr>
        <w:t>, not human whims.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Qur'anic References:</w:t>
      </w:r>
    </w:p>
    <w:p w:rsidR="00A96C00" w:rsidRPr="00A96C00" w:rsidRDefault="00A96C00" w:rsidP="00A96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“The decision is only for Allah. He has commanded that you worship none but Him.”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Yusuf 12:40)</w:t>
      </w:r>
    </w:p>
    <w:p w:rsidR="00A96C00" w:rsidRPr="00A96C00" w:rsidRDefault="00A96C00" w:rsidP="00A96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“To Allah belongs the dominion of the heavens and the earth.”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Ash-</w:t>
      </w:r>
      <w:proofErr w:type="spellStart"/>
      <w:r w:rsidRPr="00A96C00">
        <w:rPr>
          <w:rFonts w:eastAsia="Times New Roman" w:cstheme="minorHAnsi"/>
          <w:i/>
          <w:iCs/>
          <w:sz w:val="24"/>
          <w:szCs w:val="24"/>
        </w:rPr>
        <w:t>Shura</w:t>
      </w:r>
      <w:proofErr w:type="spellEnd"/>
      <w:r w:rsidRPr="00A96C00">
        <w:rPr>
          <w:rFonts w:eastAsia="Times New Roman" w:cstheme="minorHAnsi"/>
          <w:i/>
          <w:iCs/>
          <w:sz w:val="24"/>
          <w:szCs w:val="24"/>
        </w:rPr>
        <w:t xml:space="preserve"> 42:49)</w:t>
      </w:r>
    </w:p>
    <w:p w:rsidR="00A96C00" w:rsidRPr="00A96C00" w:rsidRDefault="00A96C00" w:rsidP="00A96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“And judge between them by what Allah has revealed...”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Al-</w:t>
      </w:r>
      <w:proofErr w:type="spellStart"/>
      <w:r w:rsidRPr="00A96C00">
        <w:rPr>
          <w:rFonts w:eastAsia="Times New Roman" w:cstheme="minorHAnsi"/>
          <w:i/>
          <w:iCs/>
          <w:sz w:val="24"/>
          <w:szCs w:val="24"/>
        </w:rPr>
        <w:t>Ma’idah</w:t>
      </w:r>
      <w:proofErr w:type="spellEnd"/>
      <w:r w:rsidRPr="00A96C00">
        <w:rPr>
          <w:rFonts w:eastAsia="Times New Roman" w:cstheme="minorHAnsi"/>
          <w:i/>
          <w:iCs/>
          <w:sz w:val="24"/>
          <w:szCs w:val="24"/>
        </w:rPr>
        <w:t xml:space="preserve"> 5:49)</w:t>
      </w:r>
    </w:p>
    <w:p w:rsidR="00A96C00" w:rsidRPr="00A96C00" w:rsidRDefault="00A96C00" w:rsidP="00A96C00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Hadith:</w:t>
      </w:r>
    </w:p>
    <w:p w:rsidR="00A96C00" w:rsidRPr="00A96C00" w:rsidRDefault="00A96C00" w:rsidP="00A96C00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The Prophet </w:t>
      </w:r>
      <w:r w:rsidRPr="00A96C00">
        <w:rPr>
          <w:rFonts w:eastAsia="Times New Roman" w:cstheme="minorHAnsi"/>
          <w:sz w:val="24"/>
          <w:szCs w:val="24"/>
          <w:rtl/>
        </w:rPr>
        <w:t>ﷺ</w:t>
      </w:r>
      <w:r w:rsidRPr="00A96C00">
        <w:rPr>
          <w:rFonts w:eastAsia="Times New Roman" w:cstheme="minorHAnsi"/>
          <w:sz w:val="24"/>
          <w:szCs w:val="24"/>
        </w:rPr>
        <w:t xml:space="preserve"> said: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b/>
          <w:bCs/>
          <w:sz w:val="24"/>
          <w:szCs w:val="24"/>
        </w:rPr>
        <w:t>“He who obeys me, obeys Allah; he who disobeys me, disobeys Allah.”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(Bukhari and Muslim)</w:t>
      </w:r>
    </w:p>
    <w:p w:rsidR="00A96C00" w:rsidRPr="00A96C00" w:rsidRDefault="00A96C00" w:rsidP="00A96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96C00">
        <w:rPr>
          <w:rFonts w:eastAsia="Times New Roman" w:cstheme="minorHAnsi"/>
          <w:b/>
          <w:bCs/>
          <w:sz w:val="36"/>
          <w:szCs w:val="36"/>
        </w:rPr>
        <w:t>2. Prophethood (</w:t>
      </w:r>
      <w:proofErr w:type="spellStart"/>
      <w:r w:rsidRPr="00A96C00">
        <w:rPr>
          <w:rFonts w:eastAsia="Times New Roman" w:cstheme="minorHAnsi"/>
          <w:b/>
          <w:bCs/>
          <w:sz w:val="36"/>
          <w:szCs w:val="36"/>
        </w:rPr>
        <w:t>Risalah</w:t>
      </w:r>
      <w:proofErr w:type="spellEnd"/>
      <w:r w:rsidRPr="00A96C00">
        <w:rPr>
          <w:rFonts w:eastAsia="Times New Roman" w:cstheme="minorHAnsi"/>
          <w:b/>
          <w:bCs/>
          <w:sz w:val="36"/>
          <w:szCs w:val="36"/>
        </w:rPr>
        <w:t>) – Model of Governance and Law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Definition:</w:t>
      </w:r>
    </w:p>
    <w:p w:rsidR="00A96C00" w:rsidRPr="00A96C00" w:rsidRDefault="00A96C00" w:rsidP="00A96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96C00">
        <w:rPr>
          <w:rFonts w:eastAsia="Times New Roman" w:cstheme="minorHAnsi"/>
          <w:sz w:val="24"/>
          <w:szCs w:val="24"/>
        </w:rPr>
        <w:t>Risalah</w:t>
      </w:r>
      <w:proofErr w:type="spellEnd"/>
      <w:r w:rsidRPr="00A96C00">
        <w:rPr>
          <w:rFonts w:eastAsia="Times New Roman" w:cstheme="minorHAnsi"/>
          <w:sz w:val="24"/>
          <w:szCs w:val="24"/>
        </w:rPr>
        <w:t xml:space="preserve"> refers to the institution of </w:t>
      </w:r>
      <w:r w:rsidRPr="00A96C00">
        <w:rPr>
          <w:rFonts w:eastAsia="Times New Roman" w:cstheme="minorHAnsi"/>
          <w:b/>
          <w:bCs/>
          <w:sz w:val="24"/>
          <w:szCs w:val="24"/>
        </w:rPr>
        <w:t>Prophethood</w:t>
      </w:r>
      <w:r w:rsidRPr="00A96C00">
        <w:rPr>
          <w:rFonts w:eastAsia="Times New Roman" w:cstheme="minorHAnsi"/>
          <w:sz w:val="24"/>
          <w:szCs w:val="24"/>
        </w:rPr>
        <w:t xml:space="preserve">, where Allah sent messengers to guide mankind. The last prophet, </w:t>
      </w:r>
      <w:r w:rsidRPr="00A96C00">
        <w:rPr>
          <w:rFonts w:eastAsia="Times New Roman" w:cstheme="minorHAnsi"/>
          <w:b/>
          <w:bCs/>
          <w:sz w:val="24"/>
          <w:szCs w:val="24"/>
        </w:rPr>
        <w:t xml:space="preserve">Muhammad </w:t>
      </w:r>
      <w:r w:rsidRPr="00A96C00">
        <w:rPr>
          <w:rFonts w:eastAsia="Times New Roman" w:cstheme="minorHAnsi"/>
          <w:b/>
          <w:bCs/>
          <w:sz w:val="24"/>
          <w:szCs w:val="24"/>
          <w:rtl/>
        </w:rPr>
        <w:t>ﷺ</w:t>
      </w:r>
      <w:r w:rsidRPr="00A96C00">
        <w:rPr>
          <w:rFonts w:eastAsia="Times New Roman" w:cstheme="minorHAnsi"/>
          <w:sz w:val="24"/>
          <w:szCs w:val="24"/>
        </w:rPr>
        <w:t xml:space="preserve">, delivered the </w:t>
      </w:r>
      <w:r w:rsidRPr="00A96C00">
        <w:rPr>
          <w:rFonts w:eastAsia="Times New Roman" w:cstheme="minorHAnsi"/>
          <w:b/>
          <w:bCs/>
          <w:sz w:val="24"/>
          <w:szCs w:val="24"/>
        </w:rPr>
        <w:t>final message</w:t>
      </w:r>
      <w:r w:rsidRPr="00A96C00">
        <w:rPr>
          <w:rFonts w:eastAsia="Times New Roman" w:cstheme="minorHAnsi"/>
          <w:sz w:val="24"/>
          <w:szCs w:val="24"/>
        </w:rPr>
        <w:t xml:space="preserve"> and acted as both </w:t>
      </w:r>
      <w:r w:rsidRPr="00A96C00">
        <w:rPr>
          <w:rFonts w:eastAsia="Times New Roman" w:cstheme="minorHAnsi"/>
          <w:b/>
          <w:bCs/>
          <w:sz w:val="24"/>
          <w:szCs w:val="24"/>
        </w:rPr>
        <w:t>religious and political leader</w:t>
      </w:r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Roles of the Prophet in a Political Context:</w:t>
      </w:r>
    </w:p>
    <w:p w:rsidR="00A96C00" w:rsidRPr="00A96C00" w:rsidRDefault="00A96C00" w:rsidP="00A96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Spiritual leader:</w:t>
      </w:r>
      <w:r w:rsidRPr="00A96C00">
        <w:rPr>
          <w:rFonts w:eastAsia="Times New Roman" w:cstheme="minorHAnsi"/>
          <w:sz w:val="24"/>
          <w:szCs w:val="24"/>
        </w:rPr>
        <w:t xml:space="preserve"> Guided people to </w:t>
      </w:r>
      <w:proofErr w:type="spellStart"/>
      <w:r w:rsidRPr="00A96C00">
        <w:rPr>
          <w:rFonts w:eastAsia="Times New Roman" w:cstheme="minorHAnsi"/>
          <w:sz w:val="24"/>
          <w:szCs w:val="24"/>
        </w:rPr>
        <w:t>Tawheed</w:t>
      </w:r>
      <w:proofErr w:type="spellEnd"/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Judge:</w:t>
      </w:r>
      <w:r w:rsidRPr="00A96C00">
        <w:rPr>
          <w:rFonts w:eastAsia="Times New Roman" w:cstheme="minorHAnsi"/>
          <w:sz w:val="24"/>
          <w:szCs w:val="24"/>
        </w:rPr>
        <w:t xml:space="preserve"> Settled disputes with divine justice.</w:t>
      </w:r>
    </w:p>
    <w:p w:rsidR="00A96C00" w:rsidRPr="00A96C00" w:rsidRDefault="00A96C00" w:rsidP="00A96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Legislator:</w:t>
      </w:r>
      <w:r w:rsidRPr="00A96C00">
        <w:rPr>
          <w:rFonts w:eastAsia="Times New Roman" w:cstheme="minorHAnsi"/>
          <w:sz w:val="24"/>
          <w:szCs w:val="24"/>
        </w:rPr>
        <w:t xml:space="preserve"> Conveyed Allah’s laws.</w:t>
      </w:r>
    </w:p>
    <w:p w:rsidR="00A96C00" w:rsidRPr="00A96C00" w:rsidRDefault="00A96C00" w:rsidP="00A96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lastRenderedPageBreak/>
        <w:t>Military Commander:</w:t>
      </w:r>
      <w:r w:rsidRPr="00A96C00">
        <w:rPr>
          <w:rFonts w:eastAsia="Times New Roman" w:cstheme="minorHAnsi"/>
          <w:sz w:val="24"/>
          <w:szCs w:val="24"/>
        </w:rPr>
        <w:t xml:space="preserve"> Led in defense of the Muslim Ummah.</w:t>
      </w:r>
    </w:p>
    <w:p w:rsidR="00A96C00" w:rsidRPr="00A96C00" w:rsidRDefault="00A96C00" w:rsidP="00A96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Head of State:</w:t>
      </w:r>
      <w:r w:rsidRPr="00A96C00">
        <w:rPr>
          <w:rFonts w:eastAsia="Times New Roman" w:cstheme="minorHAnsi"/>
          <w:sz w:val="24"/>
          <w:szCs w:val="24"/>
        </w:rPr>
        <w:t xml:space="preserve"> Established the first Islamic state in Madinah.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Qur’anic References:</w:t>
      </w:r>
    </w:p>
    <w:p w:rsidR="00A96C00" w:rsidRPr="00A96C00" w:rsidRDefault="00A96C00" w:rsidP="00A96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“We sent them with clear signs and scriptures. And We sent down the Reminder to you, [O Muhammad], so you may explain to mankind what was revealed to them...”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An-</w:t>
      </w:r>
      <w:proofErr w:type="spellStart"/>
      <w:r w:rsidRPr="00A96C00">
        <w:rPr>
          <w:rFonts w:eastAsia="Times New Roman" w:cstheme="minorHAnsi"/>
          <w:i/>
          <w:iCs/>
          <w:sz w:val="24"/>
          <w:szCs w:val="24"/>
        </w:rPr>
        <w:t>Nahl</w:t>
      </w:r>
      <w:proofErr w:type="spellEnd"/>
      <w:r w:rsidRPr="00A96C00">
        <w:rPr>
          <w:rFonts w:eastAsia="Times New Roman" w:cstheme="minorHAnsi"/>
          <w:i/>
          <w:iCs/>
          <w:sz w:val="24"/>
          <w:szCs w:val="24"/>
        </w:rPr>
        <w:t xml:space="preserve"> 16:44)</w:t>
      </w:r>
    </w:p>
    <w:p w:rsidR="00A96C00" w:rsidRPr="00A96C00" w:rsidRDefault="00A96C00" w:rsidP="00A96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“Indeed, in the Messenger of Allah, you have a beautiful example...”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Al-</w:t>
      </w:r>
      <w:proofErr w:type="spellStart"/>
      <w:r w:rsidRPr="00A96C00">
        <w:rPr>
          <w:rFonts w:eastAsia="Times New Roman" w:cstheme="minorHAnsi"/>
          <w:i/>
          <w:iCs/>
          <w:sz w:val="24"/>
          <w:szCs w:val="24"/>
        </w:rPr>
        <w:t>Ahzab</w:t>
      </w:r>
      <w:proofErr w:type="spellEnd"/>
      <w:r w:rsidRPr="00A96C00">
        <w:rPr>
          <w:rFonts w:eastAsia="Times New Roman" w:cstheme="minorHAnsi"/>
          <w:i/>
          <w:iCs/>
          <w:sz w:val="24"/>
          <w:szCs w:val="24"/>
        </w:rPr>
        <w:t xml:space="preserve"> 33:21)</w:t>
      </w:r>
    </w:p>
    <w:p w:rsidR="00A96C00" w:rsidRPr="00A96C00" w:rsidRDefault="00A96C00" w:rsidP="00A96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“Whoever obeys the Messenger has obeyed Allah.”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An-</w:t>
      </w:r>
      <w:proofErr w:type="spellStart"/>
      <w:r w:rsidRPr="00A96C00">
        <w:rPr>
          <w:rFonts w:eastAsia="Times New Roman" w:cstheme="minorHAnsi"/>
          <w:i/>
          <w:iCs/>
          <w:sz w:val="24"/>
          <w:szCs w:val="24"/>
        </w:rPr>
        <w:t>Nisa</w:t>
      </w:r>
      <w:proofErr w:type="spellEnd"/>
      <w:r w:rsidRPr="00A96C00">
        <w:rPr>
          <w:rFonts w:eastAsia="Times New Roman" w:cstheme="minorHAnsi"/>
          <w:i/>
          <w:iCs/>
          <w:sz w:val="24"/>
          <w:szCs w:val="24"/>
        </w:rPr>
        <w:t xml:space="preserve"> 4:80)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Hadith:</w:t>
      </w:r>
    </w:p>
    <w:p w:rsidR="00A96C00" w:rsidRPr="00A96C00" w:rsidRDefault="00A96C00" w:rsidP="00A96C00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The Prophet </w:t>
      </w:r>
      <w:r w:rsidRPr="00A96C00">
        <w:rPr>
          <w:rFonts w:eastAsia="Times New Roman" w:cstheme="minorHAnsi"/>
          <w:sz w:val="24"/>
          <w:szCs w:val="24"/>
          <w:rtl/>
        </w:rPr>
        <w:t>ﷺ</w:t>
      </w:r>
      <w:r w:rsidRPr="00A96C00">
        <w:rPr>
          <w:rFonts w:eastAsia="Times New Roman" w:cstheme="minorHAnsi"/>
          <w:sz w:val="24"/>
          <w:szCs w:val="24"/>
        </w:rPr>
        <w:t xml:space="preserve"> said: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b/>
          <w:bCs/>
          <w:sz w:val="24"/>
          <w:szCs w:val="24"/>
        </w:rPr>
        <w:t>“The children of Israel used to be ruled and guided by prophets: When a prophet died, another would succeed him. But after me, there will be no prophet; only Caliphs.”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(Sahih Bukhari)</w:t>
      </w:r>
    </w:p>
    <w:p w:rsidR="00A96C00" w:rsidRPr="00A96C00" w:rsidRDefault="00A96C00" w:rsidP="00A96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96C00">
        <w:rPr>
          <w:rFonts w:eastAsia="Times New Roman" w:cstheme="minorHAnsi"/>
          <w:b/>
          <w:bCs/>
          <w:sz w:val="36"/>
          <w:szCs w:val="36"/>
        </w:rPr>
        <w:t>3. Caliphate (</w:t>
      </w:r>
      <w:proofErr w:type="spellStart"/>
      <w:r w:rsidRPr="00A96C00">
        <w:rPr>
          <w:rFonts w:eastAsia="Times New Roman" w:cstheme="minorHAnsi"/>
          <w:b/>
          <w:bCs/>
          <w:sz w:val="36"/>
          <w:szCs w:val="36"/>
        </w:rPr>
        <w:t>Khilafah</w:t>
      </w:r>
      <w:proofErr w:type="spellEnd"/>
      <w:r w:rsidRPr="00A96C00">
        <w:rPr>
          <w:rFonts w:eastAsia="Times New Roman" w:cstheme="minorHAnsi"/>
          <w:b/>
          <w:bCs/>
          <w:sz w:val="36"/>
          <w:szCs w:val="36"/>
        </w:rPr>
        <w:t>) – Practical Implementation of Islam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Definition:</w:t>
      </w:r>
    </w:p>
    <w:p w:rsidR="00A96C00" w:rsidRPr="00A96C00" w:rsidRDefault="00A96C00" w:rsidP="00A96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96C00">
        <w:rPr>
          <w:rFonts w:eastAsia="Times New Roman" w:cstheme="minorHAnsi"/>
          <w:sz w:val="24"/>
          <w:szCs w:val="24"/>
        </w:rPr>
        <w:t>Khilafah</w:t>
      </w:r>
      <w:proofErr w:type="spellEnd"/>
      <w:r w:rsidRPr="00A96C00">
        <w:rPr>
          <w:rFonts w:eastAsia="Times New Roman" w:cstheme="minorHAnsi"/>
          <w:sz w:val="24"/>
          <w:szCs w:val="24"/>
        </w:rPr>
        <w:t xml:space="preserve"> means </w:t>
      </w:r>
      <w:r w:rsidRPr="00A96C00">
        <w:rPr>
          <w:rFonts w:eastAsia="Times New Roman" w:cstheme="minorHAnsi"/>
          <w:b/>
          <w:bCs/>
          <w:sz w:val="24"/>
          <w:szCs w:val="24"/>
        </w:rPr>
        <w:t>succession</w:t>
      </w:r>
      <w:r w:rsidRPr="00A96C00">
        <w:rPr>
          <w:rFonts w:eastAsia="Times New Roman" w:cstheme="minorHAnsi"/>
          <w:sz w:val="24"/>
          <w:szCs w:val="24"/>
        </w:rPr>
        <w:t xml:space="preserve"> — the system of governance established after the Prophet’s death to uphold 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Shari’ah</w:t>
      </w:r>
      <w:proofErr w:type="spellEnd"/>
      <w:r w:rsidRPr="00A96C00">
        <w:rPr>
          <w:rFonts w:eastAsia="Times New Roman" w:cstheme="minorHAnsi"/>
          <w:sz w:val="24"/>
          <w:szCs w:val="24"/>
        </w:rPr>
        <w:t xml:space="preserve">, maintain </w:t>
      </w:r>
      <w:r w:rsidRPr="00A96C00">
        <w:rPr>
          <w:rFonts w:eastAsia="Times New Roman" w:cstheme="minorHAnsi"/>
          <w:b/>
          <w:bCs/>
          <w:sz w:val="24"/>
          <w:szCs w:val="24"/>
        </w:rPr>
        <w:t>order</w:t>
      </w:r>
      <w:r w:rsidRPr="00A96C00">
        <w:rPr>
          <w:rFonts w:eastAsia="Times New Roman" w:cstheme="minorHAnsi"/>
          <w:sz w:val="24"/>
          <w:szCs w:val="24"/>
        </w:rPr>
        <w:t xml:space="preserve">, and ensure </w:t>
      </w:r>
      <w:r w:rsidRPr="00A96C00">
        <w:rPr>
          <w:rFonts w:eastAsia="Times New Roman" w:cstheme="minorHAnsi"/>
          <w:b/>
          <w:bCs/>
          <w:sz w:val="24"/>
          <w:szCs w:val="24"/>
        </w:rPr>
        <w:t>justice and welfare</w:t>
      </w:r>
      <w:r w:rsidRPr="00A96C00">
        <w:rPr>
          <w:rFonts w:eastAsia="Times New Roman" w:cstheme="minorHAnsi"/>
          <w:sz w:val="24"/>
          <w:szCs w:val="24"/>
        </w:rPr>
        <w:t xml:space="preserve"> in accordance with Islamic principles.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 xml:space="preserve">Purpose of </w:t>
      </w:r>
      <w:proofErr w:type="spellStart"/>
      <w:r w:rsidRPr="00A96C00">
        <w:rPr>
          <w:rFonts w:eastAsia="Times New Roman" w:cstheme="minorHAnsi"/>
          <w:b/>
          <w:bCs/>
          <w:sz w:val="27"/>
          <w:szCs w:val="27"/>
        </w:rPr>
        <w:t>Khilafah</w:t>
      </w:r>
      <w:proofErr w:type="spellEnd"/>
      <w:r w:rsidRPr="00A96C00">
        <w:rPr>
          <w:rFonts w:eastAsia="Times New Roman" w:cstheme="minorHAnsi"/>
          <w:b/>
          <w:bCs/>
          <w:sz w:val="27"/>
          <w:szCs w:val="27"/>
        </w:rPr>
        <w:t>:</w:t>
      </w:r>
    </w:p>
    <w:p w:rsidR="00A96C00" w:rsidRPr="00A96C00" w:rsidRDefault="00A96C00" w:rsidP="00A9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Implement the laws of Allah.</w:t>
      </w:r>
    </w:p>
    <w:p w:rsidR="00A96C00" w:rsidRPr="00A96C00" w:rsidRDefault="00A96C00" w:rsidP="00A9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Ensure justice (‘</w:t>
      </w:r>
      <w:proofErr w:type="spellStart"/>
      <w:r w:rsidRPr="00A96C00">
        <w:rPr>
          <w:rFonts w:eastAsia="Times New Roman" w:cstheme="minorHAnsi"/>
          <w:sz w:val="24"/>
          <w:szCs w:val="24"/>
        </w:rPr>
        <w:t>Adl</w:t>
      </w:r>
      <w:proofErr w:type="spellEnd"/>
      <w:r w:rsidRPr="00A96C00">
        <w:rPr>
          <w:rFonts w:eastAsia="Times New Roman" w:cstheme="minorHAnsi"/>
          <w:sz w:val="24"/>
          <w:szCs w:val="24"/>
        </w:rPr>
        <w:t>).</w:t>
      </w:r>
    </w:p>
    <w:p w:rsidR="00A96C00" w:rsidRPr="00A96C00" w:rsidRDefault="00A96C00" w:rsidP="00A9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Protect the Ummah.</w:t>
      </w:r>
    </w:p>
    <w:p w:rsidR="00A96C00" w:rsidRPr="00A96C00" w:rsidRDefault="00A96C00" w:rsidP="00A9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Promote welfare and economic balance.</w:t>
      </w:r>
    </w:p>
    <w:p w:rsidR="00A96C00" w:rsidRPr="00A96C00" w:rsidRDefault="00A96C00" w:rsidP="00A9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Preserve public morals and social harmony.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Characteristics of a Caliph:</w:t>
      </w:r>
    </w:p>
    <w:p w:rsidR="00A96C00" w:rsidRPr="00A96C00" w:rsidRDefault="00A96C00" w:rsidP="00A96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Must be a </w:t>
      </w:r>
      <w:r w:rsidRPr="00A96C00">
        <w:rPr>
          <w:rFonts w:eastAsia="Times New Roman" w:cstheme="minorHAnsi"/>
          <w:b/>
          <w:bCs/>
          <w:sz w:val="24"/>
          <w:szCs w:val="24"/>
        </w:rPr>
        <w:t>pious, just, and capable Muslim</w:t>
      </w:r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Selected through 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Shura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 xml:space="preserve"> (consultation)</w:t>
      </w:r>
      <w:r w:rsidRPr="00A96C00">
        <w:rPr>
          <w:rFonts w:eastAsia="Times New Roman" w:cstheme="minorHAnsi"/>
          <w:sz w:val="24"/>
          <w:szCs w:val="24"/>
        </w:rPr>
        <w:t xml:space="preserve"> or public allegiance (</w:t>
      </w:r>
      <w:proofErr w:type="spellStart"/>
      <w:r w:rsidRPr="00A96C00">
        <w:rPr>
          <w:rFonts w:eastAsia="Times New Roman" w:cstheme="minorHAnsi"/>
          <w:sz w:val="24"/>
          <w:szCs w:val="24"/>
        </w:rPr>
        <w:t>Bay’ah</w:t>
      </w:r>
      <w:proofErr w:type="spellEnd"/>
      <w:r w:rsidRPr="00A96C00">
        <w:rPr>
          <w:rFonts w:eastAsia="Times New Roman" w:cstheme="minorHAnsi"/>
          <w:sz w:val="24"/>
          <w:szCs w:val="24"/>
        </w:rPr>
        <w:t>).</w:t>
      </w:r>
    </w:p>
    <w:p w:rsidR="00A96C00" w:rsidRPr="00A96C00" w:rsidRDefault="00A96C00" w:rsidP="00A96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Must uphold and implement </w:t>
      </w:r>
      <w:r w:rsidRPr="00A96C00">
        <w:rPr>
          <w:rFonts w:eastAsia="Times New Roman" w:cstheme="minorHAnsi"/>
          <w:b/>
          <w:bCs/>
          <w:sz w:val="24"/>
          <w:szCs w:val="24"/>
        </w:rPr>
        <w:t>Qur’an and Sunnah</w:t>
      </w:r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Removable if they </w:t>
      </w:r>
      <w:r w:rsidRPr="00A96C00">
        <w:rPr>
          <w:rFonts w:eastAsia="Times New Roman" w:cstheme="minorHAnsi"/>
          <w:b/>
          <w:bCs/>
          <w:sz w:val="24"/>
          <w:szCs w:val="24"/>
        </w:rPr>
        <w:t>deviate from Islam or become unjust</w:t>
      </w:r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Qur’anic References:</w:t>
      </w:r>
    </w:p>
    <w:p w:rsidR="00A96C00" w:rsidRPr="00A96C00" w:rsidRDefault="00A96C00" w:rsidP="00A96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“Indeed, I will make a vicegerent on earth (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Khalifah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>).”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Al-Baqarah 2:30)</w:t>
      </w:r>
    </w:p>
    <w:p w:rsidR="00A96C00" w:rsidRPr="00A96C00" w:rsidRDefault="00A96C00" w:rsidP="00A96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“Allah has promised to those among you who believe and do righteous deeds that He will surely grant them succession [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Khilafah</w:t>
      </w:r>
      <w:proofErr w:type="spellEnd"/>
      <w:r w:rsidRPr="00A96C00">
        <w:rPr>
          <w:rFonts w:eastAsia="Times New Roman" w:cstheme="minorHAnsi"/>
          <w:b/>
          <w:bCs/>
          <w:sz w:val="24"/>
          <w:szCs w:val="24"/>
        </w:rPr>
        <w:t>] upon the earth...”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(Surah An-Nur 24:55)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Hadith References:</w:t>
      </w:r>
    </w:p>
    <w:p w:rsidR="00A96C00" w:rsidRPr="00A96C00" w:rsidRDefault="00A96C00" w:rsidP="00A96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“The Caliphate in my Ummah will last thirty years, then there will be monarchy.”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(Abu Dawood, Hadith 4646)</w:t>
      </w:r>
    </w:p>
    <w:p w:rsidR="00A96C00" w:rsidRPr="00A96C00" w:rsidRDefault="00A96C00" w:rsidP="00A96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lastRenderedPageBreak/>
        <w:t>Abu Bakr’s inaugural speech:</w:t>
      </w:r>
      <w:r w:rsidRPr="00A96C00">
        <w:rPr>
          <w:rFonts w:eastAsia="Times New Roman" w:cstheme="minorHAnsi"/>
          <w:sz w:val="24"/>
          <w:szCs w:val="24"/>
        </w:rPr>
        <w:br/>
      </w:r>
      <w:r w:rsidRPr="00A96C00">
        <w:rPr>
          <w:rFonts w:eastAsia="Times New Roman" w:cstheme="minorHAnsi"/>
          <w:i/>
          <w:iCs/>
          <w:sz w:val="24"/>
          <w:szCs w:val="24"/>
        </w:rPr>
        <w:t>“O People! I have been appointed over you, though I am not the best among you. If I do well, help me; and if I act wrongly, correct me... Obey me as long as I obey Allah and His Messenger...”</w:t>
      </w:r>
    </w:p>
    <w:p w:rsidR="00A96C00" w:rsidRPr="00A96C00" w:rsidRDefault="00A96C00" w:rsidP="00A96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96C00">
        <w:rPr>
          <w:rFonts w:eastAsia="Times New Roman" w:cstheme="minorHAnsi"/>
          <w:b/>
          <w:bCs/>
          <w:sz w:val="36"/>
          <w:szCs w:val="36"/>
        </w:rPr>
        <w:t>Pillars of the Islamic Political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3846"/>
        <w:gridCol w:w="4664"/>
      </w:tblGrid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Qur'an/Hadith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1. Sovereignty of Allah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Only Allah has the authority to legislate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Qur’an 12:40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2. Rule of Law (</w:t>
            </w:r>
            <w:proofErr w:type="spellStart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Shari’ah</w:t>
            </w:r>
            <w:proofErr w:type="spellEnd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All are equal under divine law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Qur’an 5:49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3. Consultation (</w:t>
            </w:r>
            <w:proofErr w:type="spellStart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Shura</w:t>
            </w:r>
            <w:proofErr w:type="spellEnd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Decisions through mutual consultation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Qur’an 42:38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4. Justice (‘</w:t>
            </w:r>
            <w:proofErr w:type="spellStart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Adl</w:t>
            </w:r>
            <w:proofErr w:type="spellEnd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Central objective of the state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Qur’an 4:135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5. Accountability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Ruler is a servant of the people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Hadith: “Every one of you is a shepherd...” (Bukhari)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6. Unity of Ummah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Islam unites people across race and region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Qur’an 49:10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7. Welfare (</w:t>
            </w:r>
            <w:proofErr w:type="spellStart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Maslahah</w:t>
            </w:r>
            <w:proofErr w:type="spellEnd"/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Public interest is protected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Example: Prophet established Bayt al-Mal</w:t>
            </w:r>
          </w:p>
        </w:tc>
      </w:tr>
      <w:tr w:rsidR="00A96C00" w:rsidRPr="00A96C00" w:rsidTr="00A96C00"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b/>
                <w:bCs/>
                <w:sz w:val="24"/>
                <w:szCs w:val="24"/>
              </w:rPr>
              <w:t>8. Freedom of Religion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Non-Muslims protected (</w:t>
            </w:r>
            <w:proofErr w:type="spellStart"/>
            <w:r w:rsidRPr="00A96C00">
              <w:rPr>
                <w:rFonts w:eastAsia="Times New Roman" w:cstheme="minorHAnsi"/>
                <w:sz w:val="24"/>
                <w:szCs w:val="24"/>
              </w:rPr>
              <w:t>Dhimmah</w:t>
            </w:r>
            <w:proofErr w:type="spellEnd"/>
            <w:r w:rsidRPr="00A96C00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96C00" w:rsidRPr="00A96C00" w:rsidRDefault="00A96C00" w:rsidP="00A96C00">
            <w:pPr>
              <w:rPr>
                <w:rFonts w:eastAsia="Times New Roman" w:cstheme="minorHAnsi"/>
                <w:sz w:val="24"/>
                <w:szCs w:val="24"/>
              </w:rPr>
            </w:pPr>
            <w:r w:rsidRPr="00A96C00">
              <w:rPr>
                <w:rFonts w:eastAsia="Times New Roman" w:cstheme="minorHAnsi"/>
                <w:sz w:val="24"/>
                <w:szCs w:val="24"/>
              </w:rPr>
              <w:t>Qur’an 2:256 “No compulsion in religion”</w:t>
            </w:r>
          </w:p>
        </w:tc>
      </w:tr>
    </w:tbl>
    <w:p w:rsidR="00A96C00" w:rsidRPr="00A96C00" w:rsidRDefault="00A96C00" w:rsidP="00A96C0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96C00" w:rsidRPr="00A96C00" w:rsidRDefault="00A96C00" w:rsidP="00A96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96C00">
        <w:rPr>
          <w:rFonts w:eastAsia="Times New Roman" w:cstheme="minorHAnsi"/>
          <w:b/>
          <w:bCs/>
          <w:sz w:val="36"/>
          <w:szCs w:val="36"/>
        </w:rPr>
        <w:t>Rights and Duties Under the Islamic State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For Citizens:</w:t>
      </w:r>
    </w:p>
    <w:p w:rsidR="00A96C00" w:rsidRPr="00A96C00" w:rsidRDefault="00A96C00" w:rsidP="00A9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Right to justice</w:t>
      </w:r>
    </w:p>
    <w:p w:rsidR="00A96C00" w:rsidRPr="00A96C00" w:rsidRDefault="00A96C00" w:rsidP="00A9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Right to freedom of belief and property</w:t>
      </w:r>
    </w:p>
    <w:p w:rsidR="00A96C00" w:rsidRPr="00A96C00" w:rsidRDefault="00A96C00" w:rsidP="00A9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Right to education and welfare</w:t>
      </w:r>
    </w:p>
    <w:p w:rsidR="00A96C00" w:rsidRPr="00A96C00" w:rsidRDefault="00A96C00" w:rsidP="00A9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Right to security and dignity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For Non-Muslims (Dhimmis):</w:t>
      </w:r>
    </w:p>
    <w:p w:rsidR="00A96C00" w:rsidRPr="00A96C00" w:rsidRDefault="00A96C00" w:rsidP="00A9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Full protection of life and property</w:t>
      </w:r>
    </w:p>
    <w:p w:rsidR="00A96C00" w:rsidRPr="00A96C00" w:rsidRDefault="00A96C00" w:rsidP="00A9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Right to practice religion</w:t>
      </w:r>
    </w:p>
    <w:p w:rsidR="00A96C00" w:rsidRPr="00A96C00" w:rsidRDefault="00A96C00" w:rsidP="00A9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Exempt from military duty</w:t>
      </w:r>
    </w:p>
    <w:p w:rsidR="00A96C00" w:rsidRPr="00A96C00" w:rsidRDefault="00A96C00" w:rsidP="00A9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Obliged to pay </w:t>
      </w:r>
      <w:proofErr w:type="spellStart"/>
      <w:r w:rsidRPr="00A96C00">
        <w:rPr>
          <w:rFonts w:eastAsia="Times New Roman" w:cstheme="minorHAnsi"/>
          <w:sz w:val="24"/>
          <w:szCs w:val="24"/>
        </w:rPr>
        <w:t>Jizyah</w:t>
      </w:r>
      <w:proofErr w:type="spellEnd"/>
      <w:r w:rsidRPr="00A96C00">
        <w:rPr>
          <w:rFonts w:eastAsia="Times New Roman" w:cstheme="minorHAnsi"/>
          <w:sz w:val="24"/>
          <w:szCs w:val="24"/>
        </w:rPr>
        <w:t xml:space="preserve"> (tax in return for protection)</w:t>
      </w:r>
    </w:p>
    <w:p w:rsidR="00A96C00" w:rsidRPr="00A96C00" w:rsidRDefault="00A96C00" w:rsidP="00A96C0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96C00">
        <w:rPr>
          <w:rFonts w:eastAsia="Times New Roman" w:cstheme="minorHAnsi"/>
          <w:b/>
          <w:bCs/>
          <w:sz w:val="27"/>
          <w:szCs w:val="27"/>
        </w:rPr>
        <w:t>For the Ruler:</w:t>
      </w:r>
    </w:p>
    <w:p w:rsidR="00A96C00" w:rsidRPr="00A96C00" w:rsidRDefault="00A96C00" w:rsidP="00A9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Duty to implement Allah’s law</w:t>
      </w:r>
    </w:p>
    <w:p w:rsidR="00A96C00" w:rsidRPr="00A96C00" w:rsidRDefault="00A96C00" w:rsidP="00A9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Must maintain justice and equity</w:t>
      </w:r>
    </w:p>
    <w:p w:rsidR="00A96C00" w:rsidRPr="00A96C00" w:rsidRDefault="00A96C00" w:rsidP="00A9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Ensure security, development, and accountability</w:t>
      </w:r>
    </w:p>
    <w:p w:rsidR="00A96C00" w:rsidRPr="00A96C00" w:rsidRDefault="00A96C00" w:rsidP="00A9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Forbidden to be tyrannical or unjust</w:t>
      </w:r>
    </w:p>
    <w:p w:rsidR="00A96C00" w:rsidRPr="00A96C00" w:rsidRDefault="00A96C00" w:rsidP="00A96C00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96C00">
        <w:rPr>
          <w:rFonts w:eastAsia="Times New Roman" w:cstheme="minorHAnsi"/>
          <w:b/>
          <w:bCs/>
          <w:sz w:val="36"/>
          <w:szCs w:val="36"/>
        </w:rPr>
        <w:t>Examples from the Rightly Guided Caliphs (</w:t>
      </w:r>
      <w:proofErr w:type="spellStart"/>
      <w:r w:rsidRPr="00A96C00">
        <w:rPr>
          <w:rFonts w:eastAsia="Times New Roman" w:cstheme="minorHAnsi"/>
          <w:b/>
          <w:bCs/>
          <w:sz w:val="36"/>
          <w:szCs w:val="36"/>
        </w:rPr>
        <w:t>Khulafa</w:t>
      </w:r>
      <w:proofErr w:type="spellEnd"/>
      <w:r w:rsidRPr="00A96C00">
        <w:rPr>
          <w:rFonts w:eastAsia="Times New Roman" w:cstheme="minorHAnsi"/>
          <w:b/>
          <w:bCs/>
          <w:sz w:val="36"/>
          <w:szCs w:val="36"/>
        </w:rPr>
        <w:t>-e-</w:t>
      </w:r>
      <w:proofErr w:type="spellStart"/>
      <w:r w:rsidRPr="00A96C00">
        <w:rPr>
          <w:rFonts w:eastAsia="Times New Roman" w:cstheme="minorHAnsi"/>
          <w:b/>
          <w:bCs/>
          <w:sz w:val="36"/>
          <w:szCs w:val="36"/>
        </w:rPr>
        <w:t>Rashideen</w:t>
      </w:r>
      <w:proofErr w:type="spellEnd"/>
      <w:r w:rsidRPr="00A96C00">
        <w:rPr>
          <w:rFonts w:eastAsia="Times New Roman" w:cstheme="minorHAnsi"/>
          <w:b/>
          <w:bCs/>
          <w:sz w:val="36"/>
          <w:szCs w:val="36"/>
        </w:rPr>
        <w:t>)</w:t>
      </w:r>
    </w:p>
    <w:p w:rsidR="00A96C00" w:rsidRPr="00A96C00" w:rsidRDefault="00A96C00" w:rsidP="00A9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Abu Bakr (R.A.):</w:t>
      </w:r>
      <w:r w:rsidRPr="00A96C00">
        <w:rPr>
          <w:rFonts w:eastAsia="Times New Roman" w:cstheme="minorHAnsi"/>
          <w:sz w:val="24"/>
          <w:szCs w:val="24"/>
        </w:rPr>
        <w:t xml:space="preserve"> Emphasized accountability and justice.</w:t>
      </w:r>
    </w:p>
    <w:p w:rsidR="00A96C00" w:rsidRPr="00A96C00" w:rsidRDefault="00A96C00" w:rsidP="00A9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Umar (R.A.):</w:t>
      </w:r>
      <w:r w:rsidRPr="00A96C00">
        <w:rPr>
          <w:rFonts w:eastAsia="Times New Roman" w:cstheme="minorHAnsi"/>
          <w:sz w:val="24"/>
          <w:szCs w:val="24"/>
        </w:rPr>
        <w:t xml:space="preserve"> Established welfare system (Bayt al-Mal), judicial reforms.</w:t>
      </w:r>
    </w:p>
    <w:p w:rsidR="00A96C00" w:rsidRPr="00A96C00" w:rsidRDefault="00A96C00" w:rsidP="00A9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Uthman (R.A.):</w:t>
      </w:r>
      <w:r w:rsidRPr="00A96C00">
        <w:rPr>
          <w:rFonts w:eastAsia="Times New Roman" w:cstheme="minorHAnsi"/>
          <w:sz w:val="24"/>
          <w:szCs w:val="24"/>
        </w:rPr>
        <w:t xml:space="preserve"> Compiled the Qur’an, expanded Islamic territory.</w:t>
      </w:r>
    </w:p>
    <w:p w:rsidR="00A96C00" w:rsidRPr="00A96C00" w:rsidRDefault="00A96C00" w:rsidP="00A9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b/>
          <w:bCs/>
          <w:sz w:val="24"/>
          <w:szCs w:val="24"/>
        </w:rPr>
        <w:t>Ali (R.A.):</w:t>
      </w:r>
      <w:r w:rsidRPr="00A96C00">
        <w:rPr>
          <w:rFonts w:eastAsia="Times New Roman" w:cstheme="minorHAnsi"/>
          <w:sz w:val="24"/>
          <w:szCs w:val="24"/>
        </w:rPr>
        <w:t xml:space="preserve"> Emphasized knowledge and justice during internal strife.</w:t>
      </w:r>
    </w:p>
    <w:p w:rsidR="00A96C00" w:rsidRPr="00A96C00" w:rsidRDefault="00A96C00" w:rsidP="00A96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96C00">
        <w:rPr>
          <w:rFonts w:eastAsia="Times New Roman" w:cstheme="minorHAnsi"/>
          <w:b/>
          <w:bCs/>
          <w:sz w:val="36"/>
          <w:szCs w:val="36"/>
        </w:rPr>
        <w:lastRenderedPageBreak/>
        <w:t>Conclusion:</w:t>
      </w:r>
    </w:p>
    <w:p w:rsidR="00A96C00" w:rsidRPr="00A96C00" w:rsidRDefault="00A96C00" w:rsidP="00A96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The </w:t>
      </w:r>
      <w:r w:rsidRPr="00A96C00">
        <w:rPr>
          <w:rFonts w:eastAsia="Times New Roman" w:cstheme="minorHAnsi"/>
          <w:b/>
          <w:bCs/>
          <w:sz w:val="24"/>
          <w:szCs w:val="24"/>
        </w:rPr>
        <w:t>Islamic Political System</w:t>
      </w:r>
      <w:r w:rsidRPr="00A96C00">
        <w:rPr>
          <w:rFonts w:eastAsia="Times New Roman" w:cstheme="minorHAnsi"/>
          <w:sz w:val="24"/>
          <w:szCs w:val="24"/>
        </w:rPr>
        <w:t xml:space="preserve"> is not a theocracy ruled by clergy or a secular democracy with human-made laws. Instead, it is a </w:t>
      </w:r>
      <w:r w:rsidRPr="00A96C00">
        <w:rPr>
          <w:rFonts w:eastAsia="Times New Roman" w:cstheme="minorHAnsi"/>
          <w:b/>
          <w:bCs/>
          <w:sz w:val="24"/>
          <w:szCs w:val="24"/>
        </w:rPr>
        <w:t>balanced system</w:t>
      </w:r>
      <w:r w:rsidRPr="00A96C00">
        <w:rPr>
          <w:rFonts w:eastAsia="Times New Roman" w:cstheme="minorHAnsi"/>
          <w:sz w:val="24"/>
          <w:szCs w:val="24"/>
        </w:rPr>
        <w:t xml:space="preserve"> of divine guidance, ethical leadership, and social justice. Its foundation is 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Tawheed</w:t>
      </w:r>
      <w:proofErr w:type="spellEnd"/>
      <w:r w:rsidRPr="00A96C00">
        <w:rPr>
          <w:rFonts w:eastAsia="Times New Roman" w:cstheme="minorHAnsi"/>
          <w:sz w:val="24"/>
          <w:szCs w:val="24"/>
        </w:rPr>
        <w:t xml:space="preserve">, its methodology is </w:t>
      </w:r>
      <w:r w:rsidRPr="00A96C00">
        <w:rPr>
          <w:rFonts w:eastAsia="Times New Roman" w:cstheme="minorHAnsi"/>
          <w:b/>
          <w:bCs/>
          <w:sz w:val="24"/>
          <w:szCs w:val="24"/>
        </w:rPr>
        <w:t>Prophethood</w:t>
      </w:r>
      <w:r w:rsidRPr="00A96C00">
        <w:rPr>
          <w:rFonts w:eastAsia="Times New Roman" w:cstheme="minorHAnsi"/>
          <w:sz w:val="24"/>
          <w:szCs w:val="24"/>
        </w:rPr>
        <w:t xml:space="preserve">, and its practical structure is </w:t>
      </w:r>
      <w:proofErr w:type="spellStart"/>
      <w:r w:rsidRPr="00A96C00">
        <w:rPr>
          <w:rFonts w:eastAsia="Times New Roman" w:cstheme="minorHAnsi"/>
          <w:b/>
          <w:bCs/>
          <w:sz w:val="24"/>
          <w:szCs w:val="24"/>
        </w:rPr>
        <w:t>Khilafah</w:t>
      </w:r>
      <w:proofErr w:type="spellEnd"/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The system promotes:</w:t>
      </w:r>
    </w:p>
    <w:p w:rsidR="00A96C00" w:rsidRPr="00A96C00" w:rsidRDefault="00A96C00" w:rsidP="00A9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Justice</w:t>
      </w:r>
    </w:p>
    <w:p w:rsidR="00A96C00" w:rsidRPr="00A96C00" w:rsidRDefault="00A96C00" w:rsidP="00A9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Equality before law</w:t>
      </w:r>
    </w:p>
    <w:p w:rsidR="00A96C00" w:rsidRPr="00A96C00" w:rsidRDefault="00A96C00" w:rsidP="00A9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Welfare of all citizens</w:t>
      </w:r>
    </w:p>
    <w:p w:rsidR="00A96C00" w:rsidRPr="00A96C00" w:rsidRDefault="00A96C00" w:rsidP="00A9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Accountability of rulers</w:t>
      </w:r>
    </w:p>
    <w:p w:rsidR="00A96C00" w:rsidRPr="00A96C00" w:rsidRDefault="00A96C00" w:rsidP="00A9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>Rule of divine law (</w:t>
      </w:r>
      <w:proofErr w:type="spellStart"/>
      <w:r w:rsidRPr="00A96C00">
        <w:rPr>
          <w:rFonts w:eastAsia="Times New Roman" w:cstheme="minorHAnsi"/>
          <w:sz w:val="24"/>
          <w:szCs w:val="24"/>
        </w:rPr>
        <w:t>Shari’ah</w:t>
      </w:r>
      <w:proofErr w:type="spellEnd"/>
      <w:r w:rsidRPr="00A96C00">
        <w:rPr>
          <w:rFonts w:eastAsia="Times New Roman" w:cstheme="minorHAnsi"/>
          <w:sz w:val="24"/>
          <w:szCs w:val="24"/>
        </w:rPr>
        <w:t>)</w:t>
      </w:r>
    </w:p>
    <w:p w:rsidR="00A96C00" w:rsidRPr="00A96C00" w:rsidRDefault="00A96C00" w:rsidP="00A96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6C00">
        <w:rPr>
          <w:rFonts w:eastAsia="Times New Roman" w:cstheme="minorHAnsi"/>
          <w:sz w:val="24"/>
          <w:szCs w:val="24"/>
        </w:rPr>
        <w:t xml:space="preserve">It offers a comprehensive model for governance that integrates </w:t>
      </w:r>
      <w:r w:rsidRPr="00A96C00">
        <w:rPr>
          <w:rFonts w:eastAsia="Times New Roman" w:cstheme="minorHAnsi"/>
          <w:b/>
          <w:bCs/>
          <w:sz w:val="24"/>
          <w:szCs w:val="24"/>
        </w:rPr>
        <w:t>faith, ethics, law, and politics</w:t>
      </w:r>
      <w:r w:rsidRPr="00A96C00">
        <w:rPr>
          <w:rFonts w:eastAsia="Times New Roman" w:cstheme="minorHAnsi"/>
          <w:sz w:val="24"/>
          <w:szCs w:val="24"/>
        </w:rPr>
        <w:t xml:space="preserve">, ensuring both </w:t>
      </w:r>
      <w:r w:rsidRPr="00A96C00">
        <w:rPr>
          <w:rFonts w:eastAsia="Times New Roman" w:cstheme="minorHAnsi"/>
          <w:b/>
          <w:bCs/>
          <w:sz w:val="24"/>
          <w:szCs w:val="24"/>
        </w:rPr>
        <w:t>spiritual and worldly prosperity</w:t>
      </w:r>
      <w:r w:rsidRPr="00A96C00">
        <w:rPr>
          <w:rFonts w:eastAsia="Times New Roman" w:cstheme="minorHAnsi"/>
          <w:sz w:val="24"/>
          <w:szCs w:val="24"/>
        </w:rPr>
        <w:t>.</w:t>
      </w:r>
    </w:p>
    <w:p w:rsidR="00A96C00" w:rsidRPr="00A96C00" w:rsidRDefault="00A96C00" w:rsidP="00A96C0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E26BE" w:rsidRDefault="00BE26BE"/>
    <w:sectPr w:rsidR="00BE26BE" w:rsidSect="00A96C00">
      <w:pgSz w:w="12240" w:h="15840"/>
      <w:pgMar w:top="540" w:right="54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74423"/>
    <w:multiLevelType w:val="multilevel"/>
    <w:tmpl w:val="807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3BD8"/>
    <w:multiLevelType w:val="multilevel"/>
    <w:tmpl w:val="2D2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1E44"/>
    <w:multiLevelType w:val="multilevel"/>
    <w:tmpl w:val="858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33F6"/>
    <w:multiLevelType w:val="multilevel"/>
    <w:tmpl w:val="2108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6356E"/>
    <w:multiLevelType w:val="multilevel"/>
    <w:tmpl w:val="14BA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25773"/>
    <w:multiLevelType w:val="multilevel"/>
    <w:tmpl w:val="1B0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36257"/>
    <w:multiLevelType w:val="multilevel"/>
    <w:tmpl w:val="F79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458ED"/>
    <w:multiLevelType w:val="multilevel"/>
    <w:tmpl w:val="793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31BCD"/>
    <w:multiLevelType w:val="multilevel"/>
    <w:tmpl w:val="6162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716CF"/>
    <w:multiLevelType w:val="multilevel"/>
    <w:tmpl w:val="5B3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02AF2"/>
    <w:multiLevelType w:val="multilevel"/>
    <w:tmpl w:val="923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04039"/>
    <w:multiLevelType w:val="multilevel"/>
    <w:tmpl w:val="10F4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301CF"/>
    <w:multiLevelType w:val="multilevel"/>
    <w:tmpl w:val="350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71AEC"/>
    <w:multiLevelType w:val="multilevel"/>
    <w:tmpl w:val="242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690"/>
    <w:multiLevelType w:val="multilevel"/>
    <w:tmpl w:val="DF8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5725C"/>
    <w:multiLevelType w:val="multilevel"/>
    <w:tmpl w:val="24F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3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11"/>
  </w:num>
  <w:num w:numId="9">
    <w:abstractNumId w:val="6"/>
  </w:num>
  <w:num w:numId="10">
    <w:abstractNumId w:val="5"/>
  </w:num>
  <w:num w:numId="11">
    <w:abstractNumId w:val="15"/>
  </w:num>
  <w:num w:numId="12">
    <w:abstractNumId w:val="9"/>
  </w:num>
  <w:num w:numId="13">
    <w:abstractNumId w:val="14"/>
  </w:num>
  <w:num w:numId="14">
    <w:abstractNumId w:val="12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00"/>
    <w:rsid w:val="00A96C00"/>
    <w:rsid w:val="00B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F24A"/>
  <w15:chartTrackingRefBased/>
  <w15:docId w15:val="{95FF8692-38C2-411F-A798-E1F5987DD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6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C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6C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C00"/>
    <w:rPr>
      <w:b/>
      <w:bCs/>
    </w:rPr>
  </w:style>
  <w:style w:type="character" w:styleId="Emphasis">
    <w:name w:val="Emphasis"/>
    <w:basedOn w:val="DefaultParagraphFont"/>
    <w:uiPriority w:val="20"/>
    <w:qFormat/>
    <w:rsid w:val="00A96C00"/>
    <w:rPr>
      <w:i/>
      <w:iCs/>
    </w:rPr>
  </w:style>
  <w:style w:type="table" w:styleId="TableGrid">
    <w:name w:val="Table Grid"/>
    <w:basedOn w:val="TableNormal"/>
    <w:uiPriority w:val="39"/>
    <w:rsid w:val="00A96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33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2025-05-17T15:18:00Z</dcterms:created>
  <dcterms:modified xsi:type="dcterms:W3CDTF">2025-05-17T15:27:00Z</dcterms:modified>
</cp:coreProperties>
</file>