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9DCA3" w14:textId="7026D9E1" w:rsidR="00816192" w:rsidRDefault="00F0722E" w:rsidP="00F20540">
      <w:r>
        <w:rPr>
          <w:noProof/>
        </w:rPr>
        <w:drawing>
          <wp:inline distT="0" distB="0" distL="0" distR="0" wp14:anchorId="1D817EA2" wp14:editId="5E8780ED">
            <wp:extent cx="6492240" cy="5335929"/>
            <wp:effectExtent l="0" t="0" r="0" b="0"/>
            <wp:docPr id="1342035424" name="Picture 1" descr="A person walking across a crosswal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35424" name="Picture 1" descr="A person walking across a crosswalk"/>
                    <pic:cNvPicPr/>
                  </pic:nvPicPr>
                  <pic:blipFill rotWithShape="1">
                    <a:blip r:embed="rId10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3397" cy="5336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389406" w14:textId="07FB335F" w:rsidR="003C1420" w:rsidRDefault="003C1420" w:rsidP="00154146"/>
    <w:p w14:paraId="37077439" w14:textId="77777777" w:rsidR="00F0722E" w:rsidRDefault="00F0722E" w:rsidP="00154146"/>
    <w:p w14:paraId="60E9ACC5" w14:textId="77777777" w:rsidR="00F0722E" w:rsidRPr="004114E5" w:rsidRDefault="00F0722E" w:rsidP="00154146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53"/>
        <w:gridCol w:w="1671"/>
      </w:tblGrid>
      <w:tr w:rsidR="004114E5" w14:paraId="74C18EB4" w14:textId="77777777" w:rsidTr="00D60D0C">
        <w:trPr>
          <w:trHeight w:val="2970"/>
        </w:trPr>
        <w:tc>
          <w:tcPr>
            <w:tcW w:w="8553" w:type="dxa"/>
          </w:tcPr>
          <w:p w14:paraId="1502F698" w14:textId="77777777" w:rsidR="004114E5" w:rsidRDefault="004114E5" w:rsidP="003924C1">
            <w:pPr>
              <w:pStyle w:val="Title"/>
            </w:pPr>
            <w:r>
              <w:t xml:space="preserve">SaaS Business </w:t>
            </w:r>
            <w:r>
              <w:br/>
              <w:t>Proposal</w:t>
            </w:r>
          </w:p>
        </w:tc>
        <w:tc>
          <w:tcPr>
            <w:tcW w:w="1671" w:type="dxa"/>
          </w:tcPr>
          <w:p w14:paraId="2DBADD1E" w14:textId="77777777" w:rsidR="004114E5" w:rsidRDefault="004114E5" w:rsidP="00C065A5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1506B547" wp14:editId="68AAE695">
                  <wp:extent cx="640080" cy="640080"/>
                  <wp:effectExtent l="0" t="0" r="0" b="0"/>
                  <wp:docPr id="650164464" name="Graphic 1" descr="Logo placehold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0164464" name="Graphic 1" descr="Logo placeholder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640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B72A75" w14:textId="77777777" w:rsidR="00D60D0C" w:rsidRPr="00D60D0C" w:rsidRDefault="00D60D0C">
      <w:pPr>
        <w:rPr>
          <w:sz w:val="4"/>
          <w:szCs w:val="4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9"/>
        <w:gridCol w:w="6085"/>
      </w:tblGrid>
      <w:tr w:rsidR="004114E5" w14:paraId="496078CA" w14:textId="77777777" w:rsidTr="00D60D0C">
        <w:trPr>
          <w:trHeight w:val="1008"/>
        </w:trPr>
        <w:tc>
          <w:tcPr>
            <w:tcW w:w="4139" w:type="dxa"/>
          </w:tcPr>
          <w:p w14:paraId="59E83510" w14:textId="77777777" w:rsidR="003924C1" w:rsidRDefault="004114E5" w:rsidP="00C065A5">
            <w:r>
              <w:t>Shams Elmarakshi</w:t>
            </w:r>
            <w:r>
              <w:rPr>
                <w:rFonts w:ascii="MS Mincho" w:eastAsia="MS Mincho" w:hAnsi="MS Mincho" w:cs="MS Mincho" w:hint="eastAsia"/>
              </w:rPr>
              <w:t> </w:t>
            </w:r>
            <w:r>
              <w:t>shams@wideworldimporters.com</w:t>
            </w:r>
          </w:p>
          <w:p w14:paraId="408C822E" w14:textId="3C487A6F" w:rsidR="004114E5" w:rsidRDefault="004114E5" w:rsidP="00C065A5">
            <w:r>
              <w:t>129-555-0159</w:t>
            </w:r>
          </w:p>
        </w:tc>
        <w:tc>
          <w:tcPr>
            <w:tcW w:w="6085" w:type="dxa"/>
          </w:tcPr>
          <w:p w14:paraId="14A4F91A" w14:textId="77777777" w:rsidR="003924C1" w:rsidRDefault="004114E5" w:rsidP="00C065A5">
            <w:r>
              <w:t xml:space="preserve">123 South Street, </w:t>
            </w:r>
          </w:p>
          <w:p w14:paraId="746F8345" w14:textId="77777777" w:rsidR="003924C1" w:rsidRDefault="004114E5" w:rsidP="00C065A5">
            <w:r>
              <w:t>Manhattan, NY 15161</w:t>
            </w:r>
          </w:p>
          <w:p w14:paraId="696B030A" w14:textId="6DCD34CD" w:rsidR="004114E5" w:rsidRDefault="004114E5" w:rsidP="00C065A5">
            <w:r>
              <w:t>www.wideworldimporters.com</w:t>
            </w:r>
          </w:p>
        </w:tc>
      </w:tr>
    </w:tbl>
    <w:p w14:paraId="68DD73C0" w14:textId="77777777" w:rsidR="003924C1" w:rsidRDefault="003924C1">
      <w:pPr>
        <w:spacing w:after="160" w:line="278" w:lineRule="auto"/>
      </w:pPr>
      <w:r>
        <w:br w:type="page"/>
      </w:r>
    </w:p>
    <w:p w14:paraId="2354C18D" w14:textId="37DE5E89" w:rsidR="00986F57" w:rsidRDefault="00F0722E" w:rsidP="00986F57">
      <w:r>
        <w:rPr>
          <w:noProof/>
        </w:rPr>
        <w:lastRenderedPageBreak/>
        <w:drawing>
          <wp:inline distT="0" distB="0" distL="0" distR="0" wp14:anchorId="289D2730" wp14:editId="523D4CCA">
            <wp:extent cx="6492240" cy="2060293"/>
            <wp:effectExtent l="0" t="0" r="0" b="0"/>
            <wp:docPr id="1826204775" name="Picture 2" descr="A close-up of a street 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04775" name="Picture 2" descr="A close-up of a street sign"/>
                    <pic:cNvPicPr/>
                  </pic:nvPicPr>
                  <pic:blipFill rotWithShape="1">
                    <a:blip r:embed="rId12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062" b="34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2060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A14484" w14:textId="77777777" w:rsidR="00F0722E" w:rsidRDefault="00F0722E" w:rsidP="00986F57"/>
    <w:p w14:paraId="2D62AC07" w14:textId="77777777" w:rsidR="00F0722E" w:rsidRDefault="00F0722E" w:rsidP="00986F57"/>
    <w:p w14:paraId="7111BFA5" w14:textId="77777777" w:rsidR="003924C1" w:rsidRDefault="003924C1" w:rsidP="00F0722E">
      <w:pPr>
        <w:pStyle w:val="Heading1"/>
      </w:pPr>
      <w:r>
        <w:t>Executive summary</w:t>
      </w:r>
    </w:p>
    <w:p w14:paraId="50F20F35" w14:textId="77777777" w:rsidR="003924C1" w:rsidRDefault="003924C1" w:rsidP="00F0722E">
      <w:r>
        <w:t>Wide World Importers is looking for a reliable, secure, and scalable internal communication solution to enhance team collaboration and operational efficiency. Consolidated Messenger is the ideal solution, offering real-time messaging, AI-powered task management, and secure enterprise collaboration tools. This proposal outlines how implementing Consolidated Messenger within Wide World Importers can improve communication, streamline workflows, and create a seamless collaboration ecosystem across departments.</w:t>
      </w:r>
    </w:p>
    <w:p w14:paraId="3873E450" w14:textId="77777777" w:rsidR="00F0722E" w:rsidRDefault="00F0722E" w:rsidP="00986F57"/>
    <w:p w14:paraId="4B9EF889" w14:textId="77777777" w:rsidR="00F0722E" w:rsidRDefault="00F0722E" w:rsidP="00986F57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5112"/>
        <w:gridCol w:w="5112"/>
      </w:tblGrid>
      <w:tr w:rsidR="00F0722E" w14:paraId="5F9ECAA8" w14:textId="77777777" w:rsidTr="003924C1">
        <w:tc>
          <w:tcPr>
            <w:tcW w:w="5107" w:type="dxa"/>
          </w:tcPr>
          <w:p w14:paraId="0CE73DEF" w14:textId="77777777" w:rsidR="00F0722E" w:rsidRDefault="00F0722E" w:rsidP="00F0722E">
            <w:pPr>
              <w:pStyle w:val="Heading1"/>
            </w:pPr>
            <w:r>
              <w:t>Market opportunity</w:t>
            </w:r>
          </w:p>
          <w:p w14:paraId="0E93CD87" w14:textId="1E3FA583" w:rsidR="00F0722E" w:rsidRDefault="00F0722E" w:rsidP="00F0722E">
            <w:r>
              <w:t>Consolidated Messenger was developed to address modern business challenges, including fragmented communication, inefficiencies in project management, and cybersecurity risks. By integrating powerful features like cloud-based messaging, advanced file sharing, and AI-driven productivity tracking, our platform serves as an all-in-one solution designed to scale with your organization.</w:t>
            </w:r>
          </w:p>
        </w:tc>
        <w:tc>
          <w:tcPr>
            <w:tcW w:w="5107" w:type="dxa"/>
          </w:tcPr>
          <w:p w14:paraId="47D3472F" w14:textId="77777777" w:rsidR="00F0722E" w:rsidRDefault="00F0722E" w:rsidP="00F0722E">
            <w:pPr>
              <w:pStyle w:val="Heading1"/>
            </w:pPr>
            <w:r>
              <w:t>Key features &amp; benefits</w:t>
            </w:r>
          </w:p>
          <w:p w14:paraId="57407A40" w14:textId="0F5EC306" w:rsidR="00F0722E" w:rsidRDefault="00F0722E" w:rsidP="00F0722E">
            <w:r>
              <w:t>The global enterprise collaboration software market is projected to grow from $52.22 billion in 2023 to $98.6 billion by 2028, with a CAGR of 13.8%. As businesses shift toward hybrid work environments, the demand for secure, scalable, and AI-powered communication platforms like Consolidated Messenger continues to rise. Implementing this solution at Wide World Importers will provide a competitive edge in operational efficiency and employee engagement.</w:t>
            </w:r>
          </w:p>
        </w:tc>
      </w:tr>
    </w:tbl>
    <w:p w14:paraId="765F825E" w14:textId="77777777" w:rsidR="003924C1" w:rsidRDefault="003924C1">
      <w:pPr>
        <w:spacing w:after="160" w:line="278" w:lineRule="auto"/>
      </w:pPr>
      <w:r>
        <w:br w:type="page"/>
      </w:r>
    </w:p>
    <w:p w14:paraId="4A969542" w14:textId="0DE8EDBB" w:rsidR="003924C1" w:rsidRDefault="003924C1" w:rsidP="003924C1">
      <w:pPr>
        <w:pStyle w:val="Heading1"/>
      </w:pPr>
      <w:r>
        <w:lastRenderedPageBreak/>
        <w:t>Key features &amp; benefits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5112"/>
        <w:gridCol w:w="5112"/>
      </w:tblGrid>
      <w:tr w:rsidR="00D739DC" w14:paraId="02C2DBB0" w14:textId="77777777" w:rsidTr="003924C1">
        <w:tc>
          <w:tcPr>
            <w:tcW w:w="5107" w:type="dxa"/>
          </w:tcPr>
          <w:p w14:paraId="3367FB82" w14:textId="77777777" w:rsidR="00D739DC" w:rsidRDefault="00D739DC" w:rsidP="00D739DC">
            <w:pPr>
              <w:pStyle w:val="ListParagraph"/>
            </w:pPr>
            <w:r w:rsidRPr="001251D4">
              <w:t>Secure messaging: end-to-end encrypted chat with real-time notifications.</w:t>
            </w:r>
          </w:p>
          <w:p w14:paraId="372880C5" w14:textId="2F6B5372" w:rsidR="00D739DC" w:rsidRDefault="00D739DC" w:rsidP="00D739DC">
            <w:pPr>
              <w:pStyle w:val="ListParagraph"/>
            </w:pPr>
            <w:r w:rsidRPr="001251D4">
              <w:t>A</w:t>
            </w:r>
            <w:r w:rsidR="003924C1">
              <w:t>I</w:t>
            </w:r>
            <w:r w:rsidRPr="001251D4">
              <w:t>-powered tracking: automated insights into team performance and workflow efficiency.</w:t>
            </w:r>
          </w:p>
          <w:p w14:paraId="454FF877" w14:textId="27E0D78A" w:rsidR="00D739DC" w:rsidRDefault="00D739DC" w:rsidP="00D739DC">
            <w:pPr>
              <w:pStyle w:val="ListParagraph"/>
            </w:pPr>
            <w:r w:rsidRPr="001251D4">
              <w:t>Task management: integrated dashboards for tracking tasks, deadlines, and milestones.</w:t>
            </w:r>
          </w:p>
        </w:tc>
        <w:tc>
          <w:tcPr>
            <w:tcW w:w="5107" w:type="dxa"/>
          </w:tcPr>
          <w:p w14:paraId="6FB58E17" w14:textId="77777777" w:rsidR="00D739DC" w:rsidRDefault="00D739DC" w:rsidP="00D739DC">
            <w:pPr>
              <w:pStyle w:val="ListParagraph"/>
            </w:pPr>
            <w:r>
              <w:t>Cloud integration: compatible with major cloud storage platforms and CRM systems.</w:t>
            </w:r>
          </w:p>
          <w:p w14:paraId="27FBD263" w14:textId="231903FD" w:rsidR="00D739DC" w:rsidRDefault="00D739DC" w:rsidP="00D739DC">
            <w:pPr>
              <w:pStyle w:val="ListParagraph"/>
            </w:pPr>
            <w:r>
              <w:t>Customizable API: allows businesses to integrate Consolidated Messenger within their own ecosystem.</w:t>
            </w:r>
          </w:p>
        </w:tc>
      </w:tr>
    </w:tbl>
    <w:p w14:paraId="0DBA4A35" w14:textId="5F65F64E" w:rsidR="00576EBC" w:rsidRDefault="00576EBC" w:rsidP="009B07FC"/>
    <w:p w14:paraId="44C23A7C" w14:textId="77777777" w:rsidR="009B07FC" w:rsidRDefault="009B07FC" w:rsidP="009B07FC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5112"/>
        <w:gridCol w:w="5112"/>
      </w:tblGrid>
      <w:tr w:rsidR="00D739DC" w14:paraId="68461919" w14:textId="77777777" w:rsidTr="003924C1">
        <w:tc>
          <w:tcPr>
            <w:tcW w:w="5107" w:type="dxa"/>
          </w:tcPr>
          <w:p w14:paraId="0A64EDC2" w14:textId="77777777" w:rsidR="00D739DC" w:rsidRDefault="00D739DC" w:rsidP="00D739DC">
            <w:pPr>
              <w:pStyle w:val="Heading1"/>
            </w:pPr>
            <w:r>
              <w:t>Pricing model</w:t>
            </w:r>
          </w:p>
          <w:p w14:paraId="31E4901B" w14:textId="77777777" w:rsidR="00D739DC" w:rsidRDefault="00D739DC" w:rsidP="00986F57">
            <w:pPr>
              <w:spacing w:after="160" w:line="278" w:lineRule="auto"/>
            </w:pPr>
            <w:r>
              <w:t>We offer flexible subscription-based plans to accommodate businesses of all sizes. Our pricing includes:</w:t>
            </w:r>
          </w:p>
          <w:p w14:paraId="332AD8D4" w14:textId="77777777" w:rsidR="00D739DC" w:rsidRDefault="00D739DC" w:rsidP="00FC34A3"/>
          <w:p w14:paraId="01BBAFA4" w14:textId="77777777" w:rsidR="00D739DC" w:rsidRDefault="00D739DC" w:rsidP="00D739DC">
            <w:pPr>
              <w:pStyle w:val="Heading2"/>
            </w:pPr>
            <w:r>
              <w:t>Standard plan: $12 per user/month</w:t>
            </w:r>
          </w:p>
          <w:p w14:paraId="184DD3D6" w14:textId="77777777" w:rsidR="00D739DC" w:rsidRDefault="00D739DC" w:rsidP="00D739DC">
            <w:r>
              <w:t xml:space="preserve">(basic messaging, file sharing, </w:t>
            </w:r>
          </w:p>
          <w:p w14:paraId="7CC4877E" w14:textId="75580567" w:rsidR="00D739DC" w:rsidRDefault="00D739DC" w:rsidP="00D739DC">
            <w:pPr>
              <w:tabs>
                <w:tab w:val="left" w:pos="3520"/>
              </w:tabs>
            </w:pPr>
            <w:r>
              <w:t>and security features).</w:t>
            </w:r>
          </w:p>
          <w:p w14:paraId="754BE56A" w14:textId="77777777" w:rsidR="00D739DC" w:rsidRDefault="00D739DC" w:rsidP="00986F57">
            <w:pPr>
              <w:spacing w:after="160" w:line="278" w:lineRule="auto"/>
            </w:pPr>
          </w:p>
          <w:p w14:paraId="2E9E41CE" w14:textId="77777777" w:rsidR="00D739DC" w:rsidRDefault="00D739DC" w:rsidP="00D739DC">
            <w:pPr>
              <w:pStyle w:val="Heading2"/>
            </w:pPr>
            <w:r>
              <w:t>Enterprise plan: $25 per user/month</w:t>
            </w:r>
          </w:p>
          <w:p w14:paraId="084F414C" w14:textId="77777777" w:rsidR="00D739DC" w:rsidRDefault="00D739DC" w:rsidP="00D739DC">
            <w:r>
              <w:t xml:space="preserve">(advanced analytics, integrations, </w:t>
            </w:r>
          </w:p>
          <w:p w14:paraId="6388C2B2" w14:textId="77777777" w:rsidR="00D739DC" w:rsidRDefault="00D739DC" w:rsidP="00D739DC">
            <w:r>
              <w:t>and AI-powered automation).</w:t>
            </w:r>
          </w:p>
          <w:p w14:paraId="524B5239" w14:textId="77777777" w:rsidR="00D739DC" w:rsidRDefault="00D739DC" w:rsidP="00986F57">
            <w:pPr>
              <w:spacing w:after="160" w:line="278" w:lineRule="auto"/>
            </w:pPr>
          </w:p>
          <w:p w14:paraId="4EBADC83" w14:textId="4CD43B13" w:rsidR="00D739DC" w:rsidRPr="001251D4" w:rsidRDefault="00D739DC" w:rsidP="00D739DC">
            <w:pPr>
              <w:pStyle w:val="Heading2"/>
            </w:pPr>
            <w:r>
              <w:t>Custom corporate plan</w:t>
            </w:r>
          </w:p>
          <w:p w14:paraId="71AA7537" w14:textId="77777777" w:rsidR="00D739DC" w:rsidRDefault="00D739DC" w:rsidP="00D739DC">
            <w:r>
              <w:t xml:space="preserve">Tailored pricing based on company </w:t>
            </w:r>
          </w:p>
          <w:p w14:paraId="4371C881" w14:textId="76AA141F" w:rsidR="00D739DC" w:rsidRDefault="00D739DC" w:rsidP="00D739DC">
            <w:r>
              <w:t>size and specific needs.</w:t>
            </w:r>
          </w:p>
        </w:tc>
        <w:tc>
          <w:tcPr>
            <w:tcW w:w="5107" w:type="dxa"/>
          </w:tcPr>
          <w:p w14:paraId="7F25CD68" w14:textId="3677144B" w:rsidR="00D739DC" w:rsidRDefault="00D739DC" w:rsidP="00D739DC">
            <w:pPr>
              <w:spacing w:after="160" w:line="278" w:lineRule="auto"/>
              <w:jc w:val="right"/>
            </w:pPr>
            <w:r>
              <w:rPr>
                <w:noProof/>
              </w:rPr>
              <w:drawing>
                <wp:inline distT="0" distB="0" distL="0" distR="0" wp14:anchorId="115253BF" wp14:editId="06DE06CA">
                  <wp:extent cx="3042872" cy="5324355"/>
                  <wp:effectExtent l="0" t="0" r="5715" b="0"/>
                  <wp:docPr id="56379744" name="Picture 3" descr="A group of yellow taxi cabs on a stre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379744" name="Picture 3" descr="A group of yellow taxi cabs on a street"/>
                          <pic:cNvPicPr/>
                        </pic:nvPicPr>
                        <pic:blipFill rotWithShape="1">
                          <a:blip r:embed="rId13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579" r="28715" b="39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5768" cy="5329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CB1868" w14:textId="77777777" w:rsidR="003924C1" w:rsidRDefault="003924C1">
      <w:pPr>
        <w:spacing w:after="160" w:line="278" w:lineRule="auto"/>
      </w:pPr>
      <w:r>
        <w:br w:type="page"/>
      </w:r>
    </w:p>
    <w:p w14:paraId="4A562645" w14:textId="591E0BEF" w:rsidR="00DB4504" w:rsidRDefault="00DB4504" w:rsidP="003924C1">
      <w:pPr>
        <w:pStyle w:val="Heading1"/>
      </w:pPr>
      <w:r>
        <w:lastRenderedPageBreak/>
        <w:t>Competitive advantage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4" w:type="dxa"/>
          <w:left w:w="173" w:type="dxa"/>
          <w:bottom w:w="14" w:type="dxa"/>
          <w:right w:w="173" w:type="dxa"/>
        </w:tblCellMar>
        <w:tblLook w:val="04A0" w:firstRow="1" w:lastRow="0" w:firstColumn="1" w:lastColumn="0" w:noHBand="0" w:noVBand="1"/>
      </w:tblPr>
      <w:tblGrid>
        <w:gridCol w:w="2290"/>
        <w:gridCol w:w="352"/>
        <w:gridCol w:w="2290"/>
        <w:gridCol w:w="352"/>
        <w:gridCol w:w="2298"/>
        <w:gridCol w:w="352"/>
        <w:gridCol w:w="2290"/>
      </w:tblGrid>
      <w:tr w:rsidR="00DB4504" w14:paraId="20B3D24E" w14:textId="77777777" w:rsidTr="003924C1">
        <w:trPr>
          <w:trHeight w:val="571"/>
        </w:trPr>
        <w:tc>
          <w:tcPr>
            <w:tcW w:w="2304" w:type="dxa"/>
            <w:shd w:val="clear" w:color="auto" w:fill="801600" w:themeFill="accent1"/>
          </w:tcPr>
          <w:p w14:paraId="15656B34" w14:textId="2BE9C7C8" w:rsidR="00DB4504" w:rsidRDefault="00DB4504" w:rsidP="00DB4504">
            <w:pPr>
              <w:pStyle w:val="Heading3"/>
            </w:pPr>
            <w:r w:rsidRPr="00576EBC">
              <w:t xml:space="preserve">Q2 </w:t>
            </w:r>
            <w:r w:rsidR="00001CD5">
              <w:t>20</w:t>
            </w:r>
            <w:r w:rsidR="003924C1">
              <w:t>XX</w:t>
            </w:r>
            <w:r w:rsidRPr="00576EBC">
              <w:t>:</w:t>
            </w:r>
          </w:p>
        </w:tc>
        <w:tc>
          <w:tcPr>
            <w:tcW w:w="259" w:type="dxa"/>
          </w:tcPr>
          <w:p w14:paraId="6ECE5B44" w14:textId="77777777" w:rsidR="00DB4504" w:rsidRDefault="00DB4504" w:rsidP="00DB4504">
            <w:pPr>
              <w:pStyle w:val="Heading3"/>
            </w:pPr>
          </w:p>
        </w:tc>
        <w:tc>
          <w:tcPr>
            <w:tcW w:w="2304" w:type="dxa"/>
            <w:shd w:val="clear" w:color="auto" w:fill="801600" w:themeFill="accent1"/>
          </w:tcPr>
          <w:p w14:paraId="7D903470" w14:textId="0F2278A5" w:rsidR="00DB4504" w:rsidRDefault="00DB4504" w:rsidP="00DB4504">
            <w:pPr>
              <w:pStyle w:val="Heading3"/>
            </w:pPr>
            <w:r w:rsidRPr="00576EBC">
              <w:t xml:space="preserve">Q3 </w:t>
            </w:r>
            <w:r w:rsidR="00001CD5">
              <w:t>20</w:t>
            </w:r>
            <w:r w:rsidR="003924C1">
              <w:t>XX</w:t>
            </w:r>
            <w:r w:rsidRPr="00576EBC">
              <w:t>:</w:t>
            </w:r>
          </w:p>
        </w:tc>
        <w:tc>
          <w:tcPr>
            <w:tcW w:w="259" w:type="dxa"/>
          </w:tcPr>
          <w:p w14:paraId="2038ACBE" w14:textId="77777777" w:rsidR="00DB4504" w:rsidRDefault="00DB4504" w:rsidP="00DB4504">
            <w:pPr>
              <w:pStyle w:val="Heading3"/>
            </w:pPr>
          </w:p>
        </w:tc>
        <w:tc>
          <w:tcPr>
            <w:tcW w:w="2304" w:type="dxa"/>
            <w:shd w:val="clear" w:color="auto" w:fill="801600" w:themeFill="accent1"/>
          </w:tcPr>
          <w:p w14:paraId="3947B8D6" w14:textId="2E8B082A" w:rsidR="00DB4504" w:rsidRDefault="00DB4504" w:rsidP="00DB4504">
            <w:pPr>
              <w:pStyle w:val="Heading3"/>
            </w:pPr>
            <w:r w:rsidRPr="00576EBC">
              <w:t xml:space="preserve">Q4 </w:t>
            </w:r>
            <w:r w:rsidR="00001CD5">
              <w:t>20</w:t>
            </w:r>
            <w:r w:rsidR="003924C1">
              <w:t>XX</w:t>
            </w:r>
            <w:r w:rsidRPr="00576EBC">
              <w:t>:</w:t>
            </w:r>
          </w:p>
        </w:tc>
        <w:tc>
          <w:tcPr>
            <w:tcW w:w="259" w:type="dxa"/>
          </w:tcPr>
          <w:p w14:paraId="0F8AABFB" w14:textId="77777777" w:rsidR="00DB4504" w:rsidRDefault="00DB4504" w:rsidP="00DB4504">
            <w:pPr>
              <w:pStyle w:val="Heading3"/>
            </w:pPr>
          </w:p>
        </w:tc>
        <w:tc>
          <w:tcPr>
            <w:tcW w:w="2304" w:type="dxa"/>
            <w:shd w:val="clear" w:color="auto" w:fill="801600" w:themeFill="accent1"/>
          </w:tcPr>
          <w:p w14:paraId="55F4858A" w14:textId="00778D49" w:rsidR="00DB4504" w:rsidRDefault="00DB4504" w:rsidP="00DB4504">
            <w:pPr>
              <w:pStyle w:val="Heading3"/>
            </w:pPr>
            <w:r w:rsidRPr="00576EBC">
              <w:t>Q</w:t>
            </w:r>
            <w:r w:rsidR="004B05AE">
              <w:t>1</w:t>
            </w:r>
            <w:r w:rsidRPr="00576EBC">
              <w:t xml:space="preserve"> </w:t>
            </w:r>
            <w:r w:rsidR="00001CD5">
              <w:t>20</w:t>
            </w:r>
            <w:r w:rsidR="003924C1">
              <w:t>XX</w:t>
            </w:r>
            <w:r w:rsidRPr="00576EBC">
              <w:t>:</w:t>
            </w:r>
          </w:p>
        </w:tc>
      </w:tr>
      <w:tr w:rsidR="00DB4504" w14:paraId="5B7D6D04" w14:textId="77777777" w:rsidTr="003924C1">
        <w:trPr>
          <w:trHeight w:val="2520"/>
        </w:trPr>
        <w:tc>
          <w:tcPr>
            <w:tcW w:w="2304" w:type="dxa"/>
            <w:shd w:val="clear" w:color="auto" w:fill="F6F3EE" w:themeFill="background2"/>
            <w:tcMar>
              <w:top w:w="144" w:type="dxa"/>
            </w:tcMar>
          </w:tcPr>
          <w:p w14:paraId="2D97C5A4" w14:textId="62906FE6" w:rsidR="00DB4504" w:rsidRDefault="00DB4504" w:rsidP="003924C1">
            <w:r>
              <w:t>Roll out Consolidated Messenger to pilot teams within Wide World Importers.</w:t>
            </w:r>
          </w:p>
        </w:tc>
        <w:tc>
          <w:tcPr>
            <w:tcW w:w="259" w:type="dxa"/>
            <w:tcMar>
              <w:top w:w="144" w:type="dxa"/>
            </w:tcMar>
          </w:tcPr>
          <w:p w14:paraId="3285ED1C" w14:textId="77777777" w:rsidR="00DB4504" w:rsidRDefault="00DB4504" w:rsidP="00DB4504"/>
        </w:tc>
        <w:tc>
          <w:tcPr>
            <w:tcW w:w="2304" w:type="dxa"/>
            <w:shd w:val="clear" w:color="auto" w:fill="F6F3EE" w:themeFill="background2"/>
            <w:tcMar>
              <w:top w:w="144" w:type="dxa"/>
            </w:tcMar>
          </w:tcPr>
          <w:p w14:paraId="56E61E6B" w14:textId="5C7DB0E2" w:rsidR="00DB4504" w:rsidRDefault="00DB4504" w:rsidP="003924C1">
            <w:r>
              <w:t>Full integration across all departments with training and onboarding support.</w:t>
            </w:r>
          </w:p>
        </w:tc>
        <w:tc>
          <w:tcPr>
            <w:tcW w:w="259" w:type="dxa"/>
            <w:tcMar>
              <w:top w:w="144" w:type="dxa"/>
            </w:tcMar>
          </w:tcPr>
          <w:p w14:paraId="5529C124" w14:textId="77777777" w:rsidR="00DB4504" w:rsidRDefault="00DB4504" w:rsidP="00DB4504"/>
        </w:tc>
        <w:tc>
          <w:tcPr>
            <w:tcW w:w="2304" w:type="dxa"/>
            <w:shd w:val="clear" w:color="auto" w:fill="F6F3EE" w:themeFill="background2"/>
            <w:tcMar>
              <w:top w:w="144" w:type="dxa"/>
            </w:tcMar>
          </w:tcPr>
          <w:p w14:paraId="3DE36CDA" w14:textId="2365C090" w:rsidR="00DB4504" w:rsidRDefault="00DB4504" w:rsidP="00DB4504">
            <w:r>
              <w:t>AI-powered analytics and productivity tracking implementation.</w:t>
            </w:r>
          </w:p>
        </w:tc>
        <w:tc>
          <w:tcPr>
            <w:tcW w:w="259" w:type="dxa"/>
            <w:tcMar>
              <w:top w:w="144" w:type="dxa"/>
            </w:tcMar>
          </w:tcPr>
          <w:p w14:paraId="58D3BAD0" w14:textId="77777777" w:rsidR="00DB4504" w:rsidRDefault="00DB4504" w:rsidP="00DB4504"/>
        </w:tc>
        <w:tc>
          <w:tcPr>
            <w:tcW w:w="2304" w:type="dxa"/>
            <w:shd w:val="clear" w:color="auto" w:fill="F6F3EE" w:themeFill="background2"/>
            <w:tcMar>
              <w:top w:w="144" w:type="dxa"/>
            </w:tcMar>
          </w:tcPr>
          <w:p w14:paraId="4DB2B2AD" w14:textId="383F715F" w:rsidR="00DB4504" w:rsidRDefault="00DB4504" w:rsidP="00DB4504">
            <w:r>
              <w:t>System performance review and optimization based on user feedback.</w:t>
            </w:r>
          </w:p>
        </w:tc>
      </w:tr>
    </w:tbl>
    <w:p w14:paraId="779EF80E" w14:textId="77777777" w:rsidR="00DB4504" w:rsidRDefault="00DB4504" w:rsidP="009B07FC"/>
    <w:p w14:paraId="2FF98F0D" w14:textId="77777777" w:rsidR="009B07FC" w:rsidRPr="009B07FC" w:rsidRDefault="009B07FC" w:rsidP="009B07FC"/>
    <w:p w14:paraId="1F0981FA" w14:textId="77777777" w:rsidR="003924C1" w:rsidRDefault="003924C1" w:rsidP="009B07FC">
      <w:pPr>
        <w:pStyle w:val="Heading1"/>
      </w:pPr>
      <w:r>
        <w:t>Next steps</w:t>
      </w:r>
    </w:p>
    <w:p w14:paraId="4ACC038D" w14:textId="77777777" w:rsidR="003924C1" w:rsidRDefault="003924C1" w:rsidP="009B07FC">
      <w:r>
        <w:t>We invite Wide World Importers to adopt Consolidated Messenger as their enterprise communication solution. Our team is prepared to offer a seamless onboarding experience, along with ongoing support and customization options. To schedule a demo and discuss implementation, please contact:</w:t>
      </w:r>
    </w:p>
    <w:p w14:paraId="7F1E226A" w14:textId="77777777" w:rsidR="009B07FC" w:rsidRDefault="009B07FC" w:rsidP="009B07FC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5112"/>
        <w:gridCol w:w="5112"/>
      </w:tblGrid>
      <w:tr w:rsidR="009B07FC" w14:paraId="5E2E6292" w14:textId="77777777" w:rsidTr="003924C1">
        <w:tc>
          <w:tcPr>
            <w:tcW w:w="5107" w:type="dxa"/>
          </w:tcPr>
          <w:p w14:paraId="13F0E4FE" w14:textId="77777777" w:rsidR="003924C1" w:rsidRDefault="009B07FC" w:rsidP="009B07FC">
            <w:r>
              <w:t>Noa Vidal</w:t>
            </w:r>
          </w:p>
          <w:p w14:paraId="35847096" w14:textId="77777777" w:rsidR="003924C1" w:rsidRDefault="009B07FC" w:rsidP="009B07FC">
            <w:r>
              <w:t>noa@consolidatedmessenger.com</w:t>
            </w:r>
          </w:p>
          <w:p w14:paraId="1616F8D2" w14:textId="02BD5C24" w:rsidR="009B07FC" w:rsidRDefault="009B07FC" w:rsidP="009B07FC">
            <w:r>
              <w:t>918-555-0133</w:t>
            </w:r>
          </w:p>
        </w:tc>
        <w:tc>
          <w:tcPr>
            <w:tcW w:w="5107" w:type="dxa"/>
          </w:tcPr>
          <w:p w14:paraId="0A5446D7" w14:textId="4D9BC779" w:rsidR="009B07FC" w:rsidRDefault="009B07FC" w:rsidP="009B07FC">
            <w:r>
              <w:t>Consolidated Messenger www.consolidatedmessenger.com</w:t>
            </w:r>
          </w:p>
        </w:tc>
      </w:tr>
    </w:tbl>
    <w:p w14:paraId="70717F77" w14:textId="77777777" w:rsidR="00576EBC" w:rsidRPr="00986F57" w:rsidRDefault="00576EBC" w:rsidP="003924C1"/>
    <w:sectPr w:rsidR="00576EBC" w:rsidRPr="00986F57" w:rsidSect="003924C1">
      <w:footerReference w:type="even" r:id="rId14"/>
      <w:footerReference w:type="default" r:id="rId15"/>
      <w:pgSz w:w="12240" w:h="15840"/>
      <w:pgMar w:top="1008" w:right="1008" w:bottom="360" w:left="1008" w:header="720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9A82E" w14:textId="77777777" w:rsidR="003075A4" w:rsidRDefault="003075A4" w:rsidP="00266187">
      <w:pPr>
        <w:spacing w:line="240" w:lineRule="auto"/>
      </w:pPr>
      <w:r>
        <w:separator/>
      </w:r>
    </w:p>
  </w:endnote>
  <w:endnote w:type="continuationSeparator" w:id="0">
    <w:p w14:paraId="1E863B35" w14:textId="77777777" w:rsidR="003075A4" w:rsidRDefault="003075A4" w:rsidP="002661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enorite">
    <w:charset w:val="00"/>
    <w:family w:val="auto"/>
    <w:pitch w:val="variable"/>
    <w:sig w:usb0="80000003" w:usb1="00000001" w:usb2="00000000" w:usb3="00000000" w:csb0="00000001" w:csb1="00000000"/>
  </w:font>
  <w:font w:name="Bebas Neue">
    <w:panose1 w:val="020B0606020202050201"/>
    <w:charset w:val="00"/>
    <w:family w:val="swiss"/>
    <w:pitch w:val="variable"/>
    <w:sig w:usb0="00000007" w:usb1="00000001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72814898"/>
      <w:docPartObj>
        <w:docPartGallery w:val="Page Numbers (Bottom of Page)"/>
        <w:docPartUnique/>
      </w:docPartObj>
    </w:sdtPr>
    <w:sdtContent>
      <w:p w14:paraId="4B2A72F7" w14:textId="4CD60ED7" w:rsidR="004712F5" w:rsidRDefault="004712F5" w:rsidP="004B05AE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C24EABF" w14:textId="77777777" w:rsidR="00266187" w:rsidRDefault="00266187" w:rsidP="004B05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2DBC2" w14:textId="6B052098" w:rsidR="00266187" w:rsidRPr="004B05AE" w:rsidRDefault="004712F5" w:rsidP="004B05AE">
    <w:pPr>
      <w:pStyle w:val="Footer"/>
      <w:rPr>
        <w:rFonts w:ascii="Tenorite" w:hAnsi="Tenorite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417638D6" wp14:editId="19B3C35A">
          <wp:simplePos x="0" y="0"/>
          <wp:positionH relativeFrom="column">
            <wp:posOffset>-5715</wp:posOffset>
          </wp:positionH>
          <wp:positionV relativeFrom="paragraph">
            <wp:posOffset>-16510</wp:posOffset>
          </wp:positionV>
          <wp:extent cx="182880" cy="182880"/>
          <wp:effectExtent l="0" t="0" r="0" b="0"/>
          <wp:wrapSquare wrapText="bothSides"/>
          <wp:docPr id="315783888" name="Graphic 7" descr="Logo placehol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5783888" name="Graphic 7" descr="Logo placeholder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880" cy="1828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SaaS business </w:t>
    </w:r>
    <w:r w:rsidRPr="004B05AE">
      <w:t>proposal</w:t>
    </w:r>
    <w:r w:rsidR="004B05AE">
      <w:tab/>
    </w:r>
    <w:r w:rsidR="004B05AE">
      <w:tab/>
    </w:r>
    <w:sdt>
      <w:sdtPr>
        <w:rPr>
          <w:rStyle w:val="PageNumber"/>
        </w:rPr>
        <w:id w:val="1810514066"/>
        <w:docPartObj>
          <w:docPartGallery w:val="Page Numbers (Bottom of Page)"/>
          <w:docPartUnique/>
        </w:docPartObj>
      </w:sdtPr>
      <w:sdtContent>
        <w:r w:rsidR="004B05AE">
          <w:rPr>
            <w:rStyle w:val="PageNumber"/>
          </w:rPr>
          <w:fldChar w:fldCharType="begin"/>
        </w:r>
        <w:r w:rsidR="004B05AE">
          <w:rPr>
            <w:rStyle w:val="PageNumber"/>
          </w:rPr>
          <w:instrText xml:space="preserve"> PAGE </w:instrText>
        </w:r>
        <w:r w:rsidR="004B05AE">
          <w:rPr>
            <w:rStyle w:val="PageNumber"/>
          </w:rPr>
          <w:fldChar w:fldCharType="separate"/>
        </w:r>
        <w:r w:rsidR="004B05AE">
          <w:rPr>
            <w:rStyle w:val="PageNumber"/>
          </w:rPr>
          <w:t>2</w:t>
        </w:r>
        <w:r w:rsidR="004B05AE">
          <w:rPr>
            <w:rStyle w:val="PageNumber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8A2AF" w14:textId="77777777" w:rsidR="003075A4" w:rsidRDefault="003075A4" w:rsidP="00266187">
      <w:pPr>
        <w:spacing w:line="240" w:lineRule="auto"/>
      </w:pPr>
      <w:r>
        <w:separator/>
      </w:r>
    </w:p>
  </w:footnote>
  <w:footnote w:type="continuationSeparator" w:id="0">
    <w:p w14:paraId="5725D151" w14:textId="77777777" w:rsidR="003075A4" w:rsidRDefault="003075A4" w:rsidP="0026618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5A4B"/>
    <w:multiLevelType w:val="hybridMultilevel"/>
    <w:tmpl w:val="69007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EE4949"/>
    <w:multiLevelType w:val="hybridMultilevel"/>
    <w:tmpl w:val="50565674"/>
    <w:lvl w:ilvl="0" w:tplc="94E0D8D0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58662986">
    <w:abstractNumId w:val="0"/>
  </w:num>
  <w:num w:numId="2" w16cid:durableId="660548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386"/>
    <w:rsid w:val="00001CD5"/>
    <w:rsid w:val="000330FA"/>
    <w:rsid w:val="000777A4"/>
    <w:rsid w:val="00081454"/>
    <w:rsid w:val="00122A9F"/>
    <w:rsid w:val="0012342F"/>
    <w:rsid w:val="001251D4"/>
    <w:rsid w:val="00127DB6"/>
    <w:rsid w:val="00154146"/>
    <w:rsid w:val="00205156"/>
    <w:rsid w:val="00214D98"/>
    <w:rsid w:val="00224EFE"/>
    <w:rsid w:val="00250FB1"/>
    <w:rsid w:val="00266187"/>
    <w:rsid w:val="002715AC"/>
    <w:rsid w:val="002A1D15"/>
    <w:rsid w:val="002D2951"/>
    <w:rsid w:val="003075A4"/>
    <w:rsid w:val="00315125"/>
    <w:rsid w:val="00380DD3"/>
    <w:rsid w:val="003924C1"/>
    <w:rsid w:val="003A364F"/>
    <w:rsid w:val="003C1420"/>
    <w:rsid w:val="004114E5"/>
    <w:rsid w:val="00421A37"/>
    <w:rsid w:val="004712F5"/>
    <w:rsid w:val="004B05AE"/>
    <w:rsid w:val="00557514"/>
    <w:rsid w:val="0056095B"/>
    <w:rsid w:val="005761EE"/>
    <w:rsid w:val="00576EBC"/>
    <w:rsid w:val="00597081"/>
    <w:rsid w:val="005E7427"/>
    <w:rsid w:val="00667A5B"/>
    <w:rsid w:val="006E4D2E"/>
    <w:rsid w:val="00700386"/>
    <w:rsid w:val="00783E04"/>
    <w:rsid w:val="00816192"/>
    <w:rsid w:val="008628A3"/>
    <w:rsid w:val="008635BC"/>
    <w:rsid w:val="008D3879"/>
    <w:rsid w:val="008E5020"/>
    <w:rsid w:val="00916CB0"/>
    <w:rsid w:val="00964FA4"/>
    <w:rsid w:val="00986F57"/>
    <w:rsid w:val="009A2A99"/>
    <w:rsid w:val="009B07FC"/>
    <w:rsid w:val="009D6230"/>
    <w:rsid w:val="00A33B91"/>
    <w:rsid w:val="00A61514"/>
    <w:rsid w:val="00B256CA"/>
    <w:rsid w:val="00B63045"/>
    <w:rsid w:val="00B66917"/>
    <w:rsid w:val="00B94E6E"/>
    <w:rsid w:val="00BA7C26"/>
    <w:rsid w:val="00BE0E64"/>
    <w:rsid w:val="00C41430"/>
    <w:rsid w:val="00D60D0C"/>
    <w:rsid w:val="00D739DC"/>
    <w:rsid w:val="00D95C2A"/>
    <w:rsid w:val="00DB4504"/>
    <w:rsid w:val="00E40B36"/>
    <w:rsid w:val="00E45FFB"/>
    <w:rsid w:val="00E50F76"/>
    <w:rsid w:val="00E72D92"/>
    <w:rsid w:val="00EA5E9E"/>
    <w:rsid w:val="00ED1624"/>
    <w:rsid w:val="00EE56DB"/>
    <w:rsid w:val="00EF2AA3"/>
    <w:rsid w:val="00EF5247"/>
    <w:rsid w:val="00F0722E"/>
    <w:rsid w:val="00F20540"/>
    <w:rsid w:val="00F5705E"/>
    <w:rsid w:val="00F6327C"/>
    <w:rsid w:val="00FB03C4"/>
    <w:rsid w:val="00FC3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0CF1E8"/>
  <w15:chartTrackingRefBased/>
  <w15:docId w15:val="{740355A6-D918-4907-A8C3-E35A89526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24C1"/>
    <w:pPr>
      <w:spacing w:after="0" w:line="30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924C1"/>
    <w:pPr>
      <w:keepNext/>
      <w:keepLines/>
      <w:spacing w:after="360" w:line="240" w:lineRule="auto"/>
      <w:outlineLvl w:val="0"/>
    </w:pPr>
    <w:rPr>
      <w:rFonts w:asciiTheme="majorHAnsi" w:eastAsiaTheme="majorEastAsia" w:hAnsiTheme="majorHAnsi" w:cstheme="majorBidi"/>
      <w:color w:val="801600" w:themeColor="accent1"/>
      <w:sz w:val="56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3924C1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32"/>
    </w:rPr>
  </w:style>
  <w:style w:type="paragraph" w:styleId="Heading3">
    <w:name w:val="heading 3"/>
    <w:basedOn w:val="Heading2"/>
    <w:next w:val="Normal"/>
    <w:link w:val="Heading3Char"/>
    <w:uiPriority w:val="9"/>
    <w:qFormat/>
    <w:rsid w:val="00FC34A3"/>
    <w:pPr>
      <w:spacing w:before="120"/>
      <w:outlineLvl w:val="2"/>
    </w:pPr>
    <w:rPr>
      <w:color w:val="FFFFFF" w:themeColor="background1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700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5F100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700386"/>
    <w:pPr>
      <w:keepNext/>
      <w:keepLines/>
      <w:spacing w:before="80" w:after="40"/>
      <w:outlineLvl w:val="4"/>
    </w:pPr>
    <w:rPr>
      <w:rFonts w:eastAsiaTheme="majorEastAsia" w:cstheme="majorBidi"/>
      <w:color w:val="5F10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003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7003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7003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7003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4C1"/>
    <w:rPr>
      <w:rFonts w:asciiTheme="majorHAnsi" w:eastAsiaTheme="majorEastAsia" w:hAnsiTheme="majorHAnsi" w:cstheme="majorBidi"/>
      <w:color w:val="801600" w:themeColor="accent1"/>
      <w:sz w:val="5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24C1"/>
    <w:rPr>
      <w:rFonts w:asciiTheme="majorHAnsi" w:eastAsiaTheme="majorEastAsia" w:hAnsiTheme="majorHAnsi" w:cstheme="majorBidi"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24C1"/>
    <w:rPr>
      <w:rFonts w:asciiTheme="majorHAnsi" w:eastAsiaTheme="majorEastAsia" w:hAnsiTheme="majorHAnsi" w:cstheme="majorBidi"/>
      <w:color w:val="FFFFFF" w:themeColor="background1"/>
      <w:sz w:val="28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4C1"/>
    <w:rPr>
      <w:rFonts w:eastAsiaTheme="majorEastAsia" w:cstheme="majorBidi"/>
      <w:i/>
      <w:iCs/>
      <w:color w:val="5F100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4C1"/>
    <w:rPr>
      <w:rFonts w:eastAsiaTheme="majorEastAsia" w:cstheme="majorBidi"/>
      <w:color w:val="5F10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4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4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4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4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4C1"/>
    <w:pPr>
      <w:spacing w:line="216" w:lineRule="auto"/>
      <w:contextualSpacing/>
    </w:pPr>
    <w:rPr>
      <w:rFonts w:asciiTheme="majorHAnsi" w:eastAsiaTheme="majorEastAsia" w:hAnsiTheme="majorHAnsi" w:cstheme="majorBidi"/>
      <w:color w:val="801600" w:themeColor="accent1"/>
      <w:spacing w:val="-10"/>
      <w:kern w:val="28"/>
      <w:sz w:val="12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4C1"/>
    <w:rPr>
      <w:rFonts w:asciiTheme="majorHAnsi" w:eastAsiaTheme="majorEastAsia" w:hAnsiTheme="majorHAnsi" w:cstheme="majorBidi"/>
      <w:color w:val="801600" w:themeColor="accent1"/>
      <w:spacing w:val="-10"/>
      <w:kern w:val="28"/>
      <w:sz w:val="12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700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92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192"/>
    <w:pPr>
      <w:numPr>
        <w:numId w:val="2"/>
      </w:numPr>
      <w:ind w:left="36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700386"/>
    <w:rPr>
      <w:i/>
      <w:iCs/>
      <w:color w:val="5F100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700386"/>
    <w:pPr>
      <w:pBdr>
        <w:top w:val="single" w:sz="4" w:space="10" w:color="5F1000" w:themeColor="accent1" w:themeShade="BF"/>
        <w:bottom w:val="single" w:sz="4" w:space="10" w:color="5F1000" w:themeColor="accent1" w:themeShade="BF"/>
      </w:pBdr>
      <w:spacing w:before="360" w:after="360"/>
      <w:ind w:left="864" w:right="864"/>
      <w:jc w:val="center"/>
    </w:pPr>
    <w:rPr>
      <w:i/>
      <w:iCs/>
      <w:color w:val="5F100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924C1"/>
    <w:rPr>
      <w:i/>
      <w:iCs/>
      <w:color w:val="5F1000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sid w:val="00700386"/>
    <w:rPr>
      <w:b/>
      <w:bCs/>
      <w:smallCaps/>
      <w:color w:val="5F1000" w:themeColor="accent1" w:themeShade="BF"/>
      <w:spacing w:val="5"/>
    </w:rPr>
  </w:style>
  <w:style w:type="table" w:styleId="TableGrid">
    <w:name w:val="Table Grid"/>
    <w:basedOn w:val="TableNormal"/>
    <w:uiPriority w:val="39"/>
    <w:rsid w:val="00B669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semiHidden/>
    <w:qFormat/>
    <w:rsid w:val="001251D4"/>
    <w:pPr>
      <w:spacing w:after="0" w:line="240" w:lineRule="auto"/>
    </w:pPr>
    <w:rPr>
      <w:rFonts w:ascii="Tenorite" w:hAnsi="Tenorite"/>
      <w:sz w:val="10"/>
    </w:rPr>
  </w:style>
  <w:style w:type="paragraph" w:styleId="Header">
    <w:name w:val="header"/>
    <w:basedOn w:val="Normal"/>
    <w:link w:val="HeaderChar"/>
    <w:uiPriority w:val="99"/>
    <w:semiHidden/>
    <w:rsid w:val="0026618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924C1"/>
  </w:style>
  <w:style w:type="paragraph" w:styleId="Footer">
    <w:name w:val="footer"/>
    <w:basedOn w:val="Normal"/>
    <w:link w:val="FooterChar"/>
    <w:uiPriority w:val="99"/>
    <w:rsid w:val="004B05AE"/>
    <w:pPr>
      <w:tabs>
        <w:tab w:val="center" w:pos="4680"/>
        <w:tab w:val="right" w:pos="10080"/>
      </w:tabs>
      <w:spacing w:line="240" w:lineRule="auto"/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4B05AE"/>
    <w:rPr>
      <w:sz w:val="18"/>
    </w:rPr>
  </w:style>
  <w:style w:type="character" w:styleId="PageNumber">
    <w:name w:val="page number"/>
    <w:basedOn w:val="DefaultParagraphFont"/>
    <w:uiPriority w:val="99"/>
    <w:semiHidden/>
    <w:unhideWhenUsed/>
    <w:rsid w:val="004712F5"/>
    <w:rPr>
      <w:rFonts w:ascii="Tenorite" w:hAnsi="Tenorite"/>
      <w:b w:val="0"/>
      <w:i w:val="0"/>
      <w:sz w:val="18"/>
    </w:rPr>
  </w:style>
  <w:style w:type="character" w:styleId="Hyperlink">
    <w:name w:val="Hyperlink"/>
    <w:basedOn w:val="DefaultParagraphFont"/>
    <w:uiPriority w:val="99"/>
    <w:unhideWhenUsed/>
    <w:rsid w:val="003924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24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760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Phoebe 2 - 2">
      <a:dk1>
        <a:srgbClr val="000000"/>
      </a:dk1>
      <a:lt1>
        <a:srgbClr val="FFFFFF"/>
      </a:lt1>
      <a:dk2>
        <a:srgbClr val="33464D"/>
      </a:dk2>
      <a:lt2>
        <a:srgbClr val="F6F3EE"/>
      </a:lt2>
      <a:accent1>
        <a:srgbClr val="801600"/>
      </a:accent1>
      <a:accent2>
        <a:srgbClr val="802E00"/>
      </a:accent2>
      <a:accent3>
        <a:srgbClr val="805400"/>
      </a:accent3>
      <a:accent4>
        <a:srgbClr val="806100"/>
      </a:accent4>
      <a:accent5>
        <a:srgbClr val="067779"/>
      </a:accent5>
      <a:accent6>
        <a:srgbClr val="006580"/>
      </a:accent6>
      <a:hlink>
        <a:srgbClr val="467886"/>
      </a:hlink>
      <a:folHlink>
        <a:srgbClr val="96607D"/>
      </a:folHlink>
    </a:clrScheme>
    <a:fontScheme name="Custom 29">
      <a:majorFont>
        <a:latin typeface="Bebas Neue"/>
        <a:ea typeface=""/>
        <a:cs typeface=""/>
      </a:majorFont>
      <a:minorFont>
        <a:latin typeface="Tenorit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59AC55B-7E76-4185-826C-EAC4D555C03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490566B-8AA4-4597-90FC-C39CD5EE057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EDE002C6-0D17-42E3-B8FC-E2945C19CA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477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2025-05-21T18:20:00Z</cp:lastPrinted>
  <dcterms:created xsi:type="dcterms:W3CDTF">2025-06-04T07:26:00Z</dcterms:created>
  <dcterms:modified xsi:type="dcterms:W3CDTF">2025-06-04T07:26:00Z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