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02AF" w:rsidRPr="00C802AF" w:rsidRDefault="00C802AF" w:rsidP="00C802AF">
      <w:pPr>
        <w:spacing w:after="0"/>
        <w:ind w:left="-5" w:hanging="10"/>
        <w:jc w:val="center"/>
        <w:rPr>
          <w:rFonts w:ascii="Arial" w:eastAsia="Arial" w:hAnsi="Arial" w:cs="Arial"/>
          <w:b/>
          <w:sz w:val="32"/>
          <w:szCs w:val="32"/>
        </w:rPr>
      </w:pPr>
      <w:r w:rsidRPr="00C802AF">
        <w:rPr>
          <w:rFonts w:ascii="Arial" w:eastAsia="Arial" w:hAnsi="Arial" w:cs="Arial"/>
          <w:b/>
          <w:sz w:val="32"/>
          <w:szCs w:val="32"/>
        </w:rPr>
        <w:t>Lecture Week-5</w:t>
      </w:r>
    </w:p>
    <w:p w:rsidR="00C802AF" w:rsidRDefault="00C802AF" w:rsidP="00C802AF">
      <w:pPr>
        <w:spacing w:after="0"/>
        <w:ind w:left="-5" w:hanging="10"/>
        <w:jc w:val="center"/>
        <w:rPr>
          <w:rFonts w:ascii="Arial" w:eastAsia="Arial" w:hAnsi="Arial" w:cs="Arial"/>
          <w:b/>
          <w:sz w:val="32"/>
          <w:szCs w:val="32"/>
        </w:rPr>
      </w:pPr>
      <w:r w:rsidRPr="00C802AF">
        <w:rPr>
          <w:rFonts w:ascii="Arial" w:eastAsia="Arial" w:hAnsi="Arial" w:cs="Arial"/>
          <w:b/>
          <w:sz w:val="32"/>
          <w:szCs w:val="32"/>
        </w:rPr>
        <w:t>Cost</w:t>
      </w:r>
      <w:r>
        <w:rPr>
          <w:rFonts w:ascii="Arial" w:eastAsia="Arial" w:hAnsi="Arial" w:cs="Arial"/>
          <w:b/>
          <w:sz w:val="32"/>
          <w:szCs w:val="32"/>
        </w:rPr>
        <w:t xml:space="preserve"> and Revenue</w:t>
      </w:r>
      <w:r w:rsidRPr="00C802AF">
        <w:rPr>
          <w:rFonts w:ascii="Arial" w:eastAsia="Arial" w:hAnsi="Arial" w:cs="Arial"/>
          <w:b/>
          <w:sz w:val="32"/>
          <w:szCs w:val="32"/>
        </w:rPr>
        <w:t xml:space="preserve"> Terminolog</w:t>
      </w:r>
      <w:r>
        <w:rPr>
          <w:rFonts w:ascii="Arial" w:eastAsia="Arial" w:hAnsi="Arial" w:cs="Arial"/>
          <w:b/>
          <w:sz w:val="32"/>
          <w:szCs w:val="32"/>
        </w:rPr>
        <w:t>ies</w:t>
      </w:r>
    </w:p>
    <w:p w:rsidR="00C802AF" w:rsidRDefault="00C802AF" w:rsidP="00C802AF">
      <w:pPr>
        <w:spacing w:after="0"/>
        <w:ind w:left="-5" w:hanging="10"/>
        <w:jc w:val="center"/>
      </w:pPr>
      <w:bookmarkStart w:id="0" w:name="_GoBack"/>
      <w:bookmarkEnd w:id="0"/>
      <w:r>
        <w:rPr>
          <w:rFonts w:ascii="Arial" w:eastAsia="Arial" w:hAnsi="Arial" w:cs="Arial"/>
          <w:b/>
          <w:sz w:val="24"/>
        </w:rPr>
        <w:t xml:space="preserve"> </w:t>
      </w:r>
    </w:p>
    <w:p w:rsidR="00C802AF" w:rsidRDefault="00C802AF" w:rsidP="00C802AF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C802AF" w:rsidRDefault="00C802AF" w:rsidP="00C802AF">
      <w:pPr>
        <w:spacing w:after="5" w:line="250" w:lineRule="auto"/>
        <w:ind w:left="-5" w:hanging="10"/>
        <w:jc w:val="both"/>
      </w:pPr>
      <w:r>
        <w:rPr>
          <w:rFonts w:ascii="Arial" w:eastAsia="Arial" w:hAnsi="Arial" w:cs="Arial"/>
          <w:b/>
          <w:sz w:val="24"/>
        </w:rPr>
        <w:t>Direct Costs:</w:t>
      </w:r>
      <w:r>
        <w:rPr>
          <w:rFonts w:ascii="Arial" w:eastAsia="Arial" w:hAnsi="Arial" w:cs="Arial"/>
          <w:sz w:val="24"/>
        </w:rPr>
        <w:t xml:space="preserve"> Direct Cost is that Cost which can be quantified or measured and allocated to a relevant budget like salary paid by concerned department to employee for his services. Example if a Supervisor is appointed in a Paint Department of a factory then the salary paid to the Supervisor would be a direct cost to Paint Department. </w:t>
      </w:r>
    </w:p>
    <w:p w:rsidR="00C802AF" w:rsidRDefault="00C802AF" w:rsidP="00C802AF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C802AF" w:rsidRDefault="00C802AF" w:rsidP="00C802AF">
      <w:pPr>
        <w:spacing w:after="5" w:line="250" w:lineRule="auto"/>
        <w:ind w:left="-5" w:hanging="10"/>
        <w:jc w:val="both"/>
      </w:pPr>
      <w:r>
        <w:rPr>
          <w:rFonts w:ascii="Arial" w:eastAsia="Arial" w:hAnsi="Arial" w:cs="Arial"/>
          <w:b/>
          <w:sz w:val="24"/>
        </w:rPr>
        <w:t>Fixed Costs</w:t>
      </w:r>
      <w:r>
        <w:rPr>
          <w:rFonts w:ascii="Arial" w:eastAsia="Arial" w:hAnsi="Arial" w:cs="Arial"/>
          <w:sz w:val="24"/>
        </w:rPr>
        <w:t xml:space="preserve">:  Fixed Costs are those costs that have a fixed value against income earned like GST, Interest on loan. Taking example of Paint Department in a Factory the salary paid to Supervisor remains fixed whether irrespective of quantity of paint manufactured in the Paint Department.  </w:t>
      </w:r>
    </w:p>
    <w:p w:rsidR="00C802AF" w:rsidRDefault="00C802AF" w:rsidP="00C802AF">
      <w:pPr>
        <w:spacing w:after="0"/>
        <w:ind w:left="720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C802AF" w:rsidRDefault="00C802AF" w:rsidP="00C802AF">
      <w:pPr>
        <w:spacing w:after="5" w:line="250" w:lineRule="auto"/>
        <w:ind w:left="-5" w:hanging="10"/>
        <w:jc w:val="both"/>
      </w:pPr>
      <w:r>
        <w:rPr>
          <w:rFonts w:ascii="Arial" w:eastAsia="Arial" w:hAnsi="Arial" w:cs="Arial"/>
          <w:b/>
          <w:sz w:val="24"/>
        </w:rPr>
        <w:t>Variable Costs</w:t>
      </w:r>
      <w:r>
        <w:rPr>
          <w:rFonts w:ascii="Arial" w:eastAsia="Arial" w:hAnsi="Arial" w:cs="Arial"/>
          <w:sz w:val="24"/>
        </w:rPr>
        <w:t xml:space="preserve">: Variable cost varies with quantity of output or consumption like electricity charges, gas charges. </w:t>
      </w:r>
    </w:p>
    <w:p w:rsidR="00C802AF" w:rsidRDefault="00C802AF" w:rsidP="00C802AF">
      <w:pPr>
        <w:spacing w:after="0"/>
        <w:ind w:left="720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C802AF" w:rsidRDefault="00C802AF" w:rsidP="00C802AF">
      <w:pPr>
        <w:spacing w:after="5" w:line="250" w:lineRule="auto"/>
        <w:ind w:left="-5" w:hanging="10"/>
        <w:jc w:val="both"/>
      </w:pPr>
      <w:r>
        <w:rPr>
          <w:rFonts w:ascii="Arial" w:eastAsia="Arial" w:hAnsi="Arial" w:cs="Arial"/>
          <w:b/>
          <w:sz w:val="24"/>
        </w:rPr>
        <w:t>Indirect Costs</w:t>
      </w:r>
      <w:r>
        <w:rPr>
          <w:rFonts w:ascii="Arial" w:eastAsia="Arial" w:hAnsi="Arial" w:cs="Arial"/>
          <w:sz w:val="24"/>
        </w:rPr>
        <w:t xml:space="preserve">: Indirect costs are service charges per unit of time spent for repair or operation of machinery or equipment. Hiring charges of operator and driver for operating excavator. </w:t>
      </w:r>
    </w:p>
    <w:p w:rsidR="00C802AF" w:rsidRDefault="00C802AF" w:rsidP="00C802AF">
      <w:pPr>
        <w:spacing w:after="0"/>
        <w:ind w:left="720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C802AF" w:rsidRDefault="00C802AF" w:rsidP="00C802AF">
      <w:pPr>
        <w:spacing w:after="5" w:line="250" w:lineRule="auto"/>
        <w:ind w:left="-5" w:hanging="10"/>
        <w:jc w:val="both"/>
      </w:pPr>
      <w:r>
        <w:rPr>
          <w:rFonts w:ascii="Arial" w:eastAsia="Arial" w:hAnsi="Arial" w:cs="Arial"/>
          <w:b/>
          <w:sz w:val="24"/>
        </w:rPr>
        <w:t>Incremental Costs</w:t>
      </w:r>
      <w:r>
        <w:rPr>
          <w:rFonts w:ascii="Arial" w:eastAsia="Arial" w:hAnsi="Arial" w:cs="Arial"/>
          <w:sz w:val="24"/>
        </w:rPr>
        <w:t xml:space="preserve">: Incremental Costs refers to additional cost or additional income that results by increasing output. For example: </w:t>
      </w:r>
    </w:p>
    <w:p w:rsidR="00C802AF" w:rsidRDefault="00C802AF" w:rsidP="00C802AF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C802AF" w:rsidRDefault="00C802AF" w:rsidP="00C802AF">
      <w:pPr>
        <w:spacing w:after="5" w:line="250" w:lineRule="auto"/>
        <w:ind w:left="461" w:hanging="10"/>
        <w:jc w:val="both"/>
      </w:pPr>
      <w:r>
        <w:rPr>
          <w:rFonts w:ascii="Arial" w:eastAsia="Arial" w:hAnsi="Arial" w:cs="Arial"/>
          <w:sz w:val="24"/>
        </w:rPr>
        <w:t xml:space="preserve">Unit cost of construction of road / km:           $ 100 / km up to 50 </w:t>
      </w:r>
      <w:proofErr w:type="spellStart"/>
      <w:r>
        <w:rPr>
          <w:rFonts w:ascii="Arial" w:eastAsia="Arial" w:hAnsi="Arial" w:cs="Arial"/>
          <w:sz w:val="24"/>
        </w:rPr>
        <w:t>kms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:rsidR="00C802AF" w:rsidRDefault="00C802AF" w:rsidP="00C802AF">
      <w:pPr>
        <w:spacing w:after="5" w:line="250" w:lineRule="auto"/>
        <w:ind w:left="461" w:hanging="10"/>
        <w:jc w:val="both"/>
      </w:pPr>
      <w:r>
        <w:rPr>
          <w:rFonts w:ascii="Arial" w:eastAsia="Arial" w:hAnsi="Arial" w:cs="Arial"/>
          <w:sz w:val="24"/>
        </w:rPr>
        <w:t xml:space="preserve">Cost of construction of additional 10 </w:t>
      </w:r>
      <w:proofErr w:type="spellStart"/>
      <w:r>
        <w:rPr>
          <w:rFonts w:ascii="Arial" w:eastAsia="Arial" w:hAnsi="Arial" w:cs="Arial"/>
          <w:sz w:val="24"/>
        </w:rPr>
        <w:t>kms</w:t>
      </w:r>
      <w:proofErr w:type="spellEnd"/>
      <w:r>
        <w:rPr>
          <w:rFonts w:ascii="Arial" w:eastAsia="Arial" w:hAnsi="Arial" w:cs="Arial"/>
          <w:sz w:val="24"/>
        </w:rPr>
        <w:t xml:space="preserve">   $ 100 +15 </w:t>
      </w:r>
      <w:proofErr w:type="spellStart"/>
      <w:r>
        <w:rPr>
          <w:rFonts w:ascii="Arial" w:eastAsia="Arial" w:hAnsi="Arial" w:cs="Arial"/>
          <w:sz w:val="24"/>
        </w:rPr>
        <w:t>ie</w:t>
      </w:r>
      <w:proofErr w:type="spellEnd"/>
      <w:r>
        <w:rPr>
          <w:rFonts w:ascii="Arial" w:eastAsia="Arial" w:hAnsi="Arial" w:cs="Arial"/>
          <w:sz w:val="24"/>
        </w:rPr>
        <w:t xml:space="preserve"> $115 / km up to 100 </w:t>
      </w:r>
      <w:proofErr w:type="spellStart"/>
      <w:r>
        <w:rPr>
          <w:rFonts w:ascii="Arial" w:eastAsia="Arial" w:hAnsi="Arial" w:cs="Arial"/>
          <w:sz w:val="24"/>
        </w:rPr>
        <w:t>kms</w:t>
      </w:r>
      <w:proofErr w:type="spellEnd"/>
      <w:r>
        <w:rPr>
          <w:rFonts w:ascii="Arial" w:eastAsia="Arial" w:hAnsi="Arial" w:cs="Arial"/>
          <w:sz w:val="24"/>
        </w:rPr>
        <w:t xml:space="preserve">   </w:t>
      </w:r>
    </w:p>
    <w:p w:rsidR="00C802AF" w:rsidRDefault="00C802AF" w:rsidP="00C802AF">
      <w:pPr>
        <w:spacing w:after="5" w:line="250" w:lineRule="auto"/>
        <w:ind w:left="461" w:hanging="10"/>
        <w:jc w:val="both"/>
      </w:pPr>
      <w:r>
        <w:rPr>
          <w:rFonts w:ascii="Arial" w:eastAsia="Arial" w:hAnsi="Arial" w:cs="Arial"/>
          <w:sz w:val="24"/>
        </w:rPr>
        <w:t xml:space="preserve">Incremental cost                                            $ 15 / km </w:t>
      </w:r>
    </w:p>
    <w:p w:rsidR="00C802AF" w:rsidRDefault="00C802AF" w:rsidP="00C802AF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C802AF" w:rsidRDefault="00C802AF" w:rsidP="00C802AF">
      <w:pPr>
        <w:spacing w:after="5" w:line="250" w:lineRule="auto"/>
        <w:ind w:left="461" w:hanging="10"/>
        <w:jc w:val="both"/>
      </w:pPr>
      <w:r>
        <w:rPr>
          <w:rFonts w:ascii="Arial" w:eastAsia="Arial" w:hAnsi="Arial" w:cs="Arial"/>
          <w:sz w:val="24"/>
        </w:rPr>
        <w:t xml:space="preserve">Water consumption / person                            40 gallons </w:t>
      </w:r>
    </w:p>
    <w:p w:rsidR="00C802AF" w:rsidRDefault="00C802AF" w:rsidP="00C802AF">
      <w:pPr>
        <w:spacing w:after="5" w:line="250" w:lineRule="auto"/>
        <w:ind w:left="461" w:hanging="10"/>
        <w:jc w:val="both"/>
      </w:pPr>
      <w:r>
        <w:rPr>
          <w:rFonts w:ascii="Arial" w:eastAsia="Arial" w:hAnsi="Arial" w:cs="Arial"/>
          <w:sz w:val="24"/>
        </w:rPr>
        <w:t xml:space="preserve">Household size                                                  7 </w:t>
      </w:r>
    </w:p>
    <w:p w:rsidR="00C802AF" w:rsidRDefault="00C802AF" w:rsidP="00C802AF">
      <w:pPr>
        <w:spacing w:after="5" w:line="250" w:lineRule="auto"/>
        <w:ind w:left="461" w:hanging="10"/>
        <w:jc w:val="both"/>
      </w:pPr>
      <w:r>
        <w:rPr>
          <w:rFonts w:ascii="Arial" w:eastAsia="Arial" w:hAnsi="Arial" w:cs="Arial"/>
          <w:sz w:val="24"/>
        </w:rPr>
        <w:t xml:space="preserve">Water consumption per household / day         40 x 7 or 280 </w:t>
      </w:r>
    </w:p>
    <w:p w:rsidR="00C802AF" w:rsidRDefault="00C802AF" w:rsidP="00C802AF">
      <w:pPr>
        <w:spacing w:after="5" w:line="250" w:lineRule="auto"/>
        <w:ind w:left="461" w:hanging="10"/>
        <w:jc w:val="both"/>
      </w:pPr>
      <w:r>
        <w:rPr>
          <w:rFonts w:ascii="Arial" w:eastAsia="Arial" w:hAnsi="Arial" w:cs="Arial"/>
          <w:sz w:val="24"/>
        </w:rPr>
        <w:t xml:space="preserve">Other uses                                                       20 gallons </w:t>
      </w:r>
    </w:p>
    <w:p w:rsidR="00C802AF" w:rsidRDefault="00C802AF" w:rsidP="00C802AF">
      <w:pPr>
        <w:spacing w:after="5" w:line="250" w:lineRule="auto"/>
        <w:ind w:left="461" w:hanging="10"/>
        <w:jc w:val="both"/>
      </w:pPr>
      <w:r>
        <w:rPr>
          <w:rFonts w:ascii="Arial" w:eastAsia="Arial" w:hAnsi="Arial" w:cs="Arial"/>
          <w:sz w:val="24"/>
        </w:rPr>
        <w:t xml:space="preserve">Total / day                                                        300 gallons  </w:t>
      </w:r>
    </w:p>
    <w:p w:rsidR="00C802AF" w:rsidRDefault="00C802AF" w:rsidP="00C802AF">
      <w:pPr>
        <w:spacing w:after="5" w:line="250" w:lineRule="auto"/>
        <w:ind w:left="461" w:hanging="10"/>
        <w:jc w:val="both"/>
      </w:pPr>
      <w:r>
        <w:rPr>
          <w:rFonts w:ascii="Arial" w:eastAsia="Arial" w:hAnsi="Arial" w:cs="Arial"/>
          <w:sz w:val="24"/>
        </w:rPr>
        <w:t xml:space="preserve">Total consumption / month                              9000 gallons  </w:t>
      </w:r>
    </w:p>
    <w:p w:rsidR="00C802AF" w:rsidRDefault="00C802AF" w:rsidP="00C802AF">
      <w:pPr>
        <w:spacing w:after="5" w:line="250" w:lineRule="auto"/>
        <w:ind w:left="461" w:hanging="10"/>
        <w:jc w:val="both"/>
      </w:pPr>
      <w:r>
        <w:rPr>
          <w:rFonts w:ascii="Arial" w:eastAsia="Arial" w:hAnsi="Arial" w:cs="Arial"/>
          <w:sz w:val="24"/>
        </w:rPr>
        <w:t xml:space="preserve">Water </w:t>
      </w:r>
      <w:proofErr w:type="gramStart"/>
      <w:r>
        <w:rPr>
          <w:rFonts w:ascii="Arial" w:eastAsia="Arial" w:hAnsi="Arial" w:cs="Arial"/>
          <w:sz w:val="24"/>
        </w:rPr>
        <w:t>charges  up</w:t>
      </w:r>
      <w:proofErr w:type="gramEnd"/>
      <w:r>
        <w:rPr>
          <w:rFonts w:ascii="Arial" w:eastAsia="Arial" w:hAnsi="Arial" w:cs="Arial"/>
          <w:sz w:val="24"/>
        </w:rPr>
        <w:t xml:space="preserve"> to 9000 gallons             $ 10 pm </w:t>
      </w:r>
    </w:p>
    <w:p w:rsidR="00C802AF" w:rsidRDefault="00C802AF" w:rsidP="00C802AF">
      <w:pPr>
        <w:spacing w:after="5" w:line="250" w:lineRule="auto"/>
        <w:ind w:left="461" w:hanging="10"/>
        <w:jc w:val="both"/>
      </w:pPr>
      <w:r>
        <w:rPr>
          <w:rFonts w:ascii="Arial" w:eastAsia="Arial" w:hAnsi="Arial" w:cs="Arial"/>
          <w:sz w:val="24"/>
        </w:rPr>
        <w:t xml:space="preserve">Water charges for 9001 to 10,000 gallons     $ 12 pm </w:t>
      </w:r>
    </w:p>
    <w:p w:rsidR="00C802AF" w:rsidRDefault="00C802AF" w:rsidP="00C802AF">
      <w:pPr>
        <w:spacing w:after="0"/>
        <w:ind w:left="451"/>
      </w:pPr>
      <w:r>
        <w:rPr>
          <w:rFonts w:ascii="Arial" w:eastAsia="Arial" w:hAnsi="Arial" w:cs="Arial"/>
          <w:sz w:val="24"/>
        </w:rPr>
        <w:t xml:space="preserve"> </w:t>
      </w:r>
    </w:p>
    <w:p w:rsidR="00C802AF" w:rsidRDefault="00C802AF" w:rsidP="00C802AF">
      <w:pPr>
        <w:pStyle w:val="Heading1"/>
        <w:ind w:left="0" w:firstLine="0"/>
      </w:pPr>
      <w:r>
        <w:rPr>
          <w:rFonts w:ascii="Arial" w:eastAsia="Arial" w:hAnsi="Arial" w:cs="Arial"/>
          <w:color w:val="3A3A3A"/>
          <w:sz w:val="26"/>
        </w:rPr>
        <w:t xml:space="preserve">Marginal Costs </w:t>
      </w:r>
    </w:p>
    <w:p w:rsidR="00C802AF" w:rsidRDefault="00C802AF" w:rsidP="00C802AF">
      <w:pPr>
        <w:spacing w:after="5" w:line="250" w:lineRule="auto"/>
        <w:ind w:left="-5" w:hanging="10"/>
      </w:pPr>
      <w:r>
        <w:rPr>
          <w:rFonts w:ascii="Arial" w:eastAsia="Arial" w:hAnsi="Arial" w:cs="Arial"/>
          <w:color w:val="3A3A3A"/>
          <w:sz w:val="26"/>
        </w:rPr>
        <w:t xml:space="preserve">Marginal cost is the cost of producing an extra unit. If the total cost of 3 units is 1550, and the total cost of 4 units is 1900. The marginal cost of the 4th unit is 350. </w:t>
      </w:r>
    </w:p>
    <w:p w:rsidR="00C802AF" w:rsidRDefault="00C802AF" w:rsidP="00C802AF">
      <w:pPr>
        <w:spacing w:after="0"/>
        <w:ind w:left="451"/>
      </w:pPr>
      <w:r>
        <w:rPr>
          <w:rFonts w:ascii="Arial" w:eastAsia="Arial" w:hAnsi="Arial" w:cs="Arial"/>
          <w:sz w:val="24"/>
        </w:rPr>
        <w:t xml:space="preserve"> </w:t>
      </w:r>
    </w:p>
    <w:p w:rsidR="00C802AF" w:rsidRDefault="00C802AF" w:rsidP="00C802AF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C802AF" w:rsidRDefault="00C802AF" w:rsidP="00C802AF">
      <w:pPr>
        <w:spacing w:after="5" w:line="250" w:lineRule="auto"/>
        <w:ind w:left="-5" w:hanging="10"/>
        <w:jc w:val="both"/>
      </w:pPr>
      <w:r>
        <w:rPr>
          <w:rFonts w:ascii="Arial" w:eastAsia="Arial" w:hAnsi="Arial" w:cs="Arial"/>
          <w:b/>
          <w:sz w:val="24"/>
        </w:rPr>
        <w:lastRenderedPageBreak/>
        <w:t>Standard Costs</w:t>
      </w:r>
      <w:r>
        <w:rPr>
          <w:rFonts w:ascii="Arial" w:eastAsia="Arial" w:hAnsi="Arial" w:cs="Arial"/>
          <w:sz w:val="24"/>
        </w:rPr>
        <w:t xml:space="preserve">: Standard costs are representative costs of each unit of </w:t>
      </w:r>
      <w:proofErr w:type="spellStart"/>
      <w:r>
        <w:rPr>
          <w:rFonts w:ascii="Arial" w:eastAsia="Arial" w:hAnsi="Arial" w:cs="Arial"/>
          <w:sz w:val="24"/>
        </w:rPr>
        <w:t>out put</w:t>
      </w:r>
      <w:proofErr w:type="spellEnd"/>
      <w:r>
        <w:rPr>
          <w:rFonts w:ascii="Arial" w:eastAsia="Arial" w:hAnsi="Arial" w:cs="Arial"/>
          <w:sz w:val="24"/>
        </w:rPr>
        <w:t xml:space="preserve"> that are determined in advance of actual work done.  </w:t>
      </w:r>
    </w:p>
    <w:p w:rsidR="00C802AF" w:rsidRDefault="00C802AF" w:rsidP="00C802AF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C802AF" w:rsidRDefault="00C802AF" w:rsidP="00C802AF">
      <w:pPr>
        <w:spacing w:after="5" w:line="250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Standard costs are worked out on the basis of: </w:t>
      </w:r>
    </w:p>
    <w:p w:rsidR="00C802AF" w:rsidRDefault="00C802AF" w:rsidP="00C802AF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C802AF" w:rsidRDefault="00C802AF" w:rsidP="00C802AF">
      <w:pPr>
        <w:numPr>
          <w:ilvl w:val="0"/>
          <w:numId w:val="1"/>
        </w:numPr>
        <w:spacing w:after="5" w:line="250" w:lineRule="auto"/>
        <w:ind w:hanging="360"/>
        <w:jc w:val="both"/>
      </w:pPr>
      <w:r>
        <w:rPr>
          <w:rFonts w:ascii="Arial" w:eastAsia="Arial" w:hAnsi="Arial" w:cs="Arial"/>
          <w:sz w:val="24"/>
        </w:rPr>
        <w:t xml:space="preserve">Direct </w:t>
      </w:r>
      <w:proofErr w:type="spellStart"/>
      <w:r>
        <w:rPr>
          <w:rFonts w:ascii="Arial" w:eastAsia="Arial" w:hAnsi="Arial" w:cs="Arial"/>
          <w:sz w:val="24"/>
        </w:rPr>
        <w:t>labour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:rsidR="00C802AF" w:rsidRDefault="00C802AF" w:rsidP="00C802AF">
      <w:pPr>
        <w:numPr>
          <w:ilvl w:val="0"/>
          <w:numId w:val="1"/>
        </w:numPr>
        <w:spacing w:after="5" w:line="250" w:lineRule="auto"/>
        <w:ind w:hanging="360"/>
        <w:jc w:val="both"/>
      </w:pPr>
      <w:r>
        <w:rPr>
          <w:rFonts w:ascii="Arial" w:eastAsia="Arial" w:hAnsi="Arial" w:cs="Arial"/>
          <w:sz w:val="24"/>
        </w:rPr>
        <w:t xml:space="preserve">Direct material cost </w:t>
      </w:r>
    </w:p>
    <w:p w:rsidR="00C802AF" w:rsidRDefault="00C802AF" w:rsidP="00C802AF">
      <w:pPr>
        <w:numPr>
          <w:ilvl w:val="0"/>
          <w:numId w:val="1"/>
        </w:numPr>
        <w:spacing w:after="5" w:line="250" w:lineRule="auto"/>
        <w:ind w:hanging="360"/>
        <w:jc w:val="both"/>
      </w:pPr>
      <w:r>
        <w:rPr>
          <w:rFonts w:ascii="Arial" w:eastAsia="Arial" w:hAnsi="Arial" w:cs="Arial"/>
          <w:sz w:val="24"/>
        </w:rPr>
        <w:t xml:space="preserve">Design </w:t>
      </w:r>
    </w:p>
    <w:p w:rsidR="00C802AF" w:rsidRDefault="00C802AF" w:rsidP="00C802AF">
      <w:pPr>
        <w:numPr>
          <w:ilvl w:val="0"/>
          <w:numId w:val="1"/>
        </w:numPr>
        <w:spacing w:after="5" w:line="250" w:lineRule="auto"/>
        <w:ind w:hanging="360"/>
        <w:jc w:val="both"/>
      </w:pPr>
      <w:r>
        <w:rPr>
          <w:rFonts w:ascii="Arial" w:eastAsia="Arial" w:hAnsi="Arial" w:cs="Arial"/>
          <w:sz w:val="24"/>
        </w:rPr>
        <w:t xml:space="preserve">Direct </w:t>
      </w:r>
      <w:proofErr w:type="spellStart"/>
      <w:r>
        <w:rPr>
          <w:rFonts w:ascii="Arial" w:eastAsia="Arial" w:hAnsi="Arial" w:cs="Arial"/>
          <w:sz w:val="24"/>
        </w:rPr>
        <w:t>Labour</w:t>
      </w:r>
      <w:proofErr w:type="spellEnd"/>
      <w:r>
        <w:rPr>
          <w:rFonts w:ascii="Arial" w:eastAsia="Arial" w:hAnsi="Arial" w:cs="Arial"/>
          <w:sz w:val="24"/>
        </w:rPr>
        <w:t xml:space="preserve"> cost  </w:t>
      </w:r>
    </w:p>
    <w:p w:rsidR="00C802AF" w:rsidRDefault="00C802AF" w:rsidP="00C802AF">
      <w:pPr>
        <w:numPr>
          <w:ilvl w:val="0"/>
          <w:numId w:val="1"/>
        </w:numPr>
        <w:spacing w:after="5" w:line="250" w:lineRule="auto"/>
        <w:ind w:hanging="360"/>
        <w:jc w:val="both"/>
      </w:pPr>
      <w:r>
        <w:rPr>
          <w:rFonts w:ascii="Arial" w:eastAsia="Arial" w:hAnsi="Arial" w:cs="Arial"/>
          <w:sz w:val="24"/>
        </w:rPr>
        <w:t xml:space="preserve">Supervision  </w:t>
      </w:r>
    </w:p>
    <w:p w:rsidR="00C802AF" w:rsidRDefault="00C802AF" w:rsidP="00C802AF">
      <w:pPr>
        <w:numPr>
          <w:ilvl w:val="0"/>
          <w:numId w:val="1"/>
        </w:numPr>
        <w:spacing w:after="5" w:line="250" w:lineRule="auto"/>
        <w:ind w:hanging="360"/>
        <w:jc w:val="both"/>
      </w:pPr>
      <w:r>
        <w:rPr>
          <w:rFonts w:ascii="Arial" w:eastAsia="Arial" w:hAnsi="Arial" w:cs="Arial"/>
          <w:sz w:val="24"/>
        </w:rPr>
        <w:t xml:space="preserve">Cartage  </w:t>
      </w:r>
    </w:p>
    <w:p w:rsidR="00C802AF" w:rsidRDefault="00C802AF" w:rsidP="00C802AF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C802AF" w:rsidRDefault="00C802AF" w:rsidP="00C802AF">
      <w:pPr>
        <w:spacing w:after="0"/>
        <w:ind w:left="-5" w:hanging="10"/>
      </w:pPr>
      <w:r>
        <w:rPr>
          <w:rFonts w:ascii="Arial" w:eastAsia="Arial" w:hAnsi="Arial" w:cs="Arial"/>
          <w:b/>
          <w:sz w:val="24"/>
        </w:rPr>
        <w:t>Opportunity Costs</w:t>
      </w:r>
      <w:r>
        <w:rPr>
          <w:rFonts w:ascii="Arial" w:eastAsia="Arial" w:hAnsi="Arial" w:cs="Arial"/>
          <w:sz w:val="24"/>
        </w:rPr>
        <w:t xml:space="preserve">: </w:t>
      </w:r>
    </w:p>
    <w:p w:rsidR="00C802AF" w:rsidRDefault="00C802AF" w:rsidP="00C802AF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C802AF" w:rsidRDefault="00C802AF" w:rsidP="00C802AF">
      <w:pPr>
        <w:pStyle w:val="Heading2"/>
        <w:spacing w:after="5" w:line="250" w:lineRule="auto"/>
        <w:ind w:left="-5"/>
      </w:pPr>
      <w:r>
        <w:rPr>
          <w:rFonts w:ascii="Arial" w:eastAsia="Arial" w:hAnsi="Arial" w:cs="Arial"/>
          <w:b w:val="0"/>
          <w:color w:val="3A3A3A"/>
        </w:rPr>
        <w:t xml:space="preserve">Opportunity cost is the next best alternative foregone </w:t>
      </w:r>
    </w:p>
    <w:p w:rsidR="00C802AF" w:rsidRDefault="00C802AF" w:rsidP="00C802AF">
      <w:pPr>
        <w:spacing w:after="0"/>
        <w:ind w:left="360"/>
      </w:pPr>
      <w:r>
        <w:rPr>
          <w:rFonts w:ascii="Arial" w:eastAsia="Arial" w:hAnsi="Arial" w:cs="Arial"/>
          <w:sz w:val="24"/>
        </w:rPr>
        <w:t xml:space="preserve"> </w:t>
      </w:r>
    </w:p>
    <w:p w:rsidR="00C802AF" w:rsidRDefault="00C802AF" w:rsidP="00C802AF">
      <w:pPr>
        <w:spacing w:after="0"/>
      </w:pPr>
      <w:r>
        <w:rPr>
          <w:rFonts w:ascii="Arial" w:eastAsia="Arial" w:hAnsi="Arial" w:cs="Arial"/>
          <w:sz w:val="24"/>
          <w:u w:val="single" w:color="000000"/>
        </w:rPr>
        <w:t>Example:</w:t>
      </w:r>
      <w:r>
        <w:rPr>
          <w:rFonts w:ascii="Arial" w:eastAsia="Arial" w:hAnsi="Arial" w:cs="Arial"/>
          <w:sz w:val="24"/>
        </w:rPr>
        <w:t xml:space="preserve"> </w:t>
      </w:r>
    </w:p>
    <w:p w:rsidR="00C802AF" w:rsidRDefault="00C802AF" w:rsidP="00C802AF">
      <w:pPr>
        <w:spacing w:after="5" w:line="250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Cost of land $ 5000 / acre </w:t>
      </w:r>
    </w:p>
    <w:p w:rsidR="00C802AF" w:rsidRDefault="00C802AF" w:rsidP="00C802AF">
      <w:pPr>
        <w:spacing w:after="5" w:line="250" w:lineRule="auto"/>
        <w:ind w:left="-5" w:hanging="10"/>
        <w:jc w:val="both"/>
      </w:pPr>
      <w:proofErr w:type="gramStart"/>
      <w:r>
        <w:rPr>
          <w:rFonts w:ascii="Arial" w:eastAsia="Arial" w:hAnsi="Arial" w:cs="Arial"/>
          <w:sz w:val="24"/>
        </w:rPr>
        <w:t>Area  2</w:t>
      </w:r>
      <w:proofErr w:type="gramEnd"/>
      <w:r>
        <w:rPr>
          <w:rFonts w:ascii="Arial" w:eastAsia="Arial" w:hAnsi="Arial" w:cs="Arial"/>
          <w:sz w:val="24"/>
        </w:rPr>
        <w:t xml:space="preserve"> acres </w:t>
      </w:r>
    </w:p>
    <w:p w:rsidR="00C802AF" w:rsidRDefault="00C802AF" w:rsidP="00C802AF">
      <w:pPr>
        <w:spacing w:after="5" w:line="250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If land was used for commercial purpose </w:t>
      </w:r>
    </w:p>
    <w:p w:rsidR="00C802AF" w:rsidRDefault="00C802AF" w:rsidP="00C802AF">
      <w:pPr>
        <w:spacing w:after="5" w:line="250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Opportunity cost: $ 10,000 or more </w:t>
      </w:r>
    </w:p>
    <w:p w:rsidR="00C802AF" w:rsidRDefault="00C802AF" w:rsidP="00C802AF">
      <w:pPr>
        <w:spacing w:after="5" w:line="250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If given to trust to establish school then opportunity of $ 10,000 is lost or foregone </w:t>
      </w:r>
    </w:p>
    <w:p w:rsidR="00C802AF" w:rsidRDefault="00C802AF" w:rsidP="00C802AF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C802AF" w:rsidRDefault="00C802AF" w:rsidP="00C802AF">
      <w:pPr>
        <w:spacing w:after="0"/>
        <w:ind w:left="-5" w:hanging="10"/>
      </w:pPr>
      <w:r>
        <w:rPr>
          <w:rFonts w:ascii="Arial" w:eastAsia="Arial" w:hAnsi="Arial" w:cs="Arial"/>
          <w:b/>
          <w:sz w:val="24"/>
        </w:rPr>
        <w:t xml:space="preserve">Sunk Cost  </w:t>
      </w:r>
    </w:p>
    <w:p w:rsidR="00C802AF" w:rsidRDefault="00C802AF" w:rsidP="00C802AF">
      <w:pPr>
        <w:pStyle w:val="Heading2"/>
        <w:spacing w:after="250" w:line="250" w:lineRule="auto"/>
        <w:ind w:left="-5"/>
      </w:pPr>
      <w:r>
        <w:rPr>
          <w:rFonts w:ascii="Arial" w:eastAsia="Arial" w:hAnsi="Arial" w:cs="Arial"/>
          <w:b w:val="0"/>
          <w:color w:val="3A3A3A"/>
        </w:rPr>
        <w:t xml:space="preserve">Sunk costs are those costs that have been incurred and cannot, but, one cannot get back or recouped or </w:t>
      </w:r>
      <w:proofErr w:type="spellStart"/>
      <w:r>
        <w:rPr>
          <w:rFonts w:ascii="Arial" w:eastAsia="Arial" w:hAnsi="Arial" w:cs="Arial"/>
          <w:b w:val="0"/>
          <w:color w:val="3A3A3A"/>
        </w:rPr>
        <w:t>clained</w:t>
      </w:r>
      <w:proofErr w:type="spellEnd"/>
      <w:r>
        <w:rPr>
          <w:rFonts w:ascii="Arial" w:eastAsia="Arial" w:hAnsi="Arial" w:cs="Arial"/>
          <w:b w:val="0"/>
          <w:color w:val="000000"/>
          <w:sz w:val="24"/>
        </w:rPr>
        <w:t xml:space="preserve"> </w:t>
      </w:r>
    </w:p>
    <w:p w:rsidR="00C802AF" w:rsidRDefault="00C802AF" w:rsidP="00C802AF">
      <w:pPr>
        <w:spacing w:after="257"/>
        <w:ind w:left="-5" w:hanging="10"/>
      </w:pPr>
      <w:r>
        <w:rPr>
          <w:rFonts w:ascii="Arial" w:eastAsia="Arial" w:hAnsi="Arial" w:cs="Arial"/>
          <w:b/>
          <w:sz w:val="24"/>
          <w:u w:val="single" w:color="000000"/>
        </w:rPr>
        <w:t>Example:</w:t>
      </w:r>
      <w:r>
        <w:rPr>
          <w:rFonts w:ascii="Arial" w:eastAsia="Arial" w:hAnsi="Arial" w:cs="Arial"/>
          <w:b/>
          <w:sz w:val="24"/>
        </w:rPr>
        <w:t xml:space="preserve"> </w:t>
      </w:r>
    </w:p>
    <w:p w:rsidR="00C802AF" w:rsidRDefault="00C802AF" w:rsidP="00C802AF">
      <w:pPr>
        <w:spacing w:after="5" w:line="250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A person selected Sewer Cleaning Machine A </w:t>
      </w:r>
    </w:p>
    <w:p w:rsidR="00C802AF" w:rsidRDefault="00C802AF" w:rsidP="00C802AF">
      <w:pPr>
        <w:spacing w:after="5" w:line="250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Price of Sewer Cleaning Machine </w:t>
      </w:r>
      <w:proofErr w:type="gramStart"/>
      <w:r>
        <w:rPr>
          <w:rFonts w:ascii="Arial" w:eastAsia="Arial" w:hAnsi="Arial" w:cs="Arial"/>
          <w:sz w:val="24"/>
        </w:rPr>
        <w:t>A  $</w:t>
      </w:r>
      <w:proofErr w:type="gramEnd"/>
      <w:r>
        <w:rPr>
          <w:rFonts w:ascii="Arial" w:eastAsia="Arial" w:hAnsi="Arial" w:cs="Arial"/>
          <w:sz w:val="24"/>
        </w:rPr>
        <w:t xml:space="preserve"> 1500 </w:t>
      </w:r>
    </w:p>
    <w:p w:rsidR="00C802AF" w:rsidRDefault="00C802AF" w:rsidP="00C802AF">
      <w:pPr>
        <w:spacing w:after="5" w:line="250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Down payment to supplier for Sewer Cleaning Machine </w:t>
      </w:r>
      <w:proofErr w:type="gramStart"/>
      <w:r>
        <w:rPr>
          <w:rFonts w:ascii="Arial" w:eastAsia="Arial" w:hAnsi="Arial" w:cs="Arial"/>
          <w:sz w:val="24"/>
        </w:rPr>
        <w:t>A  $</w:t>
      </w:r>
      <w:proofErr w:type="gramEnd"/>
      <w:r>
        <w:rPr>
          <w:rFonts w:ascii="Arial" w:eastAsia="Arial" w:hAnsi="Arial" w:cs="Arial"/>
          <w:sz w:val="24"/>
        </w:rPr>
        <w:t xml:space="preserve"> 150 </w:t>
      </w:r>
    </w:p>
    <w:p w:rsidR="00C802AF" w:rsidRDefault="00C802AF" w:rsidP="00C802AF">
      <w:pPr>
        <w:spacing w:after="5" w:line="250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The Project Manager preferred another Sewer Cleaning Machine B </w:t>
      </w:r>
    </w:p>
    <w:p w:rsidR="00C802AF" w:rsidRDefault="00C802AF" w:rsidP="00C802AF">
      <w:pPr>
        <w:spacing w:after="5" w:line="250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Price of Sewer Cleaning Machine B $1450 </w:t>
      </w:r>
    </w:p>
    <w:p w:rsidR="00C802AF" w:rsidRDefault="00C802AF" w:rsidP="00C802AF">
      <w:pPr>
        <w:spacing w:after="5" w:line="250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Project Manager purchased Sewer Cleaning Machine B  </w:t>
      </w:r>
    </w:p>
    <w:p w:rsidR="00C802AF" w:rsidRDefault="00C802AF" w:rsidP="00C802AF">
      <w:pPr>
        <w:spacing w:after="5" w:line="250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Down payment forfeited for Sewer Cleaning Machine A </w:t>
      </w:r>
      <w:proofErr w:type="spellStart"/>
      <w:r>
        <w:rPr>
          <w:rFonts w:ascii="Arial" w:eastAsia="Arial" w:hAnsi="Arial" w:cs="Arial"/>
          <w:sz w:val="24"/>
        </w:rPr>
        <w:t>ie</w:t>
      </w:r>
      <w:proofErr w:type="spellEnd"/>
      <w:r>
        <w:rPr>
          <w:rFonts w:ascii="Arial" w:eastAsia="Arial" w:hAnsi="Arial" w:cs="Arial"/>
          <w:sz w:val="24"/>
        </w:rPr>
        <w:t xml:space="preserve"> Sunk </w:t>
      </w:r>
      <w:proofErr w:type="gramStart"/>
      <w:r>
        <w:rPr>
          <w:rFonts w:ascii="Arial" w:eastAsia="Arial" w:hAnsi="Arial" w:cs="Arial"/>
          <w:sz w:val="24"/>
        </w:rPr>
        <w:t>Cost  $</w:t>
      </w:r>
      <w:proofErr w:type="gramEnd"/>
      <w:r>
        <w:rPr>
          <w:rFonts w:ascii="Arial" w:eastAsia="Arial" w:hAnsi="Arial" w:cs="Arial"/>
          <w:sz w:val="24"/>
        </w:rPr>
        <w:t xml:space="preserve">1500 </w:t>
      </w:r>
    </w:p>
    <w:p w:rsidR="00C802AF" w:rsidRDefault="00C802AF" w:rsidP="00C802AF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C802AF" w:rsidRDefault="00C802AF" w:rsidP="00C802AF">
      <w:pPr>
        <w:spacing w:after="0"/>
        <w:ind w:left="-5" w:hanging="10"/>
      </w:pPr>
      <w:r>
        <w:rPr>
          <w:rFonts w:ascii="Arial" w:eastAsia="Arial" w:hAnsi="Arial" w:cs="Arial"/>
          <w:b/>
          <w:sz w:val="24"/>
        </w:rPr>
        <w:t>Lifecycle Costs</w:t>
      </w:r>
      <w:r>
        <w:rPr>
          <w:rFonts w:ascii="Arial" w:eastAsia="Arial" w:hAnsi="Arial" w:cs="Arial"/>
          <w:sz w:val="24"/>
        </w:rPr>
        <w:t xml:space="preserve">: </w:t>
      </w:r>
    </w:p>
    <w:p w:rsidR="00C802AF" w:rsidRDefault="00C802AF" w:rsidP="00C802AF">
      <w:pPr>
        <w:spacing w:after="5" w:line="250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Lifecycle Cost of equipment, or machinery or structure is the initial cost plus its cost of operation and maintenance. Now a days lifecycle cost is considered more important than capital cost or initial cost to ensure the recurring cost is not high.   </w:t>
      </w:r>
    </w:p>
    <w:p w:rsidR="00C802AF" w:rsidRDefault="00C802AF" w:rsidP="00C802AF">
      <w:pPr>
        <w:spacing w:after="0"/>
        <w:ind w:left="360"/>
      </w:pPr>
      <w:r>
        <w:rPr>
          <w:rFonts w:ascii="Arial" w:eastAsia="Arial" w:hAnsi="Arial" w:cs="Arial"/>
          <w:sz w:val="24"/>
        </w:rPr>
        <w:t xml:space="preserve"> </w:t>
      </w:r>
    </w:p>
    <w:p w:rsidR="00C802AF" w:rsidRDefault="00C802AF" w:rsidP="00C802AF">
      <w:pPr>
        <w:spacing w:after="0"/>
        <w:ind w:left="-5" w:hanging="10"/>
      </w:pPr>
      <w:r>
        <w:rPr>
          <w:rFonts w:ascii="Arial" w:eastAsia="Arial" w:hAnsi="Arial" w:cs="Arial"/>
          <w:b/>
          <w:sz w:val="24"/>
          <w:u w:val="single" w:color="000000"/>
        </w:rPr>
        <w:t>Lifecycle Cost Analysis (LCCA)</w:t>
      </w:r>
      <w:r>
        <w:rPr>
          <w:rFonts w:ascii="Arial" w:eastAsia="Arial" w:hAnsi="Arial" w:cs="Arial"/>
          <w:sz w:val="24"/>
        </w:rPr>
        <w:t xml:space="preserve"> </w:t>
      </w:r>
    </w:p>
    <w:p w:rsidR="00C802AF" w:rsidRDefault="00C802AF" w:rsidP="00C802AF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C802AF" w:rsidRDefault="00C802AF" w:rsidP="00C802AF">
      <w:pPr>
        <w:spacing w:after="5" w:line="250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lastRenderedPageBreak/>
        <w:t xml:space="preserve">Life Cycle Cost (LCC) of equipment or machinery is total cost.  </w:t>
      </w:r>
    </w:p>
    <w:p w:rsidR="00C802AF" w:rsidRDefault="00C802AF" w:rsidP="00C802AF">
      <w:pPr>
        <w:spacing w:after="5" w:line="250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Life Cycle Cost is more than initial cost </w:t>
      </w:r>
    </w:p>
    <w:p w:rsidR="00C802AF" w:rsidRDefault="00C802AF" w:rsidP="00C802AF">
      <w:pPr>
        <w:spacing w:after="5" w:line="250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Life Cycle Cost (LCC) includes  </w:t>
      </w:r>
    </w:p>
    <w:p w:rsidR="00C802AF" w:rsidRDefault="00C802AF" w:rsidP="00C802AF">
      <w:pPr>
        <w:spacing w:after="5" w:line="250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Initial cost  </w:t>
      </w:r>
    </w:p>
    <w:p w:rsidR="00C802AF" w:rsidRDefault="00C802AF" w:rsidP="00C802AF">
      <w:pPr>
        <w:spacing w:after="5" w:line="250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Design cost (for civil works) </w:t>
      </w:r>
    </w:p>
    <w:p w:rsidR="00C802AF" w:rsidRDefault="00C802AF" w:rsidP="00C802AF">
      <w:pPr>
        <w:spacing w:after="5" w:line="250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Construction cost (for civil works) </w:t>
      </w:r>
    </w:p>
    <w:p w:rsidR="00C802AF" w:rsidRDefault="00C802AF" w:rsidP="00C802AF">
      <w:pPr>
        <w:spacing w:after="5" w:line="250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O &amp; M (over useful life) </w:t>
      </w:r>
    </w:p>
    <w:p w:rsidR="00C802AF" w:rsidRDefault="00C802AF" w:rsidP="00C802AF">
      <w:pPr>
        <w:spacing w:after="5" w:line="250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Salvage value </w:t>
      </w:r>
    </w:p>
    <w:p w:rsidR="00C802AF" w:rsidRDefault="00C802AF" w:rsidP="00C802AF">
      <w:pPr>
        <w:spacing w:after="5" w:line="250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Environment cost </w:t>
      </w:r>
    </w:p>
    <w:p w:rsidR="00C802AF" w:rsidRDefault="00C802AF" w:rsidP="00C802AF">
      <w:pPr>
        <w:spacing w:after="5" w:line="250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Social cost (Shifting &amp; Resettlement of families) </w:t>
      </w:r>
    </w:p>
    <w:p w:rsidR="00C802AF" w:rsidRDefault="00C802AF" w:rsidP="00C802AF">
      <w:pPr>
        <w:spacing w:after="5" w:line="250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Maintenance Cost  </w:t>
      </w:r>
    </w:p>
    <w:p w:rsidR="00C802AF" w:rsidRDefault="00C802AF" w:rsidP="00C802AF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C802AF" w:rsidRDefault="00C802AF" w:rsidP="00C802AF">
      <w:pPr>
        <w:spacing w:after="5" w:line="250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Lifecycle cost helps in comparing various options. </w:t>
      </w:r>
    </w:p>
    <w:p w:rsidR="00C802AF" w:rsidRDefault="00C802AF" w:rsidP="00C802AF">
      <w:pPr>
        <w:spacing w:after="5" w:line="250" w:lineRule="auto"/>
        <w:ind w:left="-5" w:hanging="10"/>
        <w:jc w:val="both"/>
      </w:pPr>
      <w:r>
        <w:rPr>
          <w:rFonts w:ascii="Arial" w:eastAsia="Arial" w:hAnsi="Arial" w:cs="Arial"/>
          <w:sz w:val="24"/>
        </w:rPr>
        <w:t xml:space="preserve">Lifecycle cost help to find most economical and durable option for procurement of equipment or machinery e.g. purchase of car.   </w:t>
      </w:r>
    </w:p>
    <w:p w:rsidR="00C802AF" w:rsidRDefault="00C802AF" w:rsidP="00C802AF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C802AF" w:rsidRDefault="00C802AF" w:rsidP="00C802AF">
      <w:pPr>
        <w:spacing w:after="0"/>
      </w:pPr>
      <w:r>
        <w:rPr>
          <w:rFonts w:ascii="Verdana" w:eastAsia="Verdana" w:hAnsi="Verdana" w:cs="Verdana"/>
          <w:b/>
          <w:sz w:val="24"/>
        </w:rPr>
        <w:t xml:space="preserve"> </w:t>
      </w:r>
    </w:p>
    <w:p w:rsidR="00C802AF" w:rsidRDefault="00C802AF" w:rsidP="00C802AF">
      <w:pPr>
        <w:spacing w:after="0"/>
      </w:pPr>
      <w:r>
        <w:rPr>
          <w:rFonts w:ascii="Verdana" w:eastAsia="Verdana" w:hAnsi="Verdana" w:cs="Verdana"/>
          <w:b/>
          <w:sz w:val="24"/>
        </w:rPr>
        <w:t xml:space="preserve"> </w:t>
      </w:r>
    </w:p>
    <w:p w:rsidR="0097479B" w:rsidRDefault="0097479B"/>
    <w:sectPr w:rsidR="00974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03B58"/>
    <w:multiLevelType w:val="hybridMultilevel"/>
    <w:tmpl w:val="B6C88A08"/>
    <w:lvl w:ilvl="0" w:tplc="E5A23B54">
      <w:start w:val="1"/>
      <w:numFmt w:val="decimal"/>
      <w:lvlText w:val="%1.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10AEA0">
      <w:start w:val="1"/>
      <w:numFmt w:val="lowerLetter"/>
      <w:lvlText w:val="%2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3A5ED4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A24476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BE0026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28F3FC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2224B6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86F5EE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76C298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2AF"/>
    <w:rsid w:val="004F0CB1"/>
    <w:rsid w:val="0097479B"/>
    <w:rsid w:val="00A4634C"/>
    <w:rsid w:val="00C80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09623"/>
  <w15:chartTrackingRefBased/>
  <w15:docId w15:val="{53EBB09A-35CC-432B-88E8-BADF00379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02AF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C802AF"/>
    <w:pPr>
      <w:keepNext/>
      <w:keepLines/>
      <w:spacing w:after="0"/>
      <w:ind w:left="10" w:hanging="10"/>
      <w:outlineLvl w:val="0"/>
    </w:pPr>
    <w:rPr>
      <w:rFonts w:ascii="Verdana" w:eastAsia="Verdana" w:hAnsi="Verdana" w:cs="Verdana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rsid w:val="00C802AF"/>
    <w:pPr>
      <w:keepNext/>
      <w:keepLines/>
      <w:spacing w:after="0"/>
      <w:ind w:left="10" w:hanging="10"/>
      <w:outlineLvl w:val="1"/>
    </w:pPr>
    <w:rPr>
      <w:rFonts w:ascii="Verdana" w:eastAsia="Verdana" w:hAnsi="Verdana" w:cs="Verdana"/>
      <w:b/>
      <w:color w:val="202124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2AF"/>
    <w:rPr>
      <w:rFonts w:ascii="Verdana" w:eastAsia="Verdana" w:hAnsi="Verdana" w:cs="Verdana"/>
      <w:b/>
      <w:color w:val="000000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802AF"/>
    <w:rPr>
      <w:rFonts w:ascii="Verdana" w:eastAsia="Verdana" w:hAnsi="Verdana" w:cs="Verdana"/>
      <w:b/>
      <w:color w:val="202124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601</Words>
  <Characters>3428</Characters>
  <Application>Microsoft Office Word</Application>
  <DocSecurity>0</DocSecurity>
  <Lines>28</Lines>
  <Paragraphs>8</Paragraphs>
  <ScaleCrop>false</ScaleCrop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2024-11-05T07:35:00Z</dcterms:created>
  <dcterms:modified xsi:type="dcterms:W3CDTF">2024-11-05T07:39:00Z</dcterms:modified>
</cp:coreProperties>
</file>