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55DC" w:rsidRPr="004555DC" w:rsidRDefault="004555DC" w:rsidP="004555DC">
      <w:pPr>
        <w:spacing w:after="0" w:line="240" w:lineRule="auto"/>
        <w:jc w:val="both"/>
        <w:rPr>
          <w:rFonts w:ascii="Times New Roman" w:eastAsia="Times New Roman" w:hAnsi="Times New Roman" w:cs="Times New Roman"/>
          <w:sz w:val="24"/>
          <w:szCs w:val="24"/>
        </w:rPr>
      </w:pPr>
    </w:p>
    <w:p w:rsidR="004555DC" w:rsidRPr="004555DC" w:rsidRDefault="004555DC" w:rsidP="004555DC">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4555DC">
        <w:rPr>
          <w:rFonts w:ascii="Times New Roman" w:eastAsia="Times New Roman" w:hAnsi="Times New Roman" w:cs="Times New Roman"/>
          <w:b/>
          <w:bCs/>
          <w:sz w:val="24"/>
          <w:szCs w:val="24"/>
        </w:rPr>
        <w:t xml:space="preserve">Scenario 1: </w:t>
      </w:r>
      <w:bookmarkStart w:id="0" w:name="_GoBack"/>
      <w:r w:rsidRPr="004555DC">
        <w:rPr>
          <w:rFonts w:ascii="Times New Roman" w:eastAsia="Times New Roman" w:hAnsi="Times New Roman" w:cs="Times New Roman"/>
          <w:b/>
          <w:bCs/>
          <w:sz w:val="24"/>
          <w:szCs w:val="24"/>
        </w:rPr>
        <w:t>Effective Project Manager Competencies</w:t>
      </w:r>
      <w:bookmarkEnd w:id="0"/>
    </w:p>
    <w:p w:rsidR="004555DC" w:rsidRPr="004555DC" w:rsidRDefault="004555DC" w:rsidP="004555DC">
      <w:pPr>
        <w:spacing w:before="100" w:beforeAutospacing="1" w:after="100" w:afterAutospacing="1" w:line="240" w:lineRule="auto"/>
        <w:jc w:val="both"/>
        <w:rPr>
          <w:rFonts w:ascii="Times New Roman" w:eastAsia="Times New Roman" w:hAnsi="Times New Roman" w:cs="Times New Roman"/>
          <w:b/>
          <w:sz w:val="24"/>
          <w:szCs w:val="24"/>
        </w:rPr>
      </w:pPr>
      <w:r w:rsidRPr="00C63DA0">
        <w:rPr>
          <w:rFonts w:ascii="Times New Roman" w:eastAsia="Times New Roman" w:hAnsi="Times New Roman" w:cs="Times New Roman"/>
          <w:b/>
          <w:i/>
          <w:iCs/>
          <w:sz w:val="24"/>
          <w:szCs w:val="24"/>
        </w:rPr>
        <w:t>A focus on knowledge, performance, and personal skills</w:t>
      </w:r>
    </w:p>
    <w:p w:rsidR="004555DC" w:rsidRPr="004555DC" w:rsidRDefault="004555DC" w:rsidP="004555DC">
      <w:pPr>
        <w:spacing w:before="100" w:beforeAutospacing="1" w:after="100" w:afterAutospacing="1" w:line="240" w:lineRule="auto"/>
        <w:jc w:val="both"/>
        <w:rPr>
          <w:rFonts w:ascii="Times New Roman" w:eastAsia="Times New Roman" w:hAnsi="Times New Roman" w:cs="Times New Roman"/>
          <w:sz w:val="24"/>
          <w:szCs w:val="24"/>
        </w:rPr>
      </w:pPr>
      <w:r w:rsidRPr="004555DC">
        <w:rPr>
          <w:rFonts w:ascii="Times New Roman" w:eastAsia="Times New Roman" w:hAnsi="Times New Roman" w:cs="Times New Roman"/>
          <w:sz w:val="24"/>
          <w:szCs w:val="24"/>
        </w:rPr>
        <w:t>A project manager receives unclear requirements from a client. Using domain knowledge, the manager organizes a clarification workshop, transforms the requirements into a structured backlog, and motivates the team to proceed confidently. The manager’s behavior remains calm and professional, demonstrating the competencies of knowledge, performance, and personal skills.</w:t>
      </w:r>
    </w:p>
    <w:p w:rsidR="004555DC" w:rsidRPr="004555DC" w:rsidRDefault="004555DC" w:rsidP="004555DC">
      <w:pPr>
        <w:spacing w:after="0" w:line="240" w:lineRule="auto"/>
        <w:jc w:val="both"/>
        <w:rPr>
          <w:rFonts w:ascii="Times New Roman" w:eastAsia="Times New Roman" w:hAnsi="Times New Roman" w:cs="Times New Roman"/>
          <w:sz w:val="24"/>
          <w:szCs w:val="24"/>
        </w:rPr>
      </w:pPr>
      <w:r w:rsidRPr="004555DC">
        <w:rPr>
          <w:rFonts w:ascii="Times New Roman" w:eastAsia="Times New Roman" w:hAnsi="Times New Roman" w:cs="Times New Roman"/>
          <w:sz w:val="24"/>
          <w:szCs w:val="24"/>
        </w:rPr>
        <w:pict>
          <v:rect id="_x0000_i1025" style="width:0;height:1.5pt" o:hralign="center" o:hrstd="t" o:hr="t" fillcolor="#a0a0a0" stroked="f"/>
        </w:pict>
      </w:r>
    </w:p>
    <w:p w:rsidR="004555DC" w:rsidRPr="004555DC" w:rsidRDefault="004555DC" w:rsidP="004555DC">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4555DC">
        <w:rPr>
          <w:rFonts w:ascii="Times New Roman" w:eastAsia="Times New Roman" w:hAnsi="Times New Roman" w:cs="Times New Roman"/>
          <w:b/>
          <w:bCs/>
          <w:sz w:val="24"/>
          <w:szCs w:val="24"/>
        </w:rPr>
        <w:t>Scenario 2: Code of Conduct and Ethics</w:t>
      </w:r>
    </w:p>
    <w:p w:rsidR="004555DC" w:rsidRPr="004555DC" w:rsidRDefault="004555DC" w:rsidP="004555DC">
      <w:pPr>
        <w:spacing w:before="100" w:beforeAutospacing="1" w:after="100" w:afterAutospacing="1" w:line="240" w:lineRule="auto"/>
        <w:jc w:val="both"/>
        <w:rPr>
          <w:rFonts w:ascii="Times New Roman" w:eastAsia="Times New Roman" w:hAnsi="Times New Roman" w:cs="Times New Roman"/>
          <w:b/>
          <w:sz w:val="24"/>
          <w:szCs w:val="24"/>
        </w:rPr>
      </w:pPr>
      <w:r w:rsidRPr="00C63DA0">
        <w:rPr>
          <w:rFonts w:ascii="Times New Roman" w:eastAsia="Times New Roman" w:hAnsi="Times New Roman" w:cs="Times New Roman"/>
          <w:b/>
          <w:i/>
          <w:iCs/>
          <w:sz w:val="24"/>
          <w:szCs w:val="24"/>
        </w:rPr>
        <w:t>Responsibility, respect, fairness, honesty</w:t>
      </w:r>
    </w:p>
    <w:p w:rsidR="004555DC" w:rsidRPr="004555DC" w:rsidRDefault="004555DC" w:rsidP="004555DC">
      <w:pPr>
        <w:spacing w:before="100" w:beforeAutospacing="1" w:after="100" w:afterAutospacing="1" w:line="240" w:lineRule="auto"/>
        <w:jc w:val="both"/>
        <w:rPr>
          <w:rFonts w:ascii="Times New Roman" w:eastAsia="Times New Roman" w:hAnsi="Times New Roman" w:cs="Times New Roman"/>
          <w:sz w:val="24"/>
          <w:szCs w:val="24"/>
        </w:rPr>
      </w:pPr>
      <w:r w:rsidRPr="004555DC">
        <w:rPr>
          <w:rFonts w:ascii="Times New Roman" w:eastAsia="Times New Roman" w:hAnsi="Times New Roman" w:cs="Times New Roman"/>
          <w:sz w:val="24"/>
          <w:szCs w:val="24"/>
        </w:rPr>
        <w:t>A designer accidentally leaks confidential feature information. Rather than blaming publicly, the project manager takes responsibility for ensuring better confidentiality practices, treats the designer respectfully, updates process guidelines for fairness to all, and honestly reports the incident to leadership along with corrective actions.</w:t>
      </w:r>
    </w:p>
    <w:p w:rsidR="004555DC" w:rsidRPr="004555DC" w:rsidRDefault="004555DC" w:rsidP="004555DC">
      <w:pPr>
        <w:spacing w:after="0" w:line="240" w:lineRule="auto"/>
        <w:jc w:val="both"/>
        <w:rPr>
          <w:rFonts w:ascii="Times New Roman" w:eastAsia="Times New Roman" w:hAnsi="Times New Roman" w:cs="Times New Roman"/>
          <w:sz w:val="24"/>
          <w:szCs w:val="24"/>
        </w:rPr>
      </w:pPr>
      <w:r w:rsidRPr="004555DC">
        <w:rPr>
          <w:rFonts w:ascii="Times New Roman" w:eastAsia="Times New Roman" w:hAnsi="Times New Roman" w:cs="Times New Roman"/>
          <w:sz w:val="24"/>
          <w:szCs w:val="24"/>
        </w:rPr>
        <w:pict>
          <v:rect id="_x0000_i1026" style="width:0;height:1.5pt" o:hralign="center" o:hrstd="t" o:hr="t" fillcolor="#a0a0a0" stroked="f"/>
        </w:pict>
      </w:r>
    </w:p>
    <w:p w:rsidR="004555DC" w:rsidRPr="004555DC" w:rsidRDefault="004555DC" w:rsidP="004555DC">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4555DC">
        <w:rPr>
          <w:rFonts w:ascii="Times New Roman" w:eastAsia="Times New Roman" w:hAnsi="Times New Roman" w:cs="Times New Roman"/>
          <w:b/>
          <w:bCs/>
          <w:sz w:val="24"/>
          <w:szCs w:val="24"/>
        </w:rPr>
        <w:t>Scenario 3: Four Project Dimensions (People, Product, Process, Project)</w:t>
      </w:r>
    </w:p>
    <w:p w:rsidR="004555DC" w:rsidRPr="004555DC" w:rsidRDefault="004555DC" w:rsidP="004555DC">
      <w:pPr>
        <w:spacing w:before="100" w:beforeAutospacing="1" w:after="100" w:afterAutospacing="1" w:line="240" w:lineRule="auto"/>
        <w:jc w:val="both"/>
        <w:rPr>
          <w:rFonts w:ascii="Times New Roman" w:eastAsia="Times New Roman" w:hAnsi="Times New Roman" w:cs="Times New Roman"/>
          <w:sz w:val="24"/>
          <w:szCs w:val="24"/>
        </w:rPr>
      </w:pPr>
      <w:r w:rsidRPr="004555DC">
        <w:rPr>
          <w:rFonts w:ascii="Times New Roman" w:eastAsia="Times New Roman" w:hAnsi="Times New Roman" w:cs="Times New Roman"/>
          <w:b/>
          <w:i/>
          <w:sz w:val="24"/>
          <w:szCs w:val="24"/>
        </w:rPr>
        <w:t>A project manager notices delays due to unclear roles</w:t>
      </w:r>
      <w:r w:rsidRPr="004555DC">
        <w:rPr>
          <w:rFonts w:ascii="Times New Roman" w:eastAsia="Times New Roman" w:hAnsi="Times New Roman" w:cs="Times New Roman"/>
          <w:sz w:val="24"/>
          <w:szCs w:val="24"/>
        </w:rPr>
        <w:t xml:space="preserve">. The manager reorganizes team members into smaller feature squads </w:t>
      </w:r>
      <w:r w:rsidRPr="004555DC">
        <w:rPr>
          <w:rFonts w:ascii="Times New Roman" w:eastAsia="Times New Roman" w:hAnsi="Times New Roman" w:cs="Times New Roman"/>
          <w:b/>
          <w:i/>
          <w:sz w:val="24"/>
          <w:szCs w:val="24"/>
        </w:rPr>
        <w:t>(People),</w:t>
      </w:r>
      <w:r w:rsidRPr="004555DC">
        <w:rPr>
          <w:rFonts w:ascii="Times New Roman" w:eastAsia="Times New Roman" w:hAnsi="Times New Roman" w:cs="Times New Roman"/>
          <w:sz w:val="24"/>
          <w:szCs w:val="24"/>
        </w:rPr>
        <w:t xml:space="preserve"> refines the product backlog to remove ambiguity </w:t>
      </w:r>
      <w:r w:rsidRPr="004555DC">
        <w:rPr>
          <w:rFonts w:ascii="Times New Roman" w:eastAsia="Times New Roman" w:hAnsi="Times New Roman" w:cs="Times New Roman"/>
          <w:b/>
          <w:i/>
          <w:sz w:val="24"/>
          <w:szCs w:val="24"/>
        </w:rPr>
        <w:t>(Product)</w:t>
      </w:r>
      <w:r w:rsidRPr="004555DC">
        <w:rPr>
          <w:rFonts w:ascii="Times New Roman" w:eastAsia="Times New Roman" w:hAnsi="Times New Roman" w:cs="Times New Roman"/>
          <w:sz w:val="24"/>
          <w:szCs w:val="24"/>
        </w:rPr>
        <w:t xml:space="preserve">, tailors the development approach to Agile Sprints </w:t>
      </w:r>
      <w:r w:rsidRPr="004555DC">
        <w:rPr>
          <w:rFonts w:ascii="Times New Roman" w:eastAsia="Times New Roman" w:hAnsi="Times New Roman" w:cs="Times New Roman"/>
          <w:b/>
          <w:i/>
          <w:sz w:val="24"/>
          <w:szCs w:val="24"/>
        </w:rPr>
        <w:t>(Process),</w:t>
      </w:r>
      <w:r w:rsidRPr="004555DC">
        <w:rPr>
          <w:rFonts w:ascii="Times New Roman" w:eastAsia="Times New Roman" w:hAnsi="Times New Roman" w:cs="Times New Roman"/>
          <w:sz w:val="24"/>
          <w:szCs w:val="24"/>
        </w:rPr>
        <w:t xml:space="preserve"> and updates timelines with clear milestones </w:t>
      </w:r>
      <w:r w:rsidRPr="004555DC">
        <w:rPr>
          <w:rFonts w:ascii="Times New Roman" w:eastAsia="Times New Roman" w:hAnsi="Times New Roman" w:cs="Times New Roman"/>
          <w:b/>
          <w:i/>
          <w:sz w:val="24"/>
          <w:szCs w:val="24"/>
        </w:rPr>
        <w:t>(Project)</w:t>
      </w:r>
      <w:r w:rsidRPr="004555DC">
        <w:rPr>
          <w:rFonts w:ascii="Times New Roman" w:eastAsia="Times New Roman" w:hAnsi="Times New Roman" w:cs="Times New Roman"/>
          <w:sz w:val="24"/>
          <w:szCs w:val="24"/>
        </w:rPr>
        <w:t xml:space="preserve"> to ensure successful delivery.</w:t>
      </w:r>
    </w:p>
    <w:p w:rsidR="004555DC" w:rsidRPr="004555DC" w:rsidRDefault="004555DC" w:rsidP="004555DC">
      <w:pPr>
        <w:spacing w:after="0" w:line="240" w:lineRule="auto"/>
        <w:jc w:val="both"/>
        <w:rPr>
          <w:rFonts w:ascii="Times New Roman" w:eastAsia="Times New Roman" w:hAnsi="Times New Roman" w:cs="Times New Roman"/>
          <w:sz w:val="24"/>
          <w:szCs w:val="24"/>
        </w:rPr>
      </w:pPr>
      <w:r w:rsidRPr="004555DC">
        <w:rPr>
          <w:rFonts w:ascii="Times New Roman" w:eastAsia="Times New Roman" w:hAnsi="Times New Roman" w:cs="Times New Roman"/>
          <w:sz w:val="24"/>
          <w:szCs w:val="24"/>
        </w:rPr>
        <w:pict>
          <v:rect id="_x0000_i1027" style="width:0;height:1.5pt" o:hralign="center" o:hrstd="t" o:hr="t" fillcolor="#a0a0a0" stroked="f"/>
        </w:pict>
      </w:r>
    </w:p>
    <w:p w:rsidR="004555DC" w:rsidRPr="004555DC" w:rsidRDefault="004555DC" w:rsidP="004555DC">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4555DC">
        <w:rPr>
          <w:rFonts w:ascii="Times New Roman" w:eastAsia="Times New Roman" w:hAnsi="Times New Roman" w:cs="Times New Roman"/>
          <w:b/>
          <w:bCs/>
          <w:sz w:val="24"/>
          <w:szCs w:val="24"/>
        </w:rPr>
        <w:t>Scenario 4: Dealing With Office Politics</w:t>
      </w:r>
    </w:p>
    <w:p w:rsidR="004555DC" w:rsidRPr="004555DC" w:rsidRDefault="004555DC" w:rsidP="004555DC">
      <w:pPr>
        <w:spacing w:before="100" w:beforeAutospacing="1" w:after="100" w:afterAutospacing="1" w:line="240" w:lineRule="auto"/>
        <w:jc w:val="both"/>
        <w:rPr>
          <w:rFonts w:ascii="Times New Roman" w:eastAsia="Times New Roman" w:hAnsi="Times New Roman" w:cs="Times New Roman"/>
          <w:b/>
          <w:sz w:val="24"/>
          <w:szCs w:val="24"/>
        </w:rPr>
      </w:pPr>
      <w:r w:rsidRPr="00C63DA0">
        <w:rPr>
          <w:rFonts w:ascii="Times New Roman" w:eastAsia="Times New Roman" w:hAnsi="Times New Roman" w:cs="Times New Roman"/>
          <w:b/>
          <w:i/>
          <w:iCs/>
          <w:sz w:val="24"/>
          <w:szCs w:val="24"/>
        </w:rPr>
        <w:t xml:space="preserve">(Do not feed the fire, stand up, protect reputation, </w:t>
      </w:r>
      <w:proofErr w:type="gramStart"/>
      <w:r w:rsidRPr="00C63DA0">
        <w:rPr>
          <w:rFonts w:ascii="Times New Roman" w:eastAsia="Times New Roman" w:hAnsi="Times New Roman" w:cs="Times New Roman"/>
          <w:b/>
          <w:i/>
          <w:iCs/>
          <w:sz w:val="24"/>
          <w:szCs w:val="24"/>
        </w:rPr>
        <w:t>avoid</w:t>
      </w:r>
      <w:proofErr w:type="gramEnd"/>
      <w:r w:rsidRPr="00C63DA0">
        <w:rPr>
          <w:rFonts w:ascii="Times New Roman" w:eastAsia="Times New Roman" w:hAnsi="Times New Roman" w:cs="Times New Roman"/>
          <w:b/>
          <w:i/>
          <w:iCs/>
          <w:sz w:val="24"/>
          <w:szCs w:val="24"/>
        </w:rPr>
        <w:t xml:space="preserve"> micromanaging)</w:t>
      </w:r>
    </w:p>
    <w:p w:rsidR="00160A06" w:rsidRPr="00C63DA0" w:rsidRDefault="004555DC" w:rsidP="00C63DA0">
      <w:pPr>
        <w:spacing w:before="100" w:beforeAutospacing="1" w:after="100" w:afterAutospacing="1" w:line="240" w:lineRule="auto"/>
        <w:jc w:val="both"/>
        <w:rPr>
          <w:rFonts w:ascii="Times New Roman" w:eastAsia="Times New Roman" w:hAnsi="Times New Roman" w:cs="Times New Roman"/>
          <w:sz w:val="24"/>
          <w:szCs w:val="24"/>
        </w:rPr>
      </w:pPr>
      <w:r w:rsidRPr="004555DC">
        <w:rPr>
          <w:rFonts w:ascii="Times New Roman" w:eastAsia="Times New Roman" w:hAnsi="Times New Roman" w:cs="Times New Roman"/>
          <w:sz w:val="24"/>
          <w:szCs w:val="24"/>
        </w:rPr>
        <w:t>Two senior stakeholders argue over a feature priority and try to convince the project manager to take sides. The manager does not feed the fire by joining gossip. Instead, a data-driven discussion is facilitated in a meeting, the manager confidently defends the team’s planned approach, avoids micromanaging, and continues to deliver commitments reliably, strengthening professional reputation.</w:t>
      </w:r>
    </w:p>
    <w:sectPr w:rsidR="00160A06" w:rsidRPr="00C63DA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55DC"/>
    <w:rsid w:val="0007654A"/>
    <w:rsid w:val="002F5062"/>
    <w:rsid w:val="004555DC"/>
    <w:rsid w:val="004D24DD"/>
    <w:rsid w:val="00C63DA0"/>
    <w:rsid w:val="00D407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F63260A-32A0-4E4C-82C5-D6D6FD541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555D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555D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4555D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555DC"/>
    <w:rPr>
      <w:b/>
      <w:bCs/>
    </w:rPr>
  </w:style>
  <w:style w:type="character" w:styleId="Emphasis">
    <w:name w:val="Emphasis"/>
    <w:basedOn w:val="DefaultParagraphFont"/>
    <w:uiPriority w:val="20"/>
    <w:qFormat/>
    <w:rsid w:val="004555D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4414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244</Words>
  <Characters>1581</Characters>
  <Application>Microsoft Office Word</Application>
  <DocSecurity>0</DocSecurity>
  <Lines>28</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2025-10-27T03:28:00Z</dcterms:created>
  <dcterms:modified xsi:type="dcterms:W3CDTF">2025-10-27T03:28:00Z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347fdd08-4491-44ad-8157-b15be40fbeb3</vt:lpwstr>
  </property>
</Properties>
</file>