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5F13" w14:textId="77777777" w:rsidR="00647A35" w:rsidRDefault="00647A35" w:rsidP="00647A35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5A3D531D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1,5,6.8,1.8</w:t>
      </w:r>
    </w:p>
    <w:p w14:paraId="7DAA58FF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2,12,11.</w:t>
      </w:r>
      <w:proofErr w:type="gramStart"/>
      <w:r>
        <w:rPr>
          <w:color w:val="FF0000"/>
          <w:lang w:val="en-US"/>
        </w:rPr>
        <w:t>164,-</w:t>
      </w:r>
      <w:proofErr w:type="gramEnd"/>
      <w:r>
        <w:rPr>
          <w:color w:val="FF0000"/>
          <w:lang w:val="en-US"/>
        </w:rPr>
        <w:t>0.836</w:t>
      </w:r>
    </w:p>
    <w:p w14:paraId="0B252A32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3,6,5.</w:t>
      </w:r>
      <w:proofErr w:type="gramStart"/>
      <w:r>
        <w:rPr>
          <w:color w:val="FF0000"/>
          <w:lang w:val="en-US"/>
        </w:rPr>
        <w:t>841,-</w:t>
      </w:r>
      <w:proofErr w:type="gramEnd"/>
      <w:r>
        <w:rPr>
          <w:color w:val="FF0000"/>
          <w:lang w:val="en-US"/>
        </w:rPr>
        <w:t>0.159</w:t>
      </w:r>
    </w:p>
    <w:p w14:paraId="2BD087DF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1,6,16.528,10.528</w:t>
      </w:r>
    </w:p>
    <w:p w14:paraId="79F94954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2,3,10.861,7.861</w:t>
      </w:r>
    </w:p>
    <w:p w14:paraId="6B7F1B1E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3,5,7.083,2.083</w:t>
      </w:r>
    </w:p>
    <w:p w14:paraId="064034A1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1,7,8.144,1.144</w:t>
      </w:r>
    </w:p>
    <w:p w14:paraId="682FB929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2,20.5,11.</w:t>
      </w:r>
      <w:proofErr w:type="gramStart"/>
      <w:r>
        <w:rPr>
          <w:color w:val="FF0000"/>
          <w:lang w:val="en-US"/>
        </w:rPr>
        <w:t>839,-</w:t>
      </w:r>
      <w:proofErr w:type="gramEnd"/>
      <w:r>
        <w:rPr>
          <w:color w:val="FF0000"/>
          <w:lang w:val="en-US"/>
        </w:rPr>
        <w:t>8.661</w:t>
      </w:r>
    </w:p>
    <w:p w14:paraId="09DF4E56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3,21,19.</w:t>
      </w:r>
      <w:proofErr w:type="gramStart"/>
      <w:r>
        <w:rPr>
          <w:color w:val="FF0000"/>
          <w:lang w:val="en-US"/>
        </w:rPr>
        <w:t>156,-</w:t>
      </w:r>
      <w:proofErr w:type="gramEnd"/>
      <w:r>
        <w:rPr>
          <w:color w:val="FF0000"/>
          <w:lang w:val="en-US"/>
        </w:rPr>
        <w:t>1.844</w:t>
      </w:r>
    </w:p>
    <w:p w14:paraId="56CCF70F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1,2.5,4.378,1.878</w:t>
      </w:r>
    </w:p>
    <w:p w14:paraId="102ECEAC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2,22,11.</w:t>
      </w:r>
      <w:proofErr w:type="gramStart"/>
      <w:r>
        <w:rPr>
          <w:color w:val="FF0000"/>
          <w:lang w:val="en-US"/>
        </w:rPr>
        <w:t>044,-</w:t>
      </w:r>
      <w:proofErr w:type="gramEnd"/>
      <w:r>
        <w:rPr>
          <w:color w:val="FF0000"/>
          <w:lang w:val="en-US"/>
        </w:rPr>
        <w:t>10.956</w:t>
      </w:r>
    </w:p>
    <w:p w14:paraId="6EBB5640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3,20,12.</w:t>
      </w:r>
      <w:proofErr w:type="gramStart"/>
      <w:r>
        <w:rPr>
          <w:color w:val="FF0000"/>
          <w:lang w:val="en-US"/>
        </w:rPr>
        <w:t>406,-</w:t>
      </w:r>
      <w:proofErr w:type="gramEnd"/>
      <w:r>
        <w:rPr>
          <w:color w:val="FF0000"/>
          <w:lang w:val="en-US"/>
        </w:rPr>
        <w:t>7.594</w:t>
      </w:r>
    </w:p>
    <w:p w14:paraId="23E8D72D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1,14,9.</w:t>
      </w:r>
      <w:proofErr w:type="gramStart"/>
      <w:r>
        <w:rPr>
          <w:color w:val="FF0000"/>
          <w:lang w:val="en-US"/>
        </w:rPr>
        <w:t>826,-</w:t>
      </w:r>
      <w:proofErr w:type="gramEnd"/>
      <w:r>
        <w:rPr>
          <w:color w:val="FF0000"/>
          <w:lang w:val="en-US"/>
        </w:rPr>
        <w:t>4.174</w:t>
      </w:r>
    </w:p>
    <w:p w14:paraId="3693B1FD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2,4,9.804,5.804</w:t>
      </w:r>
    </w:p>
    <w:p w14:paraId="5B200C2D" w14:textId="77777777" w:rsidR="00647A35" w:rsidRDefault="00647A35" w:rsidP="00647A35">
      <w:pPr>
        <w:rPr>
          <w:color w:val="FF0000"/>
          <w:lang w:val="en-US"/>
        </w:rPr>
      </w:pPr>
      <w:r>
        <w:rPr>
          <w:color w:val="FF0000"/>
          <w:lang w:val="en-US"/>
        </w:rPr>
        <w:t>3,13,7.</w:t>
      </w:r>
      <w:proofErr w:type="gramStart"/>
      <w:r>
        <w:rPr>
          <w:color w:val="FF0000"/>
          <w:lang w:val="en-US"/>
        </w:rPr>
        <w:t>778,-</w:t>
      </w:r>
      <w:proofErr w:type="gramEnd"/>
      <w:r>
        <w:rPr>
          <w:color w:val="FF0000"/>
          <w:lang w:val="en-US"/>
        </w:rPr>
        <w:t>5.222</w:t>
      </w:r>
    </w:p>
    <w:p w14:paraId="04EF2DA1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A35"/>
    <w:rsid w:val="00137259"/>
    <w:rsid w:val="00647A35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D9AD"/>
  <w15:chartTrackingRefBased/>
  <w15:docId w15:val="{7936865D-D91B-43ED-AFB2-F061D8E0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35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2023-10-06T21:05:00Z</dcterms:created>
  <dcterms:modified xsi:type="dcterms:W3CDTF">2023-10-06T21:05:00Z</dcterms:modified>
</cp:coreProperties>
</file>