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642" w:rsidRPr="00BA596E" w:rsidRDefault="00BA596E" w:rsidP="00BA596E">
      <w:pPr>
        <w:shd w:val="clear" w:color="auto" w:fill="FFFFFF"/>
        <w:spacing w:after="0" w:line="240" w:lineRule="auto"/>
        <w:textAlignment w:val="baseline"/>
        <w:rPr>
          <w:rFonts w:ascii="inherit" w:eastAsia="Times New Roman" w:hAnsi="inherit" w:cs="Arial"/>
          <w:b/>
          <w:bCs/>
          <w:color w:val="000000"/>
          <w:spacing w:val="15"/>
          <w:sz w:val="24"/>
          <w:szCs w:val="24"/>
        </w:rPr>
      </w:pPr>
      <w:r>
        <w:rPr>
          <w:rFonts w:ascii="inherit" w:eastAsia="Times New Roman" w:hAnsi="inherit" w:cs="Arial"/>
          <w:b/>
          <w:bCs/>
          <w:color w:val="000000"/>
          <w:spacing w:val="15"/>
          <w:sz w:val="24"/>
          <w:szCs w:val="24"/>
        </w:rPr>
        <w:t xml:space="preserve">      </w:t>
      </w:r>
      <w:r w:rsidR="00B36642" w:rsidRPr="00B36642">
        <w:rPr>
          <w:rFonts w:ascii="inherit" w:eastAsia="Times New Roman" w:hAnsi="inherit" w:cs="Arial"/>
          <w:b/>
          <w:bCs/>
          <w:color w:val="000000"/>
          <w:spacing w:val="15"/>
          <w:sz w:val="24"/>
          <w:szCs w:val="24"/>
        </w:rPr>
        <w:t>WHO WE ARE:</w:t>
      </w:r>
    </w:p>
    <w:p w:rsidR="00BD4914" w:rsidRPr="00BD4914" w:rsidRDefault="00BD4914"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sidRPr="00BD4914">
        <w:rPr>
          <w:rFonts w:ascii="inherit" w:eastAsia="Times New Roman" w:hAnsi="inherit" w:cs="Arial"/>
          <w:color w:val="000000"/>
          <w:spacing w:val="15"/>
          <w:sz w:val="24"/>
          <w:szCs w:val="24"/>
        </w:rPr>
        <w:t>ScafformArabia is a specialist scaffold</w:t>
      </w:r>
      <w:r>
        <w:rPr>
          <w:rFonts w:ascii="inherit" w:eastAsia="Times New Roman" w:hAnsi="inherit" w:cs="Arial"/>
          <w:color w:val="000000"/>
          <w:spacing w:val="15"/>
          <w:sz w:val="24"/>
          <w:szCs w:val="24"/>
        </w:rPr>
        <w:t xml:space="preserve"> &amp; Formwork</w:t>
      </w:r>
      <w:r w:rsidRPr="00BD4914">
        <w:rPr>
          <w:rFonts w:ascii="inherit" w:eastAsia="Times New Roman" w:hAnsi="inherit" w:cs="Arial"/>
          <w:color w:val="000000"/>
          <w:spacing w:val="15"/>
          <w:sz w:val="24"/>
          <w:szCs w:val="24"/>
        </w:rPr>
        <w:t xml:space="preserve"> design company. We are committed to provide a safe, efficient and cost-effective service and always try to do what is best for the project as well as the client. For all scale of projects, we apply the same amount of enthusiasm and professionalism to produce the right solution for your project. </w:t>
      </w:r>
    </w:p>
    <w:p w:rsidR="00BD4914" w:rsidRDefault="00BD4914"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 xml:space="preserve">With over </w:t>
      </w:r>
      <w:r w:rsidRPr="00BD4914">
        <w:rPr>
          <w:rFonts w:ascii="inherit" w:eastAsia="Times New Roman" w:hAnsi="inherit" w:cs="Arial"/>
          <w:color w:val="000000"/>
          <w:spacing w:val="15"/>
          <w:sz w:val="24"/>
          <w:szCs w:val="24"/>
        </w:rPr>
        <w:t>years’ experience in the scaffolding industry &amp; by using the latest computer aided design &amp; calculation softw</w:t>
      </w:r>
      <w:r w:rsidR="00B36642">
        <w:rPr>
          <w:rFonts w:ascii="inherit" w:eastAsia="Times New Roman" w:hAnsi="inherit" w:cs="Arial"/>
          <w:color w:val="000000"/>
          <w:spacing w:val="15"/>
          <w:sz w:val="24"/>
          <w:szCs w:val="24"/>
        </w:rPr>
        <w:t>are, we</w:t>
      </w:r>
      <w:r w:rsidRPr="00BD4914">
        <w:rPr>
          <w:rFonts w:ascii="inherit" w:eastAsia="Times New Roman" w:hAnsi="inherit" w:cs="Arial"/>
          <w:color w:val="000000"/>
          <w:spacing w:val="15"/>
          <w:sz w:val="24"/>
          <w:szCs w:val="24"/>
        </w:rPr>
        <w:t xml:space="preserve"> could provide a high quality scaffold design service to your company. </w:t>
      </w:r>
    </w:p>
    <w:p w:rsidR="00BD4914" w:rsidRPr="00BA596E" w:rsidRDefault="00BD4914" w:rsidP="00BA596E">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sidRPr="00BD4914">
        <w:rPr>
          <w:rFonts w:ascii="inherit" w:eastAsia="Times New Roman" w:hAnsi="inherit" w:cs="Arial"/>
          <w:color w:val="000000"/>
          <w:spacing w:val="15"/>
          <w:sz w:val="24"/>
          <w:szCs w:val="24"/>
        </w:rPr>
        <w:t xml:space="preserve">Calculations are completed to ensure the individual scaffold components (tubes, couplers, beams &amp; scaffold ties </w:t>
      </w:r>
      <w:r w:rsidR="00BD3813" w:rsidRPr="00BD4914">
        <w:rPr>
          <w:rFonts w:ascii="inherit" w:eastAsia="Times New Roman" w:hAnsi="inherit" w:cs="Arial"/>
          <w:color w:val="000000"/>
          <w:spacing w:val="15"/>
          <w:sz w:val="24"/>
          <w:szCs w:val="24"/>
        </w:rPr>
        <w:t>etc.</w:t>
      </w:r>
      <w:r w:rsidRPr="00BD4914">
        <w:rPr>
          <w:rFonts w:ascii="inherit" w:eastAsia="Times New Roman" w:hAnsi="inherit" w:cs="Arial"/>
          <w:color w:val="000000"/>
          <w:spacing w:val="15"/>
          <w:sz w:val="24"/>
          <w:szCs w:val="24"/>
        </w:rPr>
        <w:t>) forming the completed scaffold structure have the required capacity to safely resist the loads they are subject to.</w:t>
      </w:r>
      <w:bookmarkStart w:id="0" w:name="_GoBack"/>
      <w:bookmarkEnd w:id="0"/>
    </w:p>
    <w:p w:rsidR="00BD4914" w:rsidRPr="00BD4914" w:rsidRDefault="00B36642" w:rsidP="00B36642">
      <w:pPr>
        <w:shd w:val="clear" w:color="auto" w:fill="FFFFFF"/>
        <w:spacing w:after="0" w:line="240" w:lineRule="auto"/>
        <w:jc w:val="center"/>
        <w:textAlignment w:val="baseline"/>
        <w:rPr>
          <w:rFonts w:ascii="inherit" w:eastAsia="Times New Roman" w:hAnsi="inherit" w:cs="Arial"/>
          <w:b/>
          <w:bCs/>
          <w:color w:val="000000"/>
          <w:spacing w:val="15"/>
          <w:sz w:val="24"/>
          <w:szCs w:val="24"/>
        </w:rPr>
      </w:pPr>
      <w:r w:rsidRPr="00B36642">
        <w:rPr>
          <w:rFonts w:ascii="inherit" w:eastAsia="Times New Roman" w:hAnsi="inherit" w:cs="Arial"/>
          <w:b/>
          <w:bCs/>
          <w:color w:val="000000"/>
          <w:spacing w:val="15"/>
          <w:sz w:val="24"/>
          <w:szCs w:val="24"/>
          <w:bdr w:val="none" w:sz="0" w:space="0" w:color="auto" w:frame="1"/>
        </w:rPr>
        <w:t>WE ARE CONSIDERING THE FOLLOWING STANDARDS AS PER THE JOB</w:t>
      </w:r>
      <w:r>
        <w:rPr>
          <w:rFonts w:ascii="inherit" w:eastAsia="Times New Roman" w:hAnsi="inherit" w:cs="Arial"/>
          <w:b/>
          <w:bCs/>
          <w:color w:val="000000"/>
          <w:spacing w:val="15"/>
          <w:sz w:val="24"/>
          <w:szCs w:val="24"/>
          <w:bdr w:val="none" w:sz="0" w:space="0" w:color="auto" w:frame="1"/>
        </w:rPr>
        <w:t xml:space="preserve"> TYPE &amp;</w:t>
      </w:r>
      <w:r w:rsidRPr="00B36642">
        <w:rPr>
          <w:rFonts w:ascii="inherit" w:eastAsia="Times New Roman" w:hAnsi="inherit" w:cs="Arial"/>
          <w:b/>
          <w:bCs/>
          <w:color w:val="000000"/>
          <w:spacing w:val="15"/>
          <w:sz w:val="24"/>
          <w:szCs w:val="24"/>
          <w:bdr w:val="none" w:sz="0" w:space="0" w:color="auto" w:frame="1"/>
        </w:rPr>
        <w:t xml:space="preserve"> LOCATION</w:t>
      </w:r>
      <w:r w:rsidR="00BD4914" w:rsidRPr="00BD4914">
        <w:rPr>
          <w:rFonts w:ascii="inherit" w:eastAsia="Times New Roman" w:hAnsi="inherit" w:cs="Arial"/>
          <w:b/>
          <w:bCs/>
          <w:color w:val="000000"/>
          <w:spacing w:val="15"/>
          <w:sz w:val="24"/>
          <w:szCs w:val="24"/>
          <w:bdr w:val="none" w:sz="0" w:space="0" w:color="auto" w:frame="1"/>
        </w:rPr>
        <w:t>:</w:t>
      </w:r>
    </w:p>
    <w:p w:rsidR="00B36642" w:rsidRDefault="00B36642"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NASC TG20:13</w:t>
      </w:r>
    </w:p>
    <w:p w:rsidR="00BD4914" w:rsidRPr="00BD4914" w:rsidRDefault="00BD4914"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sidRPr="00BD4914">
        <w:rPr>
          <w:rFonts w:ascii="inherit" w:eastAsia="Times New Roman" w:hAnsi="inherit" w:cs="Arial"/>
          <w:color w:val="000000"/>
          <w:spacing w:val="15"/>
          <w:sz w:val="24"/>
          <w:szCs w:val="24"/>
        </w:rPr>
        <w:t>BS EN 12811-1.</w:t>
      </w:r>
    </w:p>
    <w:p w:rsidR="00BD4914" w:rsidRPr="00BD4914" w:rsidRDefault="00B36642" w:rsidP="00B36642">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NASC TG9:18</w:t>
      </w:r>
      <w:r w:rsidR="00BD4914" w:rsidRPr="00BD4914">
        <w:rPr>
          <w:rFonts w:ascii="inherit" w:eastAsia="Times New Roman" w:hAnsi="inherit" w:cs="Arial"/>
          <w:color w:val="000000"/>
          <w:spacing w:val="15"/>
          <w:sz w:val="24"/>
          <w:szCs w:val="24"/>
        </w:rPr>
        <w:t>.</w:t>
      </w:r>
    </w:p>
    <w:p w:rsidR="00BD4914" w:rsidRDefault="00BD4914" w:rsidP="00B36642">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sidRPr="00BD4914">
        <w:rPr>
          <w:rFonts w:ascii="inherit" w:eastAsia="Times New Roman" w:hAnsi="inherit" w:cs="Arial"/>
          <w:color w:val="000000"/>
          <w:spacing w:val="15"/>
          <w:sz w:val="24"/>
          <w:szCs w:val="24"/>
        </w:rPr>
        <w:t xml:space="preserve">TG4:19 </w:t>
      </w:r>
    </w:p>
    <w:p w:rsidR="00B36642" w:rsidRDefault="00B36642"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BS 5973</w:t>
      </w:r>
    </w:p>
    <w:p w:rsidR="00B36642" w:rsidRDefault="00B36642"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BS 1139</w:t>
      </w:r>
    </w:p>
    <w:p w:rsidR="00B36642" w:rsidRDefault="00B36642"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BS 2482</w:t>
      </w:r>
    </w:p>
    <w:p w:rsidR="00B36642" w:rsidRDefault="00B36642"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EN 39</w:t>
      </w:r>
    </w:p>
    <w:p w:rsidR="00B36642" w:rsidRDefault="00B36642"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EN 74</w:t>
      </w:r>
    </w:p>
    <w:p w:rsidR="00B36642" w:rsidRDefault="00B36642"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ASCE 7-05</w:t>
      </w:r>
    </w:p>
    <w:p w:rsidR="00B36642" w:rsidRDefault="00B36642"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SAUDI ARAMCO GI 8.001</w:t>
      </w:r>
    </w:p>
    <w:p w:rsidR="00B36642" w:rsidRDefault="00B36642" w:rsidP="00BD4914">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ADNOC GENERAL STANDARD</w:t>
      </w:r>
    </w:p>
    <w:p w:rsidR="00B36642" w:rsidRPr="00BA596E" w:rsidRDefault="00B36642" w:rsidP="00BA596E">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QATAR ENERGY GENERAL STANDARD (QP &amp; QG)</w:t>
      </w:r>
    </w:p>
    <w:p w:rsidR="00BD3813" w:rsidRPr="00BD3813" w:rsidRDefault="00BD3813" w:rsidP="00BD3813">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sidRPr="00BD3813">
        <w:rPr>
          <w:rFonts w:ascii="inherit" w:eastAsia="Times New Roman" w:hAnsi="inherit" w:cs="Arial"/>
          <w:color w:val="000000"/>
          <w:spacing w:val="15"/>
          <w:sz w:val="24"/>
          <w:szCs w:val="24"/>
        </w:rPr>
        <w:t>Our engineers utilize frame analysis packages along with in-house software and hand calculations to justify our CAD drawings.</w:t>
      </w:r>
    </w:p>
    <w:p w:rsidR="00BA596E" w:rsidRDefault="00BD3813" w:rsidP="00BA596E">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r w:rsidRPr="00BD3813">
        <w:rPr>
          <w:rFonts w:ascii="inherit" w:eastAsia="Times New Roman" w:hAnsi="inherit" w:cs="Arial"/>
          <w:color w:val="000000"/>
          <w:spacing w:val="15"/>
          <w:sz w:val="24"/>
          <w:szCs w:val="24"/>
        </w:rPr>
        <w:t>We prepare design documents to cover many types of temporary structures including traditional access scaffold</w:t>
      </w:r>
      <w:r>
        <w:rPr>
          <w:rFonts w:ascii="inherit" w:eastAsia="Times New Roman" w:hAnsi="inherit" w:cs="Arial"/>
          <w:color w:val="000000"/>
          <w:spacing w:val="15"/>
          <w:sz w:val="24"/>
          <w:szCs w:val="24"/>
        </w:rPr>
        <w:t>s, bridged access,</w:t>
      </w:r>
      <w:r w:rsidRPr="00BD3813">
        <w:rPr>
          <w:rFonts w:ascii="inherit" w:eastAsia="Times New Roman" w:hAnsi="inherit" w:cs="Arial"/>
          <w:color w:val="000000"/>
          <w:spacing w:val="15"/>
          <w:sz w:val="24"/>
          <w:szCs w:val="24"/>
        </w:rPr>
        <w:t xml:space="preserve"> suspended access, temporary roo</w:t>
      </w:r>
      <w:r>
        <w:rPr>
          <w:rFonts w:ascii="inherit" w:eastAsia="Times New Roman" w:hAnsi="inherit" w:cs="Arial"/>
          <w:color w:val="000000"/>
          <w:spacing w:val="15"/>
          <w:sz w:val="24"/>
          <w:szCs w:val="24"/>
        </w:rPr>
        <w:t>fs,</w:t>
      </w:r>
      <w:r w:rsidRPr="00BD3813">
        <w:rPr>
          <w:rFonts w:ascii="inherit" w:eastAsia="Times New Roman" w:hAnsi="inherit" w:cs="Arial"/>
          <w:color w:val="000000"/>
          <w:spacing w:val="15"/>
          <w:sz w:val="24"/>
          <w:szCs w:val="24"/>
        </w:rPr>
        <w:t xml:space="preserve"> shoring scaffolds and many other forms of traditional tube and fitting scaffolds along with all the</w:t>
      </w:r>
      <w:r>
        <w:rPr>
          <w:rFonts w:ascii="inherit" w:eastAsia="Times New Roman" w:hAnsi="inherit" w:cs="Arial"/>
          <w:color w:val="000000"/>
          <w:spacing w:val="15"/>
          <w:sz w:val="24"/>
          <w:szCs w:val="24"/>
        </w:rPr>
        <w:t xml:space="preserve"> major system scaffolds such as</w:t>
      </w:r>
      <w:r w:rsidRPr="00BD3813">
        <w:rPr>
          <w:rFonts w:ascii="inherit" w:eastAsia="Times New Roman" w:hAnsi="inherit" w:cs="Arial"/>
          <w:color w:val="000000"/>
          <w:spacing w:val="15"/>
          <w:sz w:val="24"/>
          <w:szCs w:val="24"/>
        </w:rPr>
        <w:t xml:space="preserve"> </w:t>
      </w:r>
      <w:hyperlink r:id="rId5" w:tgtFrame="_blank" w:history="1">
        <w:proofErr w:type="spellStart"/>
        <w:r w:rsidRPr="00BD3813">
          <w:rPr>
            <w:rFonts w:ascii="inherit" w:eastAsia="Times New Roman" w:hAnsi="inherit"/>
            <w:color w:val="000000"/>
            <w:spacing w:val="15"/>
            <w:sz w:val="24"/>
            <w:szCs w:val="24"/>
          </w:rPr>
          <w:t>Cuplok</w:t>
        </w:r>
        <w:proofErr w:type="spellEnd"/>
      </w:hyperlink>
      <w:r w:rsidRPr="00BD3813">
        <w:rPr>
          <w:rFonts w:ascii="inherit" w:eastAsia="Times New Roman" w:hAnsi="inherit" w:cs="Arial"/>
          <w:color w:val="000000"/>
          <w:spacing w:val="15"/>
          <w:sz w:val="24"/>
          <w:szCs w:val="24"/>
        </w:rPr>
        <w:t> and </w:t>
      </w:r>
      <w:proofErr w:type="spellStart"/>
      <w:r w:rsidR="00BA596E">
        <w:fldChar w:fldCharType="begin"/>
      </w:r>
      <w:r w:rsidR="00BA596E">
        <w:instrText xml:space="preserve"> HYPERLINK "http://new.rmdkwikform.com/products/kwikstage-access/" \t "_blank" </w:instrText>
      </w:r>
      <w:r w:rsidR="00BA596E">
        <w:fldChar w:fldCharType="separate"/>
      </w:r>
      <w:r w:rsidRPr="00BD3813">
        <w:rPr>
          <w:rFonts w:ascii="inherit" w:eastAsia="Times New Roman" w:hAnsi="inherit"/>
          <w:color w:val="000000"/>
          <w:spacing w:val="15"/>
          <w:sz w:val="24"/>
          <w:szCs w:val="24"/>
        </w:rPr>
        <w:t>Kwikstage</w:t>
      </w:r>
      <w:proofErr w:type="spellEnd"/>
      <w:r w:rsidR="00BA596E">
        <w:rPr>
          <w:rFonts w:ascii="inherit" w:eastAsia="Times New Roman" w:hAnsi="inherit"/>
          <w:color w:val="000000"/>
          <w:spacing w:val="15"/>
          <w:sz w:val="24"/>
          <w:szCs w:val="24"/>
        </w:rPr>
        <w:fldChar w:fldCharType="end"/>
      </w:r>
      <w:r w:rsidRPr="00BD3813">
        <w:rPr>
          <w:rFonts w:ascii="inherit" w:eastAsia="Times New Roman" w:hAnsi="inherit" w:cs="Arial"/>
          <w:color w:val="000000"/>
          <w:spacing w:val="15"/>
          <w:sz w:val="24"/>
          <w:szCs w:val="24"/>
        </w:rPr>
        <w:t>.</w:t>
      </w:r>
    </w:p>
    <w:p w:rsidR="00BA596E" w:rsidRPr="00BA596E" w:rsidRDefault="00BA596E" w:rsidP="00BA596E">
      <w:pPr>
        <w:numPr>
          <w:ilvl w:val="0"/>
          <w:numId w:val="1"/>
        </w:numPr>
        <w:shd w:val="clear" w:color="auto" w:fill="FFFFFF"/>
        <w:spacing w:after="0" w:line="240" w:lineRule="auto"/>
        <w:textAlignment w:val="baseline"/>
        <w:rPr>
          <w:rFonts w:ascii="inherit" w:eastAsia="Times New Roman" w:hAnsi="inherit" w:cs="Arial"/>
          <w:color w:val="000000"/>
          <w:spacing w:val="15"/>
          <w:sz w:val="24"/>
          <w:szCs w:val="24"/>
        </w:rPr>
      </w:pPr>
    </w:p>
    <w:p w:rsidR="00BA596E" w:rsidRDefault="00BA596E" w:rsidP="00BD4914">
      <w:pPr>
        <w:shd w:val="clear" w:color="auto" w:fill="FFFFFF"/>
        <w:spacing w:after="0" w:line="240" w:lineRule="auto"/>
        <w:ind w:left="300"/>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Contact</w:t>
      </w:r>
    </w:p>
    <w:p w:rsidR="00BA596E" w:rsidRDefault="00BA596E" w:rsidP="00BA596E">
      <w:pPr>
        <w:shd w:val="clear" w:color="auto" w:fill="FFFFFF"/>
        <w:spacing w:after="0" w:line="240" w:lineRule="auto"/>
        <w:ind w:left="300"/>
        <w:textAlignment w:val="baseline"/>
        <w:rPr>
          <w:rFonts w:ascii="inherit" w:eastAsia="Times New Roman" w:hAnsi="inherit" w:cs="Arial"/>
          <w:color w:val="000000"/>
          <w:spacing w:val="15"/>
          <w:sz w:val="24"/>
          <w:szCs w:val="24"/>
        </w:rPr>
      </w:pPr>
      <w:r>
        <w:rPr>
          <w:rFonts w:ascii="inherit" w:eastAsia="Times New Roman" w:hAnsi="inherit" w:cs="Arial"/>
          <w:color w:val="000000"/>
          <w:spacing w:val="15"/>
          <w:sz w:val="24"/>
          <w:szCs w:val="24"/>
        </w:rPr>
        <w:t>Email</w:t>
      </w:r>
    </w:p>
    <w:p w:rsidR="00BA596E" w:rsidRDefault="00BA596E" w:rsidP="00BD4914">
      <w:pPr>
        <w:shd w:val="clear" w:color="auto" w:fill="FFFFFF"/>
        <w:spacing w:after="0" w:line="240" w:lineRule="auto"/>
        <w:ind w:left="300"/>
        <w:textAlignment w:val="baseline"/>
        <w:rPr>
          <w:rFonts w:ascii="inherit" w:eastAsia="Times New Roman" w:hAnsi="inherit" w:cs="Arial"/>
          <w:color w:val="000000"/>
          <w:spacing w:val="15"/>
          <w:sz w:val="24"/>
          <w:szCs w:val="24"/>
        </w:rPr>
      </w:pPr>
      <w:hyperlink r:id="rId6" w:history="1">
        <w:r w:rsidRPr="00A252DA">
          <w:rPr>
            <w:rStyle w:val="Hyperlink"/>
            <w:rFonts w:ascii="inherit" w:eastAsia="Times New Roman" w:hAnsi="inherit" w:cs="Arial"/>
            <w:spacing w:val="15"/>
            <w:sz w:val="24"/>
            <w:szCs w:val="24"/>
          </w:rPr>
          <w:t>sales@scafformarabia.com</w:t>
        </w:r>
      </w:hyperlink>
    </w:p>
    <w:p w:rsidR="00BA596E" w:rsidRPr="00BA596E" w:rsidRDefault="00BA596E" w:rsidP="00BD4914">
      <w:pPr>
        <w:shd w:val="clear" w:color="auto" w:fill="FFFFFF"/>
        <w:spacing w:after="0" w:line="240" w:lineRule="auto"/>
        <w:ind w:left="300"/>
        <w:textAlignment w:val="baseline"/>
        <w:rPr>
          <w:rStyle w:val="Hyperlink"/>
        </w:rPr>
      </w:pPr>
    </w:p>
    <w:p w:rsidR="00BA596E" w:rsidRDefault="00BA596E" w:rsidP="00BD4914">
      <w:pPr>
        <w:shd w:val="clear" w:color="auto" w:fill="FFFFFF"/>
        <w:spacing w:after="0" w:line="240" w:lineRule="auto"/>
        <w:ind w:left="300"/>
        <w:textAlignment w:val="baseline"/>
        <w:rPr>
          <w:rStyle w:val="Hyperlink"/>
        </w:rPr>
      </w:pPr>
      <w:hyperlink r:id="rId7" w:history="1">
        <w:r w:rsidRPr="00A252DA">
          <w:rPr>
            <w:rStyle w:val="Hyperlink"/>
          </w:rPr>
          <w:t>info@scafformarabia.com</w:t>
        </w:r>
      </w:hyperlink>
    </w:p>
    <w:p w:rsidR="00BA596E" w:rsidRDefault="00BA596E" w:rsidP="00BA596E">
      <w:pPr>
        <w:shd w:val="clear" w:color="auto" w:fill="FFFFFF"/>
        <w:spacing w:after="0" w:line="240" w:lineRule="auto"/>
        <w:textAlignment w:val="baseline"/>
        <w:rPr>
          <w:rStyle w:val="Hyperlink"/>
        </w:rPr>
      </w:pPr>
    </w:p>
    <w:p w:rsidR="00BA596E" w:rsidRDefault="00BA596E" w:rsidP="00BA596E">
      <w:pPr>
        <w:shd w:val="clear" w:color="auto" w:fill="FFFFFF"/>
        <w:spacing w:after="0" w:line="240" w:lineRule="auto"/>
        <w:textAlignment w:val="baseline"/>
        <w:rPr>
          <w:rStyle w:val="Hyperlink"/>
        </w:rPr>
      </w:pPr>
      <w:proofErr w:type="gramStart"/>
      <w:r>
        <w:rPr>
          <w:rStyle w:val="Hyperlink"/>
        </w:rPr>
        <w:t>phone :</w:t>
      </w:r>
      <w:proofErr w:type="gramEnd"/>
      <w:r>
        <w:rPr>
          <w:rStyle w:val="Hyperlink"/>
        </w:rPr>
        <w:t xml:space="preserve"> </w:t>
      </w:r>
    </w:p>
    <w:p w:rsidR="00BA596E" w:rsidRDefault="00BA596E" w:rsidP="00BA596E">
      <w:pPr>
        <w:shd w:val="clear" w:color="auto" w:fill="FFFFFF"/>
        <w:spacing w:after="0" w:line="240" w:lineRule="auto"/>
        <w:textAlignment w:val="baseline"/>
        <w:rPr>
          <w:rStyle w:val="Hyperlink"/>
        </w:rPr>
      </w:pPr>
    </w:p>
    <w:p w:rsidR="00BA596E" w:rsidRDefault="00BA596E" w:rsidP="00BA596E">
      <w:pPr>
        <w:shd w:val="clear" w:color="auto" w:fill="FFFFFF"/>
        <w:spacing w:after="0" w:line="240" w:lineRule="auto"/>
        <w:textAlignment w:val="baseline"/>
        <w:rPr>
          <w:rStyle w:val="Hyperlink"/>
        </w:rPr>
      </w:pPr>
      <w:proofErr w:type="spellStart"/>
      <w:r>
        <w:rPr>
          <w:rStyle w:val="Hyperlink"/>
        </w:rPr>
        <w:t>linkedin</w:t>
      </w:r>
      <w:proofErr w:type="spellEnd"/>
      <w:r>
        <w:rPr>
          <w:rStyle w:val="Hyperlink"/>
        </w:rPr>
        <w:t xml:space="preserve">                    </w:t>
      </w:r>
      <w:proofErr w:type="spellStart"/>
      <w:r>
        <w:rPr>
          <w:rStyle w:val="Hyperlink"/>
        </w:rPr>
        <w:t>facebook</w:t>
      </w:r>
      <w:proofErr w:type="spellEnd"/>
      <w:r>
        <w:rPr>
          <w:rStyle w:val="Hyperlink"/>
        </w:rPr>
        <w:t xml:space="preserve">          Instagram           </w:t>
      </w:r>
      <w:proofErr w:type="spellStart"/>
      <w:r>
        <w:rPr>
          <w:rStyle w:val="Hyperlink"/>
        </w:rPr>
        <w:t>whatsapp</w:t>
      </w:r>
      <w:proofErr w:type="spellEnd"/>
      <w:r>
        <w:rPr>
          <w:rStyle w:val="Hyperlink"/>
        </w:rPr>
        <w:t xml:space="preserve">  </w:t>
      </w:r>
    </w:p>
    <w:p w:rsidR="00BA596E" w:rsidRDefault="00BA596E" w:rsidP="00BA596E">
      <w:pPr>
        <w:shd w:val="clear" w:color="auto" w:fill="FFFFFF"/>
        <w:spacing w:after="0" w:line="240" w:lineRule="auto"/>
        <w:textAlignment w:val="baseline"/>
        <w:rPr>
          <w:rStyle w:val="Hyperlink"/>
        </w:rPr>
      </w:pPr>
    </w:p>
    <w:p w:rsidR="00BA596E" w:rsidRDefault="00BA596E" w:rsidP="00BA596E">
      <w:pPr>
        <w:shd w:val="clear" w:color="auto" w:fill="FFFFFF"/>
        <w:spacing w:after="0" w:line="240" w:lineRule="auto"/>
        <w:textAlignment w:val="baseline"/>
        <w:rPr>
          <w:rStyle w:val="Hyperlink"/>
        </w:rPr>
      </w:pPr>
    </w:p>
    <w:p w:rsidR="00BA596E" w:rsidRDefault="00BA596E" w:rsidP="00BA596E">
      <w:pPr>
        <w:shd w:val="clear" w:color="auto" w:fill="FFFFFF"/>
        <w:spacing w:after="0" w:line="240" w:lineRule="auto"/>
        <w:textAlignment w:val="baseline"/>
        <w:rPr>
          <w:rStyle w:val="Hyperlink"/>
        </w:rPr>
      </w:pPr>
    </w:p>
    <w:p w:rsidR="00BA596E" w:rsidRDefault="00BA596E" w:rsidP="00BA596E">
      <w:pPr>
        <w:shd w:val="clear" w:color="auto" w:fill="FFFFFF"/>
        <w:spacing w:after="0" w:line="240" w:lineRule="auto"/>
        <w:textAlignment w:val="baseline"/>
        <w:rPr>
          <w:rStyle w:val="Hyperlink"/>
        </w:rPr>
      </w:pPr>
    </w:p>
    <w:p w:rsidR="00BA596E" w:rsidRDefault="00BA596E" w:rsidP="00BA596E">
      <w:pPr>
        <w:shd w:val="clear" w:color="auto" w:fill="FFFFFF"/>
        <w:spacing w:after="0" w:line="240" w:lineRule="auto"/>
        <w:textAlignment w:val="baseline"/>
        <w:rPr>
          <w:rStyle w:val="Hyperlink"/>
        </w:rPr>
      </w:pPr>
    </w:p>
    <w:p w:rsidR="00BA596E" w:rsidRPr="00BA596E" w:rsidRDefault="00BA596E" w:rsidP="00BA596E">
      <w:pPr>
        <w:shd w:val="clear" w:color="auto" w:fill="FFFFFF"/>
        <w:spacing w:after="0" w:line="240" w:lineRule="auto"/>
        <w:textAlignment w:val="baseline"/>
        <w:rPr>
          <w:rStyle w:val="Hyperlink"/>
        </w:rPr>
      </w:pPr>
    </w:p>
    <w:p w:rsidR="00BD4914" w:rsidRPr="00BD4914" w:rsidRDefault="00BD4914" w:rsidP="00BD4914"/>
    <w:sectPr w:rsidR="00BD4914" w:rsidRPr="00BD4914" w:rsidSect="00BD49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B0C9C"/>
    <w:multiLevelType w:val="multilevel"/>
    <w:tmpl w:val="E1C6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110B7"/>
    <w:multiLevelType w:val="multilevel"/>
    <w:tmpl w:val="E62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8368C"/>
    <w:multiLevelType w:val="multilevel"/>
    <w:tmpl w:val="B96E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F1C43"/>
    <w:multiLevelType w:val="multilevel"/>
    <w:tmpl w:val="B96E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914"/>
    <w:rsid w:val="007528A1"/>
    <w:rsid w:val="00895CF7"/>
    <w:rsid w:val="00B36642"/>
    <w:rsid w:val="00BA596E"/>
    <w:rsid w:val="00BD3813"/>
    <w:rsid w:val="00BD49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B5E3"/>
  <w15:chartTrackingRefBased/>
  <w15:docId w15:val="{949E24B2-8896-493D-9B21-EE979325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8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2622">
      <w:bodyDiv w:val="1"/>
      <w:marLeft w:val="0"/>
      <w:marRight w:val="0"/>
      <w:marTop w:val="0"/>
      <w:marBottom w:val="0"/>
      <w:divBdr>
        <w:top w:val="none" w:sz="0" w:space="0" w:color="auto"/>
        <w:left w:val="none" w:sz="0" w:space="0" w:color="auto"/>
        <w:bottom w:val="none" w:sz="0" w:space="0" w:color="auto"/>
        <w:right w:val="none" w:sz="0" w:space="0" w:color="auto"/>
      </w:divBdr>
    </w:div>
    <w:div w:id="92677374">
      <w:bodyDiv w:val="1"/>
      <w:marLeft w:val="0"/>
      <w:marRight w:val="0"/>
      <w:marTop w:val="0"/>
      <w:marBottom w:val="0"/>
      <w:divBdr>
        <w:top w:val="none" w:sz="0" w:space="0" w:color="auto"/>
        <w:left w:val="none" w:sz="0" w:space="0" w:color="auto"/>
        <w:bottom w:val="none" w:sz="0" w:space="0" w:color="auto"/>
        <w:right w:val="none" w:sz="0" w:space="0" w:color="auto"/>
      </w:divBdr>
    </w:div>
    <w:div w:id="166218352">
      <w:bodyDiv w:val="1"/>
      <w:marLeft w:val="0"/>
      <w:marRight w:val="0"/>
      <w:marTop w:val="0"/>
      <w:marBottom w:val="0"/>
      <w:divBdr>
        <w:top w:val="none" w:sz="0" w:space="0" w:color="auto"/>
        <w:left w:val="none" w:sz="0" w:space="0" w:color="auto"/>
        <w:bottom w:val="none" w:sz="0" w:space="0" w:color="auto"/>
        <w:right w:val="none" w:sz="0" w:space="0" w:color="auto"/>
      </w:divBdr>
    </w:div>
    <w:div w:id="1175072699">
      <w:bodyDiv w:val="1"/>
      <w:marLeft w:val="0"/>
      <w:marRight w:val="0"/>
      <w:marTop w:val="0"/>
      <w:marBottom w:val="0"/>
      <w:divBdr>
        <w:top w:val="none" w:sz="0" w:space="0" w:color="auto"/>
        <w:left w:val="none" w:sz="0" w:space="0" w:color="auto"/>
        <w:bottom w:val="none" w:sz="0" w:space="0" w:color="auto"/>
        <w:right w:val="none" w:sz="0" w:space="0" w:color="auto"/>
      </w:divBdr>
    </w:div>
    <w:div w:id="208772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scafformarab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scafformarabia.com" TargetMode="External"/><Relationship Id="rId5" Type="http://schemas.openxmlformats.org/officeDocument/2006/relationships/hyperlink" Target="http://www.sgb.co.uk/products/scaffolding/modular-scaffold/cuplok-scaffo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Saifuheen Musthafa</dc:creator>
  <cp:keywords/>
  <dc:description/>
  <cp:lastModifiedBy>Saifuheen Musthafa</cp:lastModifiedBy>
  <cp:revision>4</cp:revision>
  <dcterms:created xsi:type="dcterms:W3CDTF">2021-11-25T05:57:00Z</dcterms:created>
  <dcterms:modified xsi:type="dcterms:W3CDTF">2021-11-25T06:31:00Z</dcterms:modified>
</cp:coreProperties>
</file>