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7A5B" w14:textId="77777777" w:rsidR="00392C40" w:rsidRDefault="00000000">
      <w:pPr>
        <w:pStyle w:val="Title"/>
        <w:jc w:val="center"/>
      </w:pPr>
      <w:r>
        <w:rPr>
          <w:color w:val="660066"/>
        </w:rPr>
        <w:t>DECISION GATE DOCUMENTATION</w:t>
      </w:r>
    </w:p>
    <w:p w14:paraId="5E72C3CF" w14:textId="77777777" w:rsidR="00392C40" w:rsidRDefault="00392C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92C40" w14:paraId="47829828" w14:textId="77777777">
        <w:tc>
          <w:tcPr>
            <w:tcW w:w="4320" w:type="dxa"/>
            <w:shd w:val="clear" w:color="auto" w:fill="E6E0EC"/>
          </w:tcPr>
          <w:p w14:paraId="73CEB25D" w14:textId="77777777" w:rsidR="00392C40" w:rsidRDefault="00000000">
            <w:r>
              <w:t>Decision Gate:</w:t>
            </w:r>
          </w:p>
        </w:tc>
        <w:tc>
          <w:tcPr>
            <w:tcW w:w="4320" w:type="dxa"/>
          </w:tcPr>
          <w:p w14:paraId="5B9D95A4" w14:textId="77777777" w:rsidR="00392C40" w:rsidRDefault="00000000">
            <w:r>
              <w:t>[Gate 1/2/3/4]</w:t>
            </w:r>
          </w:p>
        </w:tc>
      </w:tr>
      <w:tr w:rsidR="00392C40" w14:paraId="4DEF5620" w14:textId="77777777">
        <w:tc>
          <w:tcPr>
            <w:tcW w:w="4320" w:type="dxa"/>
            <w:shd w:val="clear" w:color="auto" w:fill="E6E0EC"/>
          </w:tcPr>
          <w:p w14:paraId="78141FBA" w14:textId="77777777" w:rsidR="00392C40" w:rsidRDefault="00000000">
            <w:r>
              <w:t>Program:</w:t>
            </w:r>
          </w:p>
        </w:tc>
        <w:tc>
          <w:tcPr>
            <w:tcW w:w="4320" w:type="dxa"/>
          </w:tcPr>
          <w:p w14:paraId="371223AC" w14:textId="77777777" w:rsidR="00392C40" w:rsidRDefault="00392C40"/>
        </w:tc>
      </w:tr>
      <w:tr w:rsidR="00392C40" w14:paraId="00B6C50E" w14:textId="77777777">
        <w:tc>
          <w:tcPr>
            <w:tcW w:w="4320" w:type="dxa"/>
            <w:shd w:val="clear" w:color="auto" w:fill="E6E0EC"/>
          </w:tcPr>
          <w:p w14:paraId="71C7DEE4" w14:textId="77777777" w:rsidR="00392C40" w:rsidRDefault="00000000">
            <w:r>
              <w:t>Date:</w:t>
            </w:r>
          </w:p>
        </w:tc>
        <w:tc>
          <w:tcPr>
            <w:tcW w:w="4320" w:type="dxa"/>
          </w:tcPr>
          <w:p w14:paraId="1BBEC5CB" w14:textId="77777777" w:rsidR="00392C40" w:rsidRDefault="00392C40"/>
        </w:tc>
      </w:tr>
      <w:tr w:rsidR="00392C40" w14:paraId="134558B3" w14:textId="77777777">
        <w:tc>
          <w:tcPr>
            <w:tcW w:w="4320" w:type="dxa"/>
            <w:shd w:val="clear" w:color="auto" w:fill="E6E0EC"/>
          </w:tcPr>
          <w:p w14:paraId="7EB2686C" w14:textId="77777777" w:rsidR="00392C40" w:rsidRDefault="00000000">
            <w:r>
              <w:t>Facilitator:</w:t>
            </w:r>
          </w:p>
        </w:tc>
        <w:tc>
          <w:tcPr>
            <w:tcW w:w="4320" w:type="dxa"/>
          </w:tcPr>
          <w:p w14:paraId="1D5CFC3C" w14:textId="77777777" w:rsidR="00392C40" w:rsidRDefault="00392C40"/>
        </w:tc>
      </w:tr>
    </w:tbl>
    <w:p w14:paraId="666888C4" w14:textId="77777777" w:rsidR="00392C40" w:rsidRDefault="00392C40"/>
    <w:p w14:paraId="5353BAD1" w14:textId="77777777" w:rsidR="00392C40" w:rsidRDefault="00000000">
      <w:pPr>
        <w:pStyle w:val="Heading1"/>
      </w:pPr>
      <w:r>
        <w:rPr>
          <w:color w:val="003366"/>
        </w:rPr>
        <w:t>Purpose of Gate</w:t>
      </w:r>
    </w:p>
    <w:p w14:paraId="0D3667E7" w14:textId="4033C43D" w:rsidR="00392C40" w:rsidRDefault="00000000">
      <w:r>
        <w:t>[State the purpose of this decision gate]</w:t>
      </w:r>
    </w:p>
    <w:p w14:paraId="7B3CBE90" w14:textId="77777777" w:rsidR="00392C40" w:rsidRDefault="00000000">
      <w:pPr>
        <w:pStyle w:val="Heading1"/>
      </w:pPr>
      <w:r>
        <w:rPr>
          <w:color w:val="003366"/>
        </w:rPr>
        <w:t>Key Decisions Required</w:t>
      </w:r>
    </w:p>
    <w:p w14:paraId="75F00813" w14:textId="1CFC3573" w:rsidR="00392C40" w:rsidRDefault="00000000">
      <w:r>
        <w:t>[List the decisions that need to be made]</w:t>
      </w:r>
    </w:p>
    <w:p w14:paraId="1472C754" w14:textId="77777777" w:rsidR="00392C40" w:rsidRDefault="00000000">
      <w:pPr>
        <w:pStyle w:val="Heading1"/>
      </w:pPr>
      <w:r>
        <w:rPr>
          <w:color w:val="003366"/>
        </w:rPr>
        <w:t>Information Reviewed</w:t>
      </w:r>
    </w:p>
    <w:p w14:paraId="777E2EBD" w14:textId="129B35BA" w:rsidR="00392C40" w:rsidRDefault="00000000">
      <w:r>
        <w:t>[List documents and information reviewed]</w:t>
      </w:r>
    </w:p>
    <w:p w14:paraId="3ED3EDBD" w14:textId="77777777" w:rsidR="00392C40" w:rsidRDefault="00000000">
      <w:pPr>
        <w:pStyle w:val="Heading1"/>
      </w:pPr>
      <w:r>
        <w:rPr>
          <w:color w:val="003366"/>
        </w:rPr>
        <w:t>Discussion Summary</w:t>
      </w:r>
    </w:p>
    <w:p w14:paraId="332ECED8" w14:textId="6768D5D8" w:rsidR="00392C40" w:rsidRDefault="00000000">
      <w:r>
        <w:t>[Summarize key discussion points]</w:t>
      </w:r>
    </w:p>
    <w:p w14:paraId="25C21068" w14:textId="77777777" w:rsidR="00392C40" w:rsidRDefault="00000000">
      <w:pPr>
        <w:pStyle w:val="Heading1"/>
      </w:pPr>
      <w:r>
        <w:rPr>
          <w:color w:val="003366"/>
        </w:rPr>
        <w:t>Decision Outcome</w:t>
      </w:r>
    </w:p>
    <w:p w14:paraId="0766B0D8" w14:textId="3BE09EEE" w:rsidR="00392C40" w:rsidRDefault="00000000">
      <w:r>
        <w:t>[State the decision: Proceed/Modify/Hold/Stop]</w:t>
      </w:r>
    </w:p>
    <w:p w14:paraId="099B00D3" w14:textId="77777777" w:rsidR="00392C40" w:rsidRDefault="00000000">
      <w:pPr>
        <w:pStyle w:val="Heading1"/>
      </w:pPr>
      <w:r>
        <w:rPr>
          <w:color w:val="003366"/>
        </w:rPr>
        <w:t>Conditions for Next Stage</w:t>
      </w:r>
    </w:p>
    <w:p w14:paraId="08668987" w14:textId="333DD3AC" w:rsidR="00392C40" w:rsidRDefault="00000000">
      <w:r>
        <w:t>[List any conditions for proceeding]</w:t>
      </w:r>
    </w:p>
    <w:p w14:paraId="60B6A249" w14:textId="77777777" w:rsidR="00392C40" w:rsidRDefault="00000000">
      <w:pPr>
        <w:pStyle w:val="Heading1"/>
      </w:pPr>
      <w:r>
        <w:rPr>
          <w:color w:val="003366"/>
        </w:rPr>
        <w:t>Action Items</w:t>
      </w:r>
    </w:p>
    <w:p w14:paraId="1DC88E73" w14:textId="65EE44B3" w:rsidR="00392C40" w:rsidRDefault="00000000">
      <w:r>
        <w:t>[List follow-up actions]</w:t>
      </w:r>
    </w:p>
    <w:p w14:paraId="320D9690" w14:textId="77777777" w:rsidR="00392C40" w:rsidRDefault="00000000">
      <w:pPr>
        <w:pStyle w:val="Heading1"/>
      </w:pPr>
      <w:r>
        <w:rPr>
          <w:color w:val="003366"/>
        </w:rPr>
        <w:t>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2C40" w14:paraId="49BD9601" w14:textId="77777777">
        <w:tc>
          <w:tcPr>
            <w:tcW w:w="2880" w:type="dxa"/>
            <w:shd w:val="clear" w:color="auto" w:fill="741B47"/>
          </w:tcPr>
          <w:p w14:paraId="4E55E269" w14:textId="77777777" w:rsidR="00392C40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2880" w:type="dxa"/>
            <w:shd w:val="clear" w:color="auto" w:fill="741B47"/>
          </w:tcPr>
          <w:p w14:paraId="4FDBB6A7" w14:textId="77777777" w:rsidR="00392C40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2880" w:type="dxa"/>
            <w:shd w:val="clear" w:color="auto" w:fill="741B47"/>
          </w:tcPr>
          <w:p w14:paraId="3AFAFCB6" w14:textId="77777777" w:rsidR="00392C40" w:rsidRDefault="00000000">
            <w:r>
              <w:rPr>
                <w:b/>
                <w:color w:val="FFFFFF"/>
              </w:rPr>
              <w:t>Signature &amp; Date</w:t>
            </w:r>
          </w:p>
        </w:tc>
      </w:tr>
      <w:tr w:rsidR="00392C40" w14:paraId="7F66C599" w14:textId="77777777">
        <w:tc>
          <w:tcPr>
            <w:tcW w:w="2880" w:type="dxa"/>
          </w:tcPr>
          <w:p w14:paraId="09306D92" w14:textId="77777777" w:rsidR="00392C40" w:rsidRDefault="00000000">
            <w:r>
              <w:t>Decision Maker</w:t>
            </w:r>
          </w:p>
        </w:tc>
        <w:tc>
          <w:tcPr>
            <w:tcW w:w="2880" w:type="dxa"/>
          </w:tcPr>
          <w:p w14:paraId="21E83F46" w14:textId="77777777" w:rsidR="00392C40" w:rsidRDefault="00392C40"/>
        </w:tc>
        <w:tc>
          <w:tcPr>
            <w:tcW w:w="2880" w:type="dxa"/>
          </w:tcPr>
          <w:p w14:paraId="65D033F9" w14:textId="77777777" w:rsidR="00392C40" w:rsidRDefault="00392C40"/>
        </w:tc>
      </w:tr>
    </w:tbl>
    <w:p w14:paraId="2E98F5FE" w14:textId="35878120" w:rsidR="00392C40" w:rsidRDefault="00392C40" w:rsidP="007F4131"/>
    <w:sectPr w:rsidR="00392C4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0E48F" w14:textId="77777777" w:rsidR="00BD7BCB" w:rsidRDefault="00BD7BCB" w:rsidP="007F4131">
      <w:pPr>
        <w:spacing w:after="0" w:line="240" w:lineRule="auto"/>
      </w:pPr>
      <w:r>
        <w:separator/>
      </w:r>
    </w:p>
  </w:endnote>
  <w:endnote w:type="continuationSeparator" w:id="0">
    <w:p w14:paraId="73B06895" w14:textId="77777777" w:rsidR="00BD7BCB" w:rsidRDefault="00BD7BCB" w:rsidP="007F4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A4E52" w14:textId="77777777" w:rsidR="007F4131" w:rsidRDefault="007F41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C84C1" w14:textId="77777777" w:rsidR="007F4131" w:rsidRDefault="007F4131" w:rsidP="007F4131">
    <w:pPr>
      <w:jc w:val="center"/>
    </w:pPr>
    <w:r>
      <w:rPr>
        <w:color w:val="808080"/>
        <w:sz w:val="18"/>
      </w:rPr>
      <w:t>Template based on Program DPro Guide</w:t>
    </w:r>
  </w:p>
  <w:p w14:paraId="0F4EA7E2" w14:textId="77777777" w:rsidR="007F4131" w:rsidRDefault="007F41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BABBA" w14:textId="77777777" w:rsidR="007F4131" w:rsidRDefault="007F41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3D22B" w14:textId="77777777" w:rsidR="00BD7BCB" w:rsidRDefault="00BD7BCB" w:rsidP="007F4131">
      <w:pPr>
        <w:spacing w:after="0" w:line="240" w:lineRule="auto"/>
      </w:pPr>
      <w:r>
        <w:separator/>
      </w:r>
    </w:p>
  </w:footnote>
  <w:footnote w:type="continuationSeparator" w:id="0">
    <w:p w14:paraId="1182E1FD" w14:textId="77777777" w:rsidR="00BD7BCB" w:rsidRDefault="00BD7BCB" w:rsidP="007F41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01D4D" w14:textId="77777777" w:rsidR="007F4131" w:rsidRDefault="007F41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B6EAF" w14:textId="77777777" w:rsidR="007F4131" w:rsidRDefault="007F41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42073" w14:textId="77777777" w:rsidR="007F4131" w:rsidRDefault="007F41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558592">
    <w:abstractNumId w:val="8"/>
  </w:num>
  <w:num w:numId="2" w16cid:durableId="708116550">
    <w:abstractNumId w:val="6"/>
  </w:num>
  <w:num w:numId="3" w16cid:durableId="1899242260">
    <w:abstractNumId w:val="5"/>
  </w:num>
  <w:num w:numId="4" w16cid:durableId="942222941">
    <w:abstractNumId w:val="4"/>
  </w:num>
  <w:num w:numId="5" w16cid:durableId="1811628257">
    <w:abstractNumId w:val="7"/>
  </w:num>
  <w:num w:numId="6" w16cid:durableId="1465781186">
    <w:abstractNumId w:val="3"/>
  </w:num>
  <w:num w:numId="7" w16cid:durableId="2003502455">
    <w:abstractNumId w:val="2"/>
  </w:num>
  <w:num w:numId="8" w16cid:durableId="1476147280">
    <w:abstractNumId w:val="1"/>
  </w:num>
  <w:num w:numId="9" w16cid:durableId="1583490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C40"/>
    <w:rsid w:val="007F4131"/>
    <w:rsid w:val="008C4BA4"/>
    <w:rsid w:val="00AA1D8D"/>
    <w:rsid w:val="00B47730"/>
    <w:rsid w:val="00BD7B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C59E6"/>
  <w14:defaultImageDpi w14:val="300"/>
  <w15:docId w15:val="{8F613D6C-B88A-4443-9D16-A0BBFC60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2026-02-20T17:27:00Z</dcterms:modified>
  <cp:category/>
</cp:coreProperties>
</file>