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日期：2018年8月29日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  <w:bookmarkEnd w:id="0"/>
      <w:bookmarkEnd w:id="1"/>
    </w:p>
    <w:p>
      <w:pPr>
        <w:pStyle w:val="2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是 HTML 标准的最新演进版本。 这个术语代表了两个不同的概念：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它是一个新的 HTML 语言版本包含了新的元素，属性和行为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同时包含了一系列可以被用来让 Web 站点和应用更加多样化，功能更强大的技术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html5的改变：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语义：能够让你更恰当地描述你的内容是什么。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连通性：能够让你和服务器之间通过创新的新技术方法进行通信。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离线 &amp; 存储：能够让网页在客户端本地存储数据以及更高效地离线运行。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多媒体：使 video 和 audio 成为了在所有 Web 中的一等公民。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2D/3D 绘图 &amp; 效果：提供了一个更加分化范围的呈现选择。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性能 &amp; 集成：提供了非常显著的性能优化和更有效的计算机硬件使用。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设备访问 Device Access：能够处理各种输入和输出设备。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样式设计: 让作者们来创作更加复杂的主题吧！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HTML5的改变，涵盖了CSS3和JS的一些新特性，这些东西统称HTML5技术。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我们之前学习的是HTML4.01（XHTML1.0）。2014年10月29日，万维网联盟泪流满面地宣布，经过几乎8年的艰辛努力，HTML5标准规范终于最终制定完成了，并已公开发布。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兼容性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我的浏览器支持情况：</w:t>
      </w:r>
    </w:p>
    <w:p>
      <w:pPr>
        <w:ind w:firstLine="420" w:firstLineChars="0"/>
      </w:pPr>
      <w:r>
        <w:pict>
          <v:shape id="_x0000_i1025" o:spt="75" type="#_x0000_t75" style="height:157.5pt;width:438.8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桌面浏览器支持情况：</w:t>
      </w:r>
    </w:p>
    <w:p>
      <w:pPr>
        <w:ind w:firstLine="420" w:firstLineChars="0"/>
      </w:pPr>
      <w:r>
        <w:pict>
          <v:shape id="_x0000_i1026" o:spt="75" type="#_x0000_t75" style="height:191.8pt;width:376.4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pc使用html5新的属性需要稍微注意，但是移动端使用内核（webkit）支持情况非常，移动端可以大胆使用各种html5.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官方HTML5浏览器性能评分：</w:t>
      </w:r>
      <w:r>
        <w:rPr>
          <w:rFonts w:hint="eastAsia"/>
          <w:color w:val="FF0000"/>
          <w:lang w:val="en-US" w:eastAsia="zh-CN"/>
        </w:rPr>
        <w:t>http://html5test.com/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满分555分，1个特性就是1分，一共555个新特性。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caniuse.com/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可以检索任何一个HTML5新特性，在各个浏览器里面的兼容情况。比如我们检索box-shadow的支持情况：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7" o:spt="75" type="#_x0000_t75" style="height:198.25pt;width:343.9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哆啦A梦测试，这是测试CSS3的：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http://www1.pconline.com.cn/pcedu/specialtopic/css3-doraemon/</w:t>
      </w:r>
    </w:p>
    <w:p>
      <w:r>
        <w:pict>
          <v:shape id="_x0000_i1028" o:spt="75" alt="2017-01-20_102808" type="#_x0000_t75" style="height:167.1pt;width:391.9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二、html5新的骨架和语义化标签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html5骨架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DTD：书写骨架第一步就是书写ＤＴＤ，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&lt;!DOCTYPE html&gt;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这种DTD书写不要加5，因为表示书写网页对于不支持html5新特性的浏览器采用</w:t>
      </w:r>
      <w:r>
        <w:rPr>
          <w:rFonts w:hint="eastAsia" w:ascii="Consolas" w:hAnsi="Consolas" w:cs="Consolas"/>
          <w:color w:val="FF0000"/>
          <w:lang w:val="en-US" w:eastAsia="zh-CN"/>
        </w:rPr>
        <w:t>标准模式解析</w:t>
      </w:r>
      <w:r>
        <w:rPr>
          <w:rFonts w:hint="eastAsia" w:ascii="Consolas" w:hAnsi="Consolas" w:cs="Consolas"/>
          <w:lang w:val="en-US" w:eastAsia="zh-CN"/>
        </w:rPr>
        <w:t>。就是对于不认识的属性或者标签，直接静默处理不报错，对于支持的html5新特性直接显示。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还需要设置字符集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&lt;meta charset=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UTF-8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HTML5骨架：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&lt;!DOCTYPE html&gt;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 lang="en"&gt;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&lt;title&gt;网页标题&lt;/title&gt;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&lt;meta charset="UTF-8"&gt;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网页主体部分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新的特性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自封闭标签（单标签）不写关闭符号也是合法的。（可以使用）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&lt;img src="images/0.jpg" alt=""&gt;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属性值不写双引号也是合法的。（别使用）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&lt;img src=images/12.jpg alt=图片加载失败&gt;</w:t>
            </w: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标签大小写都合法。（别使用）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class="box"&gt;文字&lt;/div&gt;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标签可以书写大写字母，不许同学们用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&lt;Div&gt;文字&lt;/Div&gt;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&lt;DIV&gt;文字&lt;/DIV&gt;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所有的type属性不写也是合法的。（可以使用）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&lt;style&gt;</w:t>
            </w:r>
            <w:r>
              <w:rPr>
                <w:rFonts w:hint="eastAsia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&lt;link href=</w:t>
            </w:r>
            <w:r>
              <w:rPr>
                <w:rFonts w:hint="default" w:ascii="Consolas" w:hAnsi="Consolas" w:cs="Consolas"/>
                <w:lang w:val="en-US" w:eastAsia="zh-CN"/>
              </w:rPr>
              <w:t>””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&lt;script&gt;&lt;/script&gt;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新的语义化标签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HTML就是负责页面语义的，HTML4.01中，div负责的任务太多，具体的语义没有拆分。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HTML5中，就是把div拆分为了更多的标签：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&lt;section&gt;, &lt;article&gt;, &lt;nav&gt;, &lt;header&gt;, &lt;footer&gt;, &lt;aside&gt; 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这些标签都和div一样，是容器级标签，可以互相嵌套，放什么都行，放自己也行。都是block-level，标准流中是块级元素。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header 头部语义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&lt;header class="inner"&gt;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class="logo"&gt;logo&lt;/h1&gt;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nav 导航语义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&lt;nav&gt;nav&lt;/nav&gt;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&lt;/header&gt;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&lt;section class="inner content"&gt;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section 区域语义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aside侧边栏语义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&lt;aside&gt;&lt;/aside&gt;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&lt;section class="main"&gt;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article文章   含有标题和段落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&lt;article&gt;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&lt;h3&gt;标题&lt;/h3&gt;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&lt;/article&gt;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&lt;article&gt;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&lt;h3&gt;标题&lt;/h3&gt;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&lt;/article&gt;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&lt;/section&gt;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&lt;/section&gt;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footer 底部语义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&lt;footer class="inner"&gt;&lt;/footer&gt;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其他的语义化标签：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一组：</w:t>
      </w:r>
      <w:r>
        <w:rPr>
          <w:rFonts w:hint="eastAsia"/>
          <w:color w:val="FF0000"/>
          <w:lang w:val="en-US" w:eastAsia="zh-CN"/>
        </w:rPr>
        <w:t>figure和figcaption。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图片解释说明 --&gt;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&lt;figure&gt;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标题figcaption --&gt;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&lt;figcaption&gt;图片标题&lt;/figcaption&gt;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src="images/0.jpg" alt="" width="200"&gt;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&lt;/figure&gt;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time标签，时间语义化标签。是行内元素。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&lt;p&gt;我们上课时间是&lt;time&gt;9点&lt;/time&gt;&lt;/p&gt;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mark，有强调的语义。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&lt;p&gt;学习前端最重要的是&lt;mark&gt;多练习&lt;/mark&gt;&lt;/p&gt;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一组：details和summary。有总结含义的标签。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含有总结语义的标签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details细节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summary总结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--&gt;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&lt;details&gt;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&lt;summary&gt;我们每一阶段都有测试&lt;/summary&gt;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&lt;p&gt;html基础测试&lt;/p&gt;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&lt;p&gt;js基础测试&lt;/p&gt;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&lt;p&gt;js进阶测试&lt;/p&gt;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&lt;/details&gt;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三、html5表单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form标签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form标签是功能性标签用于表单提交，将所有的 表单元素书写在form标签内部。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通过form标签id属性和其他表单元素form属性产生绑定用于提交。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html5表单元素可以不书写在form标签内部，使用属性产生绑定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&lt;form action=""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id</w:t>
            </w:r>
            <w:r>
              <w:rPr>
                <w:rFonts w:hint="default" w:ascii="Consolas" w:hAnsi="Consolas" w:cs="Consolas"/>
                <w:lang w:val="en-US" w:eastAsia="zh-CN"/>
              </w:rPr>
              <w:t>="biaodan"&gt;&lt;/form&gt;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&lt;input type="text" value="请输入用户名"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form</w:t>
            </w:r>
            <w:r>
              <w:rPr>
                <w:rFonts w:hint="default" w:ascii="Consolas" w:hAnsi="Consolas" w:cs="Consolas"/>
                <w:lang w:val="en-US" w:eastAsia="zh-CN"/>
              </w:rPr>
              <w:t>="biaodan"&gt;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label标签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label标签可以直接将要控制的表单书写在label标签内部，省略不写for属性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&lt;label&gt;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type="radio" name="sex"&gt;男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&lt;/label&gt;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placeholder属性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占位符：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用户名：&lt;input type="text" placeholder="请输入用户名"&gt;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autofocus属性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focus焦点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自动获取焦点（提高用户体验）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type="text" placeholder="请输入用户名" autofocus&gt;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required属性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必填项（表单提交时会进行验证）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昵称：&lt;input type="text" required&gt;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自动感应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datalist自动感应的标签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通过其他表单元素list属性和datalist标签id属性产生绑定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你学会的技能：&lt;input type="text" list="ganying"&gt;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&lt;datalist id="ganying"&gt;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value="html"&gt;网页制作&lt;/option&gt;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value="css"&gt;样式书写&lt;/option&gt;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value="js"&gt;js交互&lt;/option&gt;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&lt;/datalist&gt;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新的输入表单元素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搜索框： search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搜索框：&lt;input type="search" placeholder="占位符"&gt;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url: &lt;input type="url" required placeholder="进行正则验证"&gt;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电子邮箱：&lt;input type="email"&gt;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数字：&lt;input type="number" min="1" max="100" value="50"&gt;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电话：&lt;input type="tel"&gt;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拖拽条用法类似number min最小值  max最大值--&gt;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拖拽条：&lt;input type="range" min="1" max="200" value="50"&gt;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日期：&lt;input type="date"&gt;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周：&lt;input type="week"&gt;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颜色：&lt;input type="color"&gt;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5"/>
        </w:numPr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插入视频</w:t>
      </w:r>
    </w:p>
    <w:p>
      <w:pPr>
        <w:pStyle w:val="3"/>
        <w:numPr>
          <w:ilvl w:val="1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传统方法插入视频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通过将视频先上传到视频网站通过分享将视频引入网页中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必须本地计算机具有flash插件才可以播放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优点：不占用本地服务器资源。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&lt;embed src="http://player.video.iqiyi.com/dcfe2560305b62cf0bd202da7db584b7/0/0/v_19rqznigdc.swf-albumId=1286930700-tvId=1286930700-isPurchase=0-cnId=7" allowFullScreen="true" quality="high" width="480" height="350" align="middle" allowScriptAccess="always" type="application/x-shockwave-flash"&gt;&lt;/embed&gt;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html5插入视频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html5有插入视频标签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video：标签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 视频路径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 控制条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loop：循环播放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 自动播放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优点：不需要借助flash，不会有广告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缺点：占用服务器资源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&lt;video src="video/1.mp4" controls autoplay loop&gt;&lt;/video&gt;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source标签可以引入视频路径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&lt;video controls&gt;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&lt;source src="video/2.mp4"&gt;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&lt;/video&gt;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插入音频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audio:插入音频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 控制条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Loop:循环播放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css3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css3一些改变：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background的改变：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transition:过渡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transform:变形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animation:动画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盒子阴影和文字阴影。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选择器的增加：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css3使用不用进行任何声明，html可以使用css3，html5也可以使用css3.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浏览器对于css3不认识的新属性不会报错采用静默不处理方式。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hao: 200;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 {}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#box {}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.box {}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* {}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 p {}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div.box {}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h3, div, p {}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属性选择器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进行选中元素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img[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src="images/1.jpg"</w:t>
            </w:r>
            <w:r>
              <w:rPr>
                <w:rFonts w:hint="default" w:ascii="Consolas" w:hAnsi="Consolas" w:cs="Consolas"/>
                <w:lang w:val="en-US" w:eastAsia="zh-CN"/>
              </w:rPr>
              <w:t>]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border-color: red;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开头匹配： ^=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a[href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^=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"html"]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结尾匹配： $=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a[href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$=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"html"]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任意匹配： *=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a[href *= "2"]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分组匹配： ~=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表示含义：属性值必须是独立单位（只存在一个属性值，必须以空格隔开）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html5可以自定义属性，以data-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/*分组匹配*/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div[data-xi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~=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"box"]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/*选中元素属性值必须具有Box 并且Box是独立成分*/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短横匹配： |=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选中元素必须以属性值开头，如果还有其他属性值必须以短横隔开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div[data-xi |= "box"]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/*选中元素必须是Box开头 如果有其他属性值必须以短横隔开*/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属性选择器不是必须以标签开头。省略标签也是合法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[data-xi ^= "box2"]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属性选择器也可以使用连续交集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img[src="images/2.jpg"][alt="图片加载失败"]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border-color: green;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儿子序选择器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儿子序选择器： 通过儿子在父级元素排名进行选中，只关心儿子是在父盒子排名老几不关心儿子标签类型。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元素:first-child {选中父级元素中第一个儿子}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元素:last-child {最后一个儿子}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元素：nth-child（n） {任意} n是从1开始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元素：nth-child(an + b) { 连续多个}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元素：nth-last-child(n) {倒数第几个儿子} n也是从倒数第一个开始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儿子类型序选择器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强调同种标签（类型的含义）中排名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:first-of-type 同种</w:t>
      </w:r>
      <w:r>
        <w:rPr>
          <w:rFonts w:hint="eastAsia"/>
          <w:color w:val="FF0000"/>
          <w:lang w:val="en-US" w:eastAsia="zh-CN"/>
        </w:rPr>
        <w:t>标签</w:t>
      </w:r>
      <w:r>
        <w:rPr>
          <w:rFonts w:hint="eastAsia"/>
          <w:lang w:val="en-US" w:eastAsia="zh-CN"/>
        </w:rPr>
        <w:t>的老大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:last-of-type 最后一个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:nth-of-type(n) 任意 序号是从1开始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:nth-of-type(an + 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:nth-last-of-type(n) 倒数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小练习：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/*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选中元素必须同时满足两个条件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 同种标签中的老大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 具有box类名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.box:first-of-type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关系节点选择器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后代选择器div p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子代选择器 &gt; 选中元素必须是儿子节点不能选中孙子等其他后代元素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&gt; p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/*选中p必须是.box儿子*/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 后面第一个亲兄弟（同一个父节点）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 + p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~ 后面所有的亲兄弟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 ~ p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之前只有a标签具有合法伪类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a:visited   a:hover  a:active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任何标签都可以书写hover伪类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/*鼠标悬停伪类*/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表单元素伪类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:focus  表单获取焦点伪类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input:focus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/*表单边框*/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outline: none;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5px solid red;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:disabled 不可用表单伪类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:enabled 可用表单伪类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表单可以设置一个属性disabled（不可用表单），所有表单默认都是可用的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:checked 表单被选中伪类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input[type="radio"]:checked + span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节点伪类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:only-child 选中元素必须是某个元素唯一的一个儿子节点伪类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/*选中元素li必须是ul唯一的一个儿子*/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li:only-child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:empty 空节点伪类（标签内部没有任何内容   空格，缩进，换行等也算内容）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div:empty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680B3"/>
    <w:multiLevelType w:val="singleLevel"/>
    <w:tmpl w:val="4C2680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multi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94DBBD0"/>
    <w:multiLevelType w:val="singleLevel"/>
    <w:tmpl w:val="594DBBD0"/>
    <w:lvl w:ilvl="0" w:tentative="0">
      <w:start w:val="1"/>
      <w:numFmt w:val="chineseCounting"/>
      <w:suff w:val="nothing"/>
      <w:lvlText w:val="%1、"/>
      <w:lvlJc w:val="left"/>
    </w:lvl>
  </w:abstractNum>
  <w:abstractNum w:abstractNumId="35">
    <w:nsid w:val="594DCA30"/>
    <w:multiLevelType w:val="singleLevel"/>
    <w:tmpl w:val="594DCA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94DCA67"/>
    <w:multiLevelType w:val="singleLevel"/>
    <w:tmpl w:val="594DCA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94DCADB"/>
    <w:multiLevelType w:val="singleLevel"/>
    <w:tmpl w:val="594DCA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94DCB66"/>
    <w:multiLevelType w:val="singleLevel"/>
    <w:tmpl w:val="594DCB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594E1199"/>
    <w:multiLevelType w:val="multilevel"/>
    <w:tmpl w:val="594E1199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4"/>
  </w:num>
  <w:num w:numId="2">
    <w:abstractNumId w:val="13"/>
  </w:num>
  <w:num w:numId="3">
    <w:abstractNumId w:val="14"/>
  </w:num>
  <w:num w:numId="4">
    <w:abstractNumId w:val="15"/>
  </w:num>
  <w:num w:numId="5">
    <w:abstractNumId w:val="35"/>
  </w:num>
  <w:num w:numId="6">
    <w:abstractNumId w:val="16"/>
  </w:num>
  <w:num w:numId="7">
    <w:abstractNumId w:val="36"/>
  </w:num>
  <w:num w:numId="8">
    <w:abstractNumId w:val="17"/>
  </w:num>
  <w:num w:numId="9">
    <w:abstractNumId w:val="37"/>
  </w:num>
  <w:num w:numId="10">
    <w:abstractNumId w:val="18"/>
  </w:num>
  <w:num w:numId="11">
    <w:abstractNumId w:val="38"/>
  </w:num>
  <w:num w:numId="12">
    <w:abstractNumId w:val="19"/>
  </w:num>
  <w:num w:numId="13">
    <w:abstractNumId w:val="1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0"/>
  </w:num>
  <w:num w:numId="26">
    <w:abstractNumId w:val="9"/>
  </w:num>
  <w:num w:numId="27">
    <w:abstractNumId w:val="10"/>
  </w:num>
  <w:num w:numId="28">
    <w:abstractNumId w:val="11"/>
  </w:num>
  <w:num w:numId="29">
    <w:abstractNumId w:val="39"/>
  </w:num>
  <w:num w:numId="30">
    <w:abstractNumId w:val="1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30"/>
  </w:num>
  <w:num w:numId="37">
    <w:abstractNumId w:val="29"/>
  </w:num>
  <w:num w:numId="38">
    <w:abstractNumId w:val="31"/>
  </w:num>
  <w:num w:numId="39">
    <w:abstractNumId w:val="32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97718B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675BCB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46ECC"/>
    <w:rsid w:val="0ADE46E3"/>
    <w:rsid w:val="0AF8528D"/>
    <w:rsid w:val="0B2973BB"/>
    <w:rsid w:val="0B3B6FFB"/>
    <w:rsid w:val="0B57692B"/>
    <w:rsid w:val="0B8E1003"/>
    <w:rsid w:val="0B9B0B05"/>
    <w:rsid w:val="0BA81BAD"/>
    <w:rsid w:val="0BB04A3B"/>
    <w:rsid w:val="0BC649E1"/>
    <w:rsid w:val="0C5248B9"/>
    <w:rsid w:val="0C8A21A0"/>
    <w:rsid w:val="0CD53DEA"/>
    <w:rsid w:val="0CD87D21"/>
    <w:rsid w:val="0CD92853"/>
    <w:rsid w:val="0D2A42A8"/>
    <w:rsid w:val="0D750EA4"/>
    <w:rsid w:val="0D781E29"/>
    <w:rsid w:val="0D9B7B7D"/>
    <w:rsid w:val="0E1651AA"/>
    <w:rsid w:val="0E224840"/>
    <w:rsid w:val="0E2322C1"/>
    <w:rsid w:val="0E832639"/>
    <w:rsid w:val="0EB84E9B"/>
    <w:rsid w:val="0EBD0E3B"/>
    <w:rsid w:val="0EEB1D0A"/>
    <w:rsid w:val="0F064AB2"/>
    <w:rsid w:val="0F434676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82CE4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70BD1"/>
    <w:rsid w:val="1617364B"/>
    <w:rsid w:val="161B58D5"/>
    <w:rsid w:val="162332D9"/>
    <w:rsid w:val="16282B6C"/>
    <w:rsid w:val="1692366F"/>
    <w:rsid w:val="16B17FC7"/>
    <w:rsid w:val="16C07647"/>
    <w:rsid w:val="16E62A1F"/>
    <w:rsid w:val="16FF5B47"/>
    <w:rsid w:val="17033595"/>
    <w:rsid w:val="171347E8"/>
    <w:rsid w:val="176C0FC2"/>
    <w:rsid w:val="178F79B5"/>
    <w:rsid w:val="17A64CA4"/>
    <w:rsid w:val="17B865FB"/>
    <w:rsid w:val="17DF51B5"/>
    <w:rsid w:val="17EE25CE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455A97"/>
    <w:rsid w:val="1D5A6237"/>
    <w:rsid w:val="1D667ACB"/>
    <w:rsid w:val="1D923E12"/>
    <w:rsid w:val="1DAA14B9"/>
    <w:rsid w:val="1DEC611B"/>
    <w:rsid w:val="1E1259E5"/>
    <w:rsid w:val="1E3774A3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671AA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E629A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BB49EE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32B31"/>
    <w:rsid w:val="2CD95E24"/>
    <w:rsid w:val="2CDA38A5"/>
    <w:rsid w:val="2CDB3525"/>
    <w:rsid w:val="2CE50500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1904DD"/>
    <w:rsid w:val="2E323AD6"/>
    <w:rsid w:val="2ECD1679"/>
    <w:rsid w:val="2ED523E6"/>
    <w:rsid w:val="2EE00777"/>
    <w:rsid w:val="2EE02EAD"/>
    <w:rsid w:val="2EEA6B08"/>
    <w:rsid w:val="2F4C418D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893E9A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4E0896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8C1FA1"/>
    <w:rsid w:val="38E31861"/>
    <w:rsid w:val="38F4757D"/>
    <w:rsid w:val="39282C8E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11198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A2A45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10FEE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3328C"/>
    <w:rsid w:val="417827EE"/>
    <w:rsid w:val="41F9564C"/>
    <w:rsid w:val="421F7A8A"/>
    <w:rsid w:val="422601E3"/>
    <w:rsid w:val="42374CC6"/>
    <w:rsid w:val="4243599A"/>
    <w:rsid w:val="42546C60"/>
    <w:rsid w:val="428242AC"/>
    <w:rsid w:val="4298064E"/>
    <w:rsid w:val="42B04E9C"/>
    <w:rsid w:val="42B3131D"/>
    <w:rsid w:val="42D25330"/>
    <w:rsid w:val="42DA2048"/>
    <w:rsid w:val="42EE067C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5B7BBF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247CD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9071A1"/>
    <w:rsid w:val="51BB2676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96092"/>
    <w:rsid w:val="53F86552"/>
    <w:rsid w:val="54067A66"/>
    <w:rsid w:val="54140080"/>
    <w:rsid w:val="54B57C0A"/>
    <w:rsid w:val="54C2369C"/>
    <w:rsid w:val="55033B92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191157"/>
    <w:rsid w:val="585D2682"/>
    <w:rsid w:val="5872092A"/>
    <w:rsid w:val="58E07E08"/>
    <w:rsid w:val="58ED03EA"/>
    <w:rsid w:val="5907570B"/>
    <w:rsid w:val="590E07A8"/>
    <w:rsid w:val="591A7E3E"/>
    <w:rsid w:val="59253C51"/>
    <w:rsid w:val="59471C07"/>
    <w:rsid w:val="59540F1D"/>
    <w:rsid w:val="59571628"/>
    <w:rsid w:val="598E5AC2"/>
    <w:rsid w:val="59BD4265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4D4325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16AC2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EA277E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942506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2252D0"/>
    <w:rsid w:val="6838670D"/>
    <w:rsid w:val="68534D0A"/>
    <w:rsid w:val="687419EA"/>
    <w:rsid w:val="689C4BF4"/>
    <w:rsid w:val="68E104BD"/>
    <w:rsid w:val="68E40DA4"/>
    <w:rsid w:val="68FE12DB"/>
    <w:rsid w:val="691A127E"/>
    <w:rsid w:val="692D3246"/>
    <w:rsid w:val="69407E39"/>
    <w:rsid w:val="694C460C"/>
    <w:rsid w:val="6973503C"/>
    <w:rsid w:val="697F6A24"/>
    <w:rsid w:val="69B21A98"/>
    <w:rsid w:val="69D803B7"/>
    <w:rsid w:val="69DC353A"/>
    <w:rsid w:val="69E7514E"/>
    <w:rsid w:val="69F858D1"/>
    <w:rsid w:val="6A223CAF"/>
    <w:rsid w:val="6A3A5C63"/>
    <w:rsid w:val="6A4B15F0"/>
    <w:rsid w:val="6A4E3B41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5F2CC4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33D02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23A03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075760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B50712"/>
    <w:rsid w:val="75C458AB"/>
    <w:rsid w:val="7603432A"/>
    <w:rsid w:val="76181DB3"/>
    <w:rsid w:val="763251AE"/>
    <w:rsid w:val="76422F15"/>
    <w:rsid w:val="764B5DA3"/>
    <w:rsid w:val="765C023B"/>
    <w:rsid w:val="765F4A43"/>
    <w:rsid w:val="76612456"/>
    <w:rsid w:val="766765CC"/>
    <w:rsid w:val="768A2FFE"/>
    <w:rsid w:val="76C34768"/>
    <w:rsid w:val="76D36F81"/>
    <w:rsid w:val="76E71ADA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7F263BE"/>
    <w:rsid w:val="785328F5"/>
    <w:rsid w:val="7890275A"/>
    <w:rsid w:val="789E52F2"/>
    <w:rsid w:val="78C058ED"/>
    <w:rsid w:val="78C553BF"/>
    <w:rsid w:val="7945166D"/>
    <w:rsid w:val="79634E1C"/>
    <w:rsid w:val="79A8530E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173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卡布奇诺丶</cp:lastModifiedBy>
  <dcterms:modified xsi:type="dcterms:W3CDTF">2019-06-03T11:06:39Z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