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4574" w:val="left" w:leader="none"/>
          <w:tab w:pos="7409" w:val="left" w:leader="none"/>
          <w:tab w:pos="9457" w:val="left" w:leader="none"/>
        </w:tabs>
        <w:spacing w:before="83"/>
        <w:ind w:left="140" w:right="0" w:firstLine="0"/>
        <w:jc w:val="left"/>
        <w:rPr>
          <w:rFonts w:ascii="Arial"/>
          <w:b/>
          <w:sz w:val="20"/>
        </w:rPr>
      </w:pPr>
      <w:r>
        <w:rPr>
          <w:rFonts w:ascii="Arial"/>
          <w:b/>
          <w:sz w:val="20"/>
        </w:rPr>
        <w:t>Names </w:t>
      </w:r>
      <w:r>
        <w:rPr>
          <w:rFonts w:ascii="Arial"/>
          <w:b/>
          <w:sz w:val="20"/>
          <w:u w:val="single"/>
        </w:rPr>
        <w:tab/>
      </w:r>
      <w:r>
        <w:rPr>
          <w:rFonts w:ascii="Arial"/>
          <w:b/>
          <w:sz w:val="20"/>
        </w:rPr>
        <w:t>Section </w:t>
      </w:r>
      <w:r>
        <w:rPr>
          <w:rFonts w:ascii="Arial"/>
          <w:b/>
          <w:sz w:val="20"/>
          <w:u w:val="single"/>
        </w:rPr>
        <w:tab/>
      </w:r>
      <w:r>
        <w:rPr>
          <w:rFonts w:ascii="Arial"/>
          <w:b/>
          <w:spacing w:val="-4"/>
          <w:sz w:val="20"/>
        </w:rPr>
        <w:t>Date</w:t>
      </w:r>
      <w:r>
        <w:rPr>
          <w:rFonts w:ascii="Arial"/>
          <w:b/>
          <w:sz w:val="20"/>
          <w:u w:val="single"/>
        </w:rPr>
        <w:tab/>
      </w:r>
    </w:p>
    <w:p>
      <w:pPr>
        <w:pStyle w:val="BodyText"/>
        <w:spacing w:before="2"/>
        <w:rPr>
          <w:rFonts w:ascii="Arial"/>
          <w:b/>
          <w:sz w:val="15"/>
        </w:rPr>
      </w:pPr>
    </w:p>
    <w:p>
      <w:pPr>
        <w:pStyle w:val="Heading1"/>
        <w:tabs>
          <w:tab w:pos="9532" w:val="left" w:leader="none"/>
        </w:tabs>
        <w:ind w:left="110"/>
        <w:jc w:val="both"/>
      </w:pPr>
      <w:r>
        <w:rPr>
          <w:color w:val="FFFFFF"/>
          <w:spacing w:val="-20"/>
          <w:shd w:fill="000000" w:color="auto" w:val="clear"/>
        </w:rPr>
        <w:t> </w:t>
      </w:r>
      <w:r>
        <w:rPr>
          <w:color w:val="FFFFFF"/>
          <w:spacing w:val="-2"/>
          <w:shd w:fill="000000" w:color="auto" w:val="clear"/>
        </w:rPr>
        <w:t>Lazada</w:t>
      </w:r>
      <w:r>
        <w:rPr>
          <w:color w:val="FFFFFF"/>
          <w:shd w:fill="000000" w:color="auto" w:val="clear"/>
        </w:rPr>
        <w:tab/>
      </w:r>
    </w:p>
    <w:p>
      <w:pPr>
        <w:pStyle w:val="BodyText"/>
        <w:spacing w:before="1"/>
        <w:rPr>
          <w:b/>
        </w:rPr>
      </w:pPr>
    </w:p>
    <w:p>
      <w:pPr>
        <w:pStyle w:val="BodyText"/>
        <w:ind w:left="140" w:right="134"/>
        <w:jc w:val="both"/>
      </w:pPr>
      <w:r>
        <w:rPr/>
        <w:t>As more conventional brick-and-mortar companies rushed to open virtual storefronts and diversify revenue streams</w:t>
      </w:r>
      <w:r>
        <w:rPr>
          <w:spacing w:val="-1"/>
        </w:rPr>
        <w:t> </w:t>
      </w:r>
      <w:r>
        <w:rPr/>
        <w:t>during the COVID-19 pandemic,</w:t>
      </w:r>
      <w:r>
        <w:rPr>
          <w:spacing w:val="-2"/>
        </w:rPr>
        <w:t> </w:t>
      </w:r>
      <w:r>
        <w:rPr/>
        <w:t>Lazada,</w:t>
      </w:r>
      <w:r>
        <w:rPr>
          <w:spacing w:val="-1"/>
        </w:rPr>
        <w:t> </w:t>
      </w:r>
      <w:r>
        <w:rPr/>
        <w:t>Alibaba Group’s flagship e-commerce platform in</w:t>
      </w:r>
      <w:r>
        <w:rPr>
          <w:spacing w:val="-10"/>
        </w:rPr>
        <w:t> </w:t>
      </w:r>
      <w:r>
        <w:rPr/>
        <w:t>Southeast</w:t>
      </w:r>
      <w:r>
        <w:rPr>
          <w:spacing w:val="-10"/>
        </w:rPr>
        <w:t> </w:t>
      </w:r>
      <w:r>
        <w:rPr/>
        <w:t>Asia,</w:t>
      </w:r>
      <w:r>
        <w:rPr>
          <w:spacing w:val="-11"/>
        </w:rPr>
        <w:t> </w:t>
      </w:r>
      <w:r>
        <w:rPr/>
        <w:t>has</w:t>
      </w:r>
      <w:r>
        <w:rPr>
          <w:spacing w:val="-12"/>
        </w:rPr>
        <w:t> </w:t>
      </w:r>
      <w:r>
        <w:rPr/>
        <w:t>emerged</w:t>
      </w:r>
      <w:r>
        <w:rPr>
          <w:spacing w:val="-10"/>
        </w:rPr>
        <w:t> </w:t>
      </w:r>
      <w:r>
        <w:rPr/>
        <w:t>as</w:t>
      </w:r>
      <w:r>
        <w:rPr>
          <w:spacing w:val="-12"/>
        </w:rPr>
        <w:t> </w:t>
      </w:r>
      <w:r>
        <w:rPr/>
        <w:t>a</w:t>
      </w:r>
      <w:r>
        <w:rPr>
          <w:spacing w:val="-10"/>
        </w:rPr>
        <w:t> </w:t>
      </w:r>
      <w:r>
        <w:rPr/>
        <w:t>lifeline</w:t>
      </w:r>
      <w:r>
        <w:rPr>
          <w:spacing w:val="-9"/>
        </w:rPr>
        <w:t> </w:t>
      </w:r>
      <w:r>
        <w:rPr/>
        <w:t>for</w:t>
      </w:r>
      <w:r>
        <w:rPr>
          <w:spacing w:val="-11"/>
        </w:rPr>
        <w:t> </w:t>
      </w:r>
      <w:r>
        <w:rPr/>
        <w:t>many</w:t>
      </w:r>
      <w:r>
        <w:rPr>
          <w:spacing w:val="-9"/>
        </w:rPr>
        <w:t> </w:t>
      </w:r>
      <w:r>
        <w:rPr/>
        <w:t>enterprises,</w:t>
      </w:r>
      <w:r>
        <w:rPr>
          <w:spacing w:val="-11"/>
        </w:rPr>
        <w:t> </w:t>
      </w:r>
      <w:r>
        <w:rPr/>
        <w:t>especially</w:t>
      </w:r>
      <w:r>
        <w:rPr>
          <w:spacing w:val="-10"/>
        </w:rPr>
        <w:t> </w:t>
      </w:r>
      <w:r>
        <w:rPr/>
        <w:t>small</w:t>
      </w:r>
      <w:r>
        <w:rPr>
          <w:spacing w:val="-11"/>
        </w:rPr>
        <w:t> </w:t>
      </w:r>
      <w:r>
        <w:rPr/>
        <w:t>and</w:t>
      </w:r>
      <w:r>
        <w:rPr>
          <w:spacing w:val="-12"/>
        </w:rPr>
        <w:t> </w:t>
      </w:r>
      <w:r>
        <w:rPr/>
        <w:t>medium-sized</w:t>
      </w:r>
      <w:r>
        <w:rPr>
          <w:spacing w:val="-10"/>
        </w:rPr>
        <w:t> </w:t>
      </w:r>
      <w:r>
        <w:rPr/>
        <w:t>ones. The network of customers, sellers, brands, and other partners that makeup Lazada is essential for preserving companies’ recognition and visibility in the region and beyond.</w:t>
      </w:r>
    </w:p>
    <w:p>
      <w:pPr>
        <w:pStyle w:val="BodyText"/>
        <w:spacing w:before="11"/>
        <w:rPr>
          <w:sz w:val="21"/>
        </w:rPr>
      </w:pPr>
    </w:p>
    <w:p>
      <w:pPr>
        <w:pStyle w:val="BodyText"/>
        <w:ind w:left="140" w:right="138"/>
        <w:jc w:val="both"/>
      </w:pPr>
      <w:r>
        <w:rPr/>
        <w:t>Lazada has almost 100 million active users on its six unique platforms in Southeast Asian markets like Singapore, Indonesia, Vietnam, Malaysia, Thailand, and the Philippines.</w:t>
      </w:r>
    </w:p>
    <w:p>
      <w:pPr>
        <w:pStyle w:val="BodyText"/>
      </w:pPr>
    </w:p>
    <w:p>
      <w:pPr>
        <w:pStyle w:val="BodyText"/>
        <w:ind w:left="140" w:right="136"/>
        <w:jc w:val="both"/>
      </w:pPr>
      <w:r>
        <w:rPr/>
        <w:t>It currently offers various products, such as clothing, household items, consumer electronics, and more. Its</w:t>
      </w:r>
      <w:r>
        <w:rPr>
          <w:spacing w:val="-1"/>
        </w:rPr>
        <w:t> </w:t>
      </w:r>
      <w:r>
        <w:rPr/>
        <w:t>service gives</w:t>
      </w:r>
      <w:r>
        <w:rPr>
          <w:spacing w:val="-3"/>
        </w:rPr>
        <w:t> </w:t>
      </w:r>
      <w:r>
        <w:rPr/>
        <w:t>clients</w:t>
      </w:r>
      <w:r>
        <w:rPr>
          <w:spacing w:val="-2"/>
        </w:rPr>
        <w:t> </w:t>
      </w:r>
      <w:r>
        <w:rPr/>
        <w:t>simple access via their</w:t>
      </w:r>
      <w:r>
        <w:rPr>
          <w:spacing w:val="-1"/>
        </w:rPr>
        <w:t> </w:t>
      </w:r>
      <w:r>
        <w:rPr/>
        <w:t>smartphones and the</w:t>
      </w:r>
      <w:r>
        <w:rPr>
          <w:spacing w:val="-2"/>
        </w:rPr>
        <w:t> </w:t>
      </w:r>
      <w:r>
        <w:rPr/>
        <w:t>web to shop without</w:t>
      </w:r>
      <w:r>
        <w:rPr>
          <w:spacing w:val="-2"/>
        </w:rPr>
        <w:t> </w:t>
      </w:r>
      <w:r>
        <w:rPr/>
        <w:t>having to go to the</w:t>
      </w:r>
      <w:r>
        <w:rPr>
          <w:spacing w:val="-10"/>
        </w:rPr>
        <w:t> </w:t>
      </w:r>
      <w:r>
        <w:rPr/>
        <w:t>physical</w:t>
      </w:r>
      <w:r>
        <w:rPr>
          <w:spacing w:val="-10"/>
        </w:rPr>
        <w:t> </w:t>
      </w:r>
      <w:r>
        <w:rPr/>
        <w:t>store</w:t>
      </w:r>
      <w:r>
        <w:rPr>
          <w:spacing w:val="-10"/>
        </w:rPr>
        <w:t> </w:t>
      </w:r>
      <w:r>
        <w:rPr/>
        <w:t>to</w:t>
      </w:r>
      <w:r>
        <w:rPr>
          <w:spacing w:val="-10"/>
        </w:rPr>
        <w:t> </w:t>
      </w:r>
      <w:r>
        <w:rPr/>
        <w:t>purchase.</w:t>
      </w:r>
      <w:r>
        <w:rPr>
          <w:spacing w:val="-10"/>
        </w:rPr>
        <w:t> </w:t>
      </w:r>
      <w:r>
        <w:rPr/>
        <w:t>Payment</w:t>
      </w:r>
      <w:r>
        <w:rPr>
          <w:spacing w:val="-10"/>
        </w:rPr>
        <w:t> </w:t>
      </w:r>
      <w:r>
        <w:rPr/>
        <w:t>choices</w:t>
      </w:r>
      <w:r>
        <w:rPr>
          <w:spacing w:val="-10"/>
        </w:rPr>
        <w:t> </w:t>
      </w:r>
      <w:r>
        <w:rPr/>
        <w:t>include</w:t>
      </w:r>
      <w:r>
        <w:rPr>
          <w:spacing w:val="-11"/>
        </w:rPr>
        <w:t> </w:t>
      </w:r>
      <w:r>
        <w:rPr/>
        <w:t>cash</w:t>
      </w:r>
      <w:r>
        <w:rPr>
          <w:spacing w:val="-9"/>
        </w:rPr>
        <w:t> </w:t>
      </w:r>
      <w:r>
        <w:rPr/>
        <w:t>on</w:t>
      </w:r>
      <w:r>
        <w:rPr>
          <w:spacing w:val="-10"/>
        </w:rPr>
        <w:t> </w:t>
      </w:r>
      <w:r>
        <w:rPr/>
        <w:t>delivery,</w:t>
      </w:r>
      <w:r>
        <w:rPr>
          <w:spacing w:val="-11"/>
        </w:rPr>
        <w:t> </w:t>
      </w:r>
      <w:r>
        <w:rPr/>
        <w:t>and</w:t>
      </w:r>
      <w:r>
        <w:rPr>
          <w:spacing w:val="-10"/>
        </w:rPr>
        <w:t> </w:t>
      </w:r>
      <w:r>
        <w:rPr/>
        <w:t>it</w:t>
      </w:r>
      <w:r>
        <w:rPr>
          <w:spacing w:val="-10"/>
        </w:rPr>
        <w:t> </w:t>
      </w:r>
      <w:r>
        <w:rPr/>
        <w:t>offers</w:t>
      </w:r>
      <w:r>
        <w:rPr>
          <w:spacing w:val="-11"/>
        </w:rPr>
        <w:t> </w:t>
      </w:r>
      <w:r>
        <w:rPr/>
        <w:t>extensive</w:t>
      </w:r>
      <w:r>
        <w:rPr>
          <w:spacing w:val="-9"/>
        </w:rPr>
        <w:t> </w:t>
      </w:r>
      <w:r>
        <w:rPr/>
        <w:t>customer assistance</w:t>
      </w:r>
      <w:r>
        <w:rPr>
          <w:spacing w:val="-12"/>
        </w:rPr>
        <w:t> </w:t>
      </w:r>
      <w:r>
        <w:rPr/>
        <w:t>and</w:t>
      </w:r>
      <w:r>
        <w:rPr>
          <w:spacing w:val="-12"/>
        </w:rPr>
        <w:t> </w:t>
      </w:r>
      <w:r>
        <w:rPr/>
        <w:t>free</w:t>
      </w:r>
      <w:r>
        <w:rPr>
          <w:spacing w:val="-9"/>
        </w:rPr>
        <w:t> </w:t>
      </w:r>
      <w:r>
        <w:rPr/>
        <w:t>returns.</w:t>
      </w:r>
      <w:r>
        <w:rPr>
          <w:spacing w:val="-8"/>
        </w:rPr>
        <w:t> </w:t>
      </w:r>
      <w:r>
        <w:rPr/>
        <w:t>The</w:t>
      </w:r>
      <w:r>
        <w:rPr>
          <w:spacing w:val="-11"/>
        </w:rPr>
        <w:t> </w:t>
      </w:r>
      <w:r>
        <w:rPr/>
        <w:t>company</w:t>
      </w:r>
      <w:r>
        <w:rPr>
          <w:spacing w:val="-8"/>
        </w:rPr>
        <w:t> </w:t>
      </w:r>
      <w:r>
        <w:rPr/>
        <w:t>offers</w:t>
      </w:r>
      <w:r>
        <w:rPr>
          <w:spacing w:val="-11"/>
        </w:rPr>
        <w:t> </w:t>
      </w:r>
      <w:r>
        <w:rPr/>
        <w:t>its</w:t>
      </w:r>
      <w:r>
        <w:rPr>
          <w:spacing w:val="-11"/>
        </w:rPr>
        <w:t> </w:t>
      </w:r>
      <w:r>
        <w:rPr/>
        <w:t>vendors</w:t>
      </w:r>
      <w:r>
        <w:rPr>
          <w:spacing w:val="-10"/>
        </w:rPr>
        <w:t> </w:t>
      </w:r>
      <w:r>
        <w:rPr/>
        <w:t>simple</w:t>
      </w:r>
      <w:r>
        <w:rPr>
          <w:spacing w:val="-12"/>
        </w:rPr>
        <w:t> </w:t>
      </w:r>
      <w:r>
        <w:rPr/>
        <w:t>and</w:t>
      </w:r>
      <w:r>
        <w:rPr>
          <w:spacing w:val="-10"/>
        </w:rPr>
        <w:t> </w:t>
      </w:r>
      <w:r>
        <w:rPr/>
        <w:t>direct</w:t>
      </w:r>
      <w:r>
        <w:rPr>
          <w:spacing w:val="-12"/>
        </w:rPr>
        <w:t> </w:t>
      </w:r>
      <w:r>
        <w:rPr/>
        <w:t>access</w:t>
      </w:r>
      <w:r>
        <w:rPr>
          <w:spacing w:val="-10"/>
        </w:rPr>
        <w:t> </w:t>
      </w:r>
      <w:r>
        <w:rPr/>
        <w:t>to</w:t>
      </w:r>
      <w:r>
        <w:rPr>
          <w:spacing w:val="-12"/>
        </w:rPr>
        <w:t> </w:t>
      </w:r>
      <w:r>
        <w:rPr/>
        <w:t>550</w:t>
      </w:r>
      <w:r>
        <w:rPr>
          <w:spacing w:val="-10"/>
        </w:rPr>
        <w:t> </w:t>
      </w:r>
      <w:r>
        <w:rPr/>
        <w:t>million</w:t>
      </w:r>
      <w:r>
        <w:rPr>
          <w:spacing w:val="-10"/>
        </w:rPr>
        <w:t> </w:t>
      </w:r>
      <w:r>
        <w:rPr/>
        <w:t>people through a single retail channel.</w:t>
      </w:r>
    </w:p>
    <w:p>
      <w:pPr>
        <w:pStyle w:val="BodyText"/>
        <w:spacing w:before="1"/>
      </w:pPr>
    </w:p>
    <w:p>
      <w:pPr>
        <w:pStyle w:val="BodyText"/>
        <w:spacing w:before="1"/>
        <w:ind w:left="140" w:right="134"/>
        <w:jc w:val="both"/>
      </w:pPr>
      <w:r>
        <w:rPr/>
        <w:t>Lazada also unveiled its newest service, Lazada Sponsored Solutions, which allows brands and sellers to increase customer interaction and visibility on the site. Utilizing Lazada’s technologies, these solutions were created to assist sellers in reaching their target market and maximizing return on investment.</w:t>
      </w:r>
    </w:p>
    <w:p>
      <w:pPr>
        <w:pStyle w:val="BodyText"/>
        <w:spacing w:before="11"/>
        <w:rPr>
          <w:sz w:val="21"/>
        </w:rPr>
      </w:pPr>
    </w:p>
    <w:p>
      <w:pPr>
        <w:pStyle w:val="BodyText"/>
        <w:spacing w:before="1"/>
        <w:ind w:left="140"/>
        <w:jc w:val="both"/>
      </w:pPr>
      <w:r>
        <w:rPr/>
        <w:t>Lazada</w:t>
      </w:r>
      <w:r>
        <w:rPr>
          <w:spacing w:val="-6"/>
        </w:rPr>
        <w:t> </w:t>
      </w:r>
      <w:r>
        <w:rPr/>
        <w:t>Sponsored</w:t>
      </w:r>
      <w:r>
        <w:rPr>
          <w:spacing w:val="-3"/>
        </w:rPr>
        <w:t> </w:t>
      </w:r>
      <w:r>
        <w:rPr/>
        <w:t>Solutions</w:t>
      </w:r>
      <w:r>
        <w:rPr>
          <w:spacing w:val="-4"/>
        </w:rPr>
        <w:t> </w:t>
      </w:r>
      <w:r>
        <w:rPr/>
        <w:t>provides</w:t>
      </w:r>
      <w:r>
        <w:rPr>
          <w:spacing w:val="-4"/>
        </w:rPr>
        <w:t> </w:t>
      </w:r>
      <w:r>
        <w:rPr/>
        <w:t>a</w:t>
      </w:r>
      <w:r>
        <w:rPr>
          <w:spacing w:val="-3"/>
        </w:rPr>
        <w:t> </w:t>
      </w:r>
      <w:r>
        <w:rPr/>
        <w:t>variety</w:t>
      </w:r>
      <w:r>
        <w:rPr>
          <w:spacing w:val="-3"/>
        </w:rPr>
        <w:t> </w:t>
      </w:r>
      <w:r>
        <w:rPr/>
        <w:t>of</w:t>
      </w:r>
      <w:r>
        <w:rPr>
          <w:spacing w:val="-3"/>
        </w:rPr>
        <w:t> </w:t>
      </w:r>
      <w:r>
        <w:rPr/>
        <w:t>services,</w:t>
      </w:r>
      <w:r>
        <w:rPr>
          <w:spacing w:val="-3"/>
        </w:rPr>
        <w:t> </w:t>
      </w:r>
      <w:r>
        <w:rPr>
          <w:spacing w:val="-2"/>
        </w:rPr>
        <w:t>including:</w:t>
      </w:r>
    </w:p>
    <w:p>
      <w:pPr>
        <w:pStyle w:val="BodyText"/>
        <w:spacing w:before="11"/>
        <w:rPr>
          <w:sz w:val="21"/>
        </w:rPr>
      </w:pPr>
    </w:p>
    <w:p>
      <w:pPr>
        <w:pStyle w:val="ListParagraph"/>
        <w:numPr>
          <w:ilvl w:val="0"/>
          <w:numId w:val="1"/>
        </w:numPr>
        <w:tabs>
          <w:tab w:pos="860" w:val="left" w:leader="none"/>
        </w:tabs>
        <w:spacing w:line="240" w:lineRule="auto" w:before="0" w:after="0"/>
        <w:ind w:left="860" w:right="134" w:hanging="360"/>
        <w:jc w:val="both"/>
        <w:rPr>
          <w:sz w:val="22"/>
        </w:rPr>
      </w:pPr>
      <w:r>
        <w:rPr>
          <w:b/>
          <w:sz w:val="22"/>
        </w:rPr>
        <w:t>Sponsored Search. </w:t>
      </w:r>
      <w:r>
        <w:rPr>
          <w:sz w:val="22"/>
        </w:rPr>
        <w:t>Shoppers on Lazada conduct approximately 30 million searches daily, and about</w:t>
      </w:r>
      <w:r>
        <w:rPr>
          <w:spacing w:val="-4"/>
          <w:sz w:val="22"/>
        </w:rPr>
        <w:t> </w:t>
      </w:r>
      <w:r>
        <w:rPr>
          <w:sz w:val="22"/>
        </w:rPr>
        <w:t>half</w:t>
      </w:r>
      <w:r>
        <w:rPr>
          <w:spacing w:val="-4"/>
          <w:sz w:val="22"/>
        </w:rPr>
        <w:t> </w:t>
      </w:r>
      <w:r>
        <w:rPr>
          <w:sz w:val="22"/>
        </w:rPr>
        <w:t>of</w:t>
      </w:r>
      <w:r>
        <w:rPr>
          <w:spacing w:val="-3"/>
          <w:sz w:val="22"/>
        </w:rPr>
        <w:t> </w:t>
      </w:r>
      <w:r>
        <w:rPr>
          <w:sz w:val="22"/>
        </w:rPr>
        <w:t>all</w:t>
      </w:r>
      <w:r>
        <w:rPr>
          <w:spacing w:val="-3"/>
          <w:sz w:val="22"/>
        </w:rPr>
        <w:t> </w:t>
      </w:r>
      <w:r>
        <w:rPr>
          <w:sz w:val="22"/>
        </w:rPr>
        <w:t>sales</w:t>
      </w:r>
      <w:r>
        <w:rPr>
          <w:spacing w:val="-6"/>
          <w:sz w:val="22"/>
        </w:rPr>
        <w:t> </w:t>
      </w:r>
      <w:r>
        <w:rPr>
          <w:sz w:val="22"/>
        </w:rPr>
        <w:t>begin</w:t>
      </w:r>
      <w:r>
        <w:rPr>
          <w:spacing w:val="-4"/>
          <w:sz w:val="22"/>
        </w:rPr>
        <w:t> </w:t>
      </w:r>
      <w:r>
        <w:rPr>
          <w:sz w:val="22"/>
        </w:rPr>
        <w:t>with</w:t>
      </w:r>
      <w:r>
        <w:rPr>
          <w:spacing w:val="-3"/>
          <w:sz w:val="22"/>
        </w:rPr>
        <w:t> </w:t>
      </w:r>
      <w:r>
        <w:rPr>
          <w:sz w:val="22"/>
        </w:rPr>
        <w:t>the</w:t>
      </w:r>
      <w:r>
        <w:rPr>
          <w:spacing w:val="-1"/>
          <w:sz w:val="22"/>
        </w:rPr>
        <w:t> </w:t>
      </w:r>
      <w:r>
        <w:rPr>
          <w:sz w:val="22"/>
        </w:rPr>
        <w:t>Search</w:t>
      </w:r>
      <w:r>
        <w:rPr>
          <w:spacing w:val="-4"/>
          <w:sz w:val="22"/>
        </w:rPr>
        <w:t> </w:t>
      </w:r>
      <w:r>
        <w:rPr>
          <w:sz w:val="22"/>
        </w:rPr>
        <w:t>bar.</w:t>
      </w:r>
      <w:r>
        <w:rPr>
          <w:spacing w:val="-1"/>
          <w:sz w:val="22"/>
        </w:rPr>
        <w:t> </w:t>
      </w:r>
      <w:r>
        <w:rPr>
          <w:sz w:val="22"/>
        </w:rPr>
        <w:t>Brands</w:t>
      </w:r>
      <w:r>
        <w:rPr>
          <w:spacing w:val="-4"/>
          <w:sz w:val="22"/>
        </w:rPr>
        <w:t> </w:t>
      </w:r>
      <w:r>
        <w:rPr>
          <w:sz w:val="22"/>
        </w:rPr>
        <w:t>and</w:t>
      </w:r>
      <w:r>
        <w:rPr>
          <w:spacing w:val="-2"/>
          <w:sz w:val="22"/>
        </w:rPr>
        <w:t> </w:t>
      </w:r>
      <w:r>
        <w:rPr>
          <w:sz w:val="22"/>
        </w:rPr>
        <w:t>sellers</w:t>
      </w:r>
      <w:r>
        <w:rPr>
          <w:spacing w:val="-5"/>
          <w:sz w:val="22"/>
        </w:rPr>
        <w:t> </w:t>
      </w:r>
      <w:r>
        <w:rPr>
          <w:sz w:val="22"/>
        </w:rPr>
        <w:t>can</w:t>
      </w:r>
      <w:r>
        <w:rPr>
          <w:spacing w:val="-2"/>
          <w:sz w:val="22"/>
        </w:rPr>
        <w:t> </w:t>
      </w:r>
      <w:r>
        <w:rPr>
          <w:sz w:val="22"/>
        </w:rPr>
        <w:t>use</w:t>
      </w:r>
      <w:r>
        <w:rPr>
          <w:spacing w:val="-1"/>
          <w:sz w:val="22"/>
        </w:rPr>
        <w:t> </w:t>
      </w:r>
      <w:r>
        <w:rPr>
          <w:sz w:val="22"/>
        </w:rPr>
        <w:t>the</w:t>
      </w:r>
      <w:r>
        <w:rPr>
          <w:spacing w:val="-2"/>
          <w:sz w:val="22"/>
        </w:rPr>
        <w:t> </w:t>
      </w:r>
      <w:r>
        <w:rPr>
          <w:sz w:val="22"/>
        </w:rPr>
        <w:t>sponsored</w:t>
      </w:r>
      <w:r>
        <w:rPr>
          <w:spacing w:val="-1"/>
          <w:sz w:val="22"/>
        </w:rPr>
        <w:t> </w:t>
      </w:r>
      <w:r>
        <w:rPr>
          <w:sz w:val="22"/>
        </w:rPr>
        <w:t>search feature to increase their products’ visibility and reach customers on the search results page.</w:t>
      </w:r>
    </w:p>
    <w:p>
      <w:pPr>
        <w:pStyle w:val="ListParagraph"/>
        <w:numPr>
          <w:ilvl w:val="0"/>
          <w:numId w:val="1"/>
        </w:numPr>
        <w:tabs>
          <w:tab w:pos="860" w:val="left" w:leader="none"/>
        </w:tabs>
        <w:spacing w:line="240" w:lineRule="auto" w:before="1" w:after="0"/>
        <w:ind w:left="860" w:right="136" w:hanging="360"/>
        <w:jc w:val="both"/>
        <w:rPr>
          <w:sz w:val="22"/>
        </w:rPr>
      </w:pPr>
      <w:r>
        <w:rPr>
          <w:b/>
          <w:sz w:val="22"/>
        </w:rPr>
        <w:t>Sponsored Affiliate </w:t>
      </w:r>
      <w:r>
        <w:rPr>
          <w:sz w:val="22"/>
        </w:rPr>
        <w:t>gives sellers and brands access to Lazada’s network of more than 3,000 affiliates. The cost-per-sale model is an effective marketing investment because it ensures that brands only pay for sales.</w:t>
      </w:r>
    </w:p>
    <w:p>
      <w:pPr>
        <w:pStyle w:val="ListParagraph"/>
        <w:numPr>
          <w:ilvl w:val="0"/>
          <w:numId w:val="1"/>
        </w:numPr>
        <w:tabs>
          <w:tab w:pos="860" w:val="left" w:leader="none"/>
        </w:tabs>
        <w:spacing w:line="240" w:lineRule="auto" w:before="1" w:after="0"/>
        <w:ind w:left="860" w:right="139" w:hanging="360"/>
        <w:jc w:val="both"/>
        <w:rPr>
          <w:sz w:val="22"/>
        </w:rPr>
      </w:pPr>
      <w:r>
        <w:rPr>
          <w:b/>
          <w:sz w:val="22"/>
        </w:rPr>
        <w:t>Sponsored</w:t>
      </w:r>
      <w:r>
        <w:rPr>
          <w:b/>
          <w:spacing w:val="-3"/>
          <w:sz w:val="22"/>
        </w:rPr>
        <w:t> </w:t>
      </w:r>
      <w:r>
        <w:rPr>
          <w:b/>
          <w:sz w:val="22"/>
        </w:rPr>
        <w:t>Display</w:t>
      </w:r>
      <w:r>
        <w:rPr>
          <w:b/>
          <w:spacing w:val="-3"/>
          <w:sz w:val="22"/>
        </w:rPr>
        <w:t> </w:t>
      </w:r>
      <w:r>
        <w:rPr>
          <w:sz w:val="22"/>
        </w:rPr>
        <w:t>increased</w:t>
      </w:r>
      <w:r>
        <w:rPr>
          <w:spacing w:val="-3"/>
          <w:sz w:val="22"/>
        </w:rPr>
        <w:t> </w:t>
      </w:r>
      <w:r>
        <w:rPr>
          <w:sz w:val="22"/>
        </w:rPr>
        <w:t>visibility</w:t>
      </w:r>
      <w:r>
        <w:rPr>
          <w:spacing w:val="-3"/>
          <w:sz w:val="22"/>
        </w:rPr>
        <w:t> </w:t>
      </w:r>
      <w:r>
        <w:rPr>
          <w:sz w:val="22"/>
        </w:rPr>
        <w:t>on</w:t>
      </w:r>
      <w:r>
        <w:rPr>
          <w:spacing w:val="-1"/>
          <w:sz w:val="22"/>
        </w:rPr>
        <w:t> </w:t>
      </w:r>
      <w:r>
        <w:rPr>
          <w:sz w:val="22"/>
        </w:rPr>
        <w:t>Lazada’s</w:t>
      </w:r>
      <w:r>
        <w:rPr>
          <w:spacing w:val="-3"/>
          <w:sz w:val="22"/>
        </w:rPr>
        <w:t> </w:t>
      </w:r>
      <w:r>
        <w:rPr>
          <w:sz w:val="22"/>
        </w:rPr>
        <w:t>online</w:t>
      </w:r>
      <w:r>
        <w:rPr>
          <w:spacing w:val="-3"/>
          <w:sz w:val="22"/>
        </w:rPr>
        <w:t> </w:t>
      </w:r>
      <w:r>
        <w:rPr>
          <w:sz w:val="22"/>
        </w:rPr>
        <w:t>assets,</w:t>
      </w:r>
      <w:r>
        <w:rPr>
          <w:spacing w:val="-4"/>
          <w:sz w:val="22"/>
        </w:rPr>
        <w:t> </w:t>
      </w:r>
      <w:r>
        <w:rPr>
          <w:sz w:val="22"/>
        </w:rPr>
        <w:t>such</w:t>
      </w:r>
      <w:r>
        <w:rPr>
          <w:spacing w:val="-3"/>
          <w:sz w:val="22"/>
        </w:rPr>
        <w:t> </w:t>
      </w:r>
      <w:r>
        <w:rPr>
          <w:sz w:val="22"/>
        </w:rPr>
        <w:t>as</w:t>
      </w:r>
      <w:r>
        <w:rPr>
          <w:spacing w:val="-3"/>
          <w:sz w:val="22"/>
        </w:rPr>
        <w:t> </w:t>
      </w:r>
      <w:r>
        <w:rPr>
          <w:sz w:val="22"/>
        </w:rPr>
        <w:t>homepage</w:t>
      </w:r>
      <w:r>
        <w:rPr>
          <w:spacing w:val="-3"/>
          <w:sz w:val="22"/>
        </w:rPr>
        <w:t> </w:t>
      </w:r>
      <w:r>
        <w:rPr>
          <w:sz w:val="22"/>
        </w:rPr>
        <w:t>banners,</w:t>
      </w:r>
      <w:r>
        <w:rPr>
          <w:spacing w:val="-5"/>
          <w:sz w:val="22"/>
        </w:rPr>
        <w:t> </w:t>
      </w:r>
      <w:r>
        <w:rPr>
          <w:sz w:val="22"/>
        </w:rPr>
        <w:t>app pushes, direct electronic mail, and more.</w:t>
      </w:r>
    </w:p>
    <w:p>
      <w:pPr>
        <w:pStyle w:val="BodyText"/>
        <w:spacing w:before="10"/>
        <w:rPr>
          <w:sz w:val="21"/>
        </w:rPr>
      </w:pPr>
    </w:p>
    <w:p>
      <w:pPr>
        <w:pStyle w:val="BodyText"/>
        <w:ind w:left="140" w:right="134"/>
        <w:jc w:val="both"/>
      </w:pPr>
      <w:r>
        <w:rPr/>
        <w:t>Lazada has not only given small and medium-sized businesses (SMEs) the information they need to succeed online, but it has also helped entrepreneurs who are struggling financially. The company has offered</w:t>
      </w:r>
      <w:r>
        <w:rPr>
          <w:spacing w:val="-11"/>
        </w:rPr>
        <w:t> </w:t>
      </w:r>
      <w:r>
        <w:rPr/>
        <w:t>free</w:t>
      </w:r>
      <w:r>
        <w:rPr>
          <w:spacing w:val="-10"/>
        </w:rPr>
        <w:t> </w:t>
      </w:r>
      <w:r>
        <w:rPr/>
        <w:t>classes</w:t>
      </w:r>
      <w:r>
        <w:rPr>
          <w:spacing w:val="-9"/>
        </w:rPr>
        <w:t> </w:t>
      </w:r>
      <w:r>
        <w:rPr/>
        <w:t>on</w:t>
      </w:r>
      <w:r>
        <w:rPr>
          <w:spacing w:val="-12"/>
        </w:rPr>
        <w:t> </w:t>
      </w:r>
      <w:r>
        <w:rPr/>
        <w:t>basic</w:t>
      </w:r>
      <w:r>
        <w:rPr>
          <w:spacing w:val="-9"/>
        </w:rPr>
        <w:t> </w:t>
      </w:r>
      <w:r>
        <w:rPr/>
        <w:t>online</w:t>
      </w:r>
      <w:r>
        <w:rPr>
          <w:spacing w:val="-11"/>
        </w:rPr>
        <w:t> </w:t>
      </w:r>
      <w:r>
        <w:rPr/>
        <w:t>store</w:t>
      </w:r>
      <w:r>
        <w:rPr>
          <w:spacing w:val="-9"/>
        </w:rPr>
        <w:t> </w:t>
      </w:r>
      <w:r>
        <w:rPr/>
        <w:t>operations</w:t>
      </w:r>
      <w:r>
        <w:rPr>
          <w:spacing w:val="-9"/>
        </w:rPr>
        <w:t> </w:t>
      </w:r>
      <w:r>
        <w:rPr/>
        <w:t>and</w:t>
      </w:r>
      <w:r>
        <w:rPr>
          <w:spacing w:val="-9"/>
        </w:rPr>
        <w:t> </w:t>
      </w:r>
      <w:r>
        <w:rPr/>
        <w:t>sales</w:t>
      </w:r>
      <w:r>
        <w:rPr>
          <w:spacing w:val="-11"/>
        </w:rPr>
        <w:t> </w:t>
      </w:r>
      <w:r>
        <w:rPr/>
        <w:t>conversion</w:t>
      </w:r>
      <w:r>
        <w:rPr>
          <w:spacing w:val="-9"/>
        </w:rPr>
        <w:t> </w:t>
      </w:r>
      <w:r>
        <w:rPr/>
        <w:t>tools</w:t>
      </w:r>
      <w:r>
        <w:rPr>
          <w:spacing w:val="-5"/>
        </w:rPr>
        <w:t> </w:t>
      </w:r>
      <w:r>
        <w:rPr/>
        <w:t>through</w:t>
      </w:r>
      <w:r>
        <w:rPr>
          <w:spacing w:val="-9"/>
        </w:rPr>
        <w:t> </w:t>
      </w:r>
      <w:r>
        <w:rPr/>
        <w:t>its</w:t>
      </w:r>
      <w:r>
        <w:rPr>
          <w:spacing w:val="-13"/>
        </w:rPr>
        <w:t> </w:t>
      </w:r>
      <w:r>
        <w:rPr/>
        <w:t>online</w:t>
      </w:r>
      <w:r>
        <w:rPr>
          <w:spacing w:val="-8"/>
        </w:rPr>
        <w:t> </w:t>
      </w:r>
      <w:r>
        <w:rPr/>
        <w:t>learning portal,</w:t>
      </w:r>
      <w:r>
        <w:rPr>
          <w:spacing w:val="-13"/>
        </w:rPr>
        <w:t> </w:t>
      </w:r>
      <w:r>
        <w:rPr/>
        <w:t>Lazada</w:t>
      </w:r>
      <w:r>
        <w:rPr>
          <w:spacing w:val="-12"/>
        </w:rPr>
        <w:t> </w:t>
      </w:r>
      <w:r>
        <w:rPr/>
        <w:t>University.</w:t>
      </w:r>
      <w:r>
        <w:rPr>
          <w:spacing w:val="-10"/>
        </w:rPr>
        <w:t> </w:t>
      </w:r>
      <w:r>
        <w:rPr/>
        <w:t>Additionally,</w:t>
      </w:r>
      <w:r>
        <w:rPr>
          <w:spacing w:val="-12"/>
        </w:rPr>
        <w:t> </w:t>
      </w:r>
      <w:r>
        <w:rPr/>
        <w:t>they</w:t>
      </w:r>
      <w:r>
        <w:rPr>
          <w:spacing w:val="-10"/>
        </w:rPr>
        <w:t> </w:t>
      </w:r>
      <w:r>
        <w:rPr/>
        <w:t>assist</w:t>
      </w:r>
      <w:r>
        <w:rPr>
          <w:spacing w:val="-11"/>
        </w:rPr>
        <w:t> </w:t>
      </w:r>
      <w:r>
        <w:rPr/>
        <w:t>with</w:t>
      </w:r>
      <w:r>
        <w:rPr>
          <w:spacing w:val="-11"/>
        </w:rPr>
        <w:t> </w:t>
      </w:r>
      <w:r>
        <w:rPr/>
        <w:t>marketing</w:t>
      </w:r>
      <w:r>
        <w:rPr>
          <w:spacing w:val="-12"/>
        </w:rPr>
        <w:t> </w:t>
      </w:r>
      <w:r>
        <w:rPr/>
        <w:t>and</w:t>
      </w:r>
      <w:r>
        <w:rPr>
          <w:spacing w:val="-11"/>
        </w:rPr>
        <w:t> </w:t>
      </w:r>
      <w:r>
        <w:rPr/>
        <w:t>training</w:t>
      </w:r>
      <w:r>
        <w:rPr>
          <w:spacing w:val="-13"/>
        </w:rPr>
        <w:t> </w:t>
      </w:r>
      <w:r>
        <w:rPr/>
        <w:t>to</w:t>
      </w:r>
      <w:r>
        <w:rPr>
          <w:spacing w:val="-12"/>
        </w:rPr>
        <w:t> </w:t>
      </w:r>
      <w:r>
        <w:rPr/>
        <w:t>companies</w:t>
      </w:r>
      <w:r>
        <w:rPr>
          <w:spacing w:val="-11"/>
        </w:rPr>
        <w:t> </w:t>
      </w:r>
      <w:r>
        <w:rPr/>
        <w:t>whose</w:t>
      </w:r>
      <w:r>
        <w:rPr>
          <w:spacing w:val="-12"/>
        </w:rPr>
        <w:t> </w:t>
      </w:r>
      <w:r>
        <w:rPr/>
        <w:t>offline operations were disrupted due to the COVID-19 outbreak.</w:t>
      </w:r>
    </w:p>
    <w:p>
      <w:pPr>
        <w:pStyle w:val="BodyText"/>
        <w:spacing w:before="1"/>
      </w:pPr>
    </w:p>
    <w:p>
      <w:pPr>
        <w:spacing w:before="0"/>
        <w:ind w:left="140" w:right="0" w:firstLine="0"/>
        <w:jc w:val="both"/>
        <w:rPr>
          <w:b/>
          <w:sz w:val="22"/>
        </w:rPr>
      </w:pPr>
      <w:r>
        <w:rPr>
          <w:sz w:val="22"/>
        </w:rPr>
        <w:t>Answer</w:t>
      </w:r>
      <w:r>
        <w:rPr>
          <w:spacing w:val="-2"/>
          <w:sz w:val="22"/>
        </w:rPr>
        <w:t> </w:t>
      </w:r>
      <w:r>
        <w:rPr>
          <w:sz w:val="22"/>
        </w:rPr>
        <w:t>the</w:t>
      </w:r>
      <w:r>
        <w:rPr>
          <w:spacing w:val="-1"/>
          <w:sz w:val="22"/>
        </w:rPr>
        <w:t> </w:t>
      </w:r>
      <w:r>
        <w:rPr>
          <w:sz w:val="22"/>
        </w:rPr>
        <w:t>following</w:t>
      </w:r>
      <w:r>
        <w:rPr>
          <w:spacing w:val="-4"/>
          <w:sz w:val="22"/>
        </w:rPr>
        <w:t> </w:t>
      </w:r>
      <w:r>
        <w:rPr>
          <w:sz w:val="22"/>
        </w:rPr>
        <w:t>questions:</w:t>
      </w:r>
      <w:r>
        <w:rPr>
          <w:spacing w:val="-3"/>
          <w:sz w:val="22"/>
        </w:rPr>
        <w:t> </w:t>
      </w:r>
      <w:r>
        <w:rPr>
          <w:b/>
          <w:sz w:val="22"/>
        </w:rPr>
        <w:t>(3</w:t>
      </w:r>
      <w:r>
        <w:rPr>
          <w:b/>
          <w:spacing w:val="-2"/>
          <w:sz w:val="22"/>
        </w:rPr>
        <w:t> </w:t>
      </w:r>
      <w:r>
        <w:rPr>
          <w:b/>
          <w:sz w:val="22"/>
        </w:rPr>
        <w:t>items</w:t>
      </w:r>
      <w:r>
        <w:rPr>
          <w:b/>
          <w:spacing w:val="-2"/>
          <w:sz w:val="22"/>
        </w:rPr>
        <w:t> </w:t>
      </w:r>
      <w:r>
        <w:rPr>
          <w:b/>
          <w:sz w:val="22"/>
        </w:rPr>
        <w:t>x</w:t>
      </w:r>
      <w:r>
        <w:rPr>
          <w:b/>
          <w:spacing w:val="-3"/>
          <w:sz w:val="22"/>
        </w:rPr>
        <w:t> </w:t>
      </w:r>
      <w:r>
        <w:rPr>
          <w:b/>
          <w:sz w:val="22"/>
        </w:rPr>
        <w:t>10</w:t>
      </w:r>
      <w:r>
        <w:rPr>
          <w:b/>
          <w:spacing w:val="-1"/>
          <w:sz w:val="22"/>
        </w:rPr>
        <w:t> </w:t>
      </w:r>
      <w:r>
        <w:rPr>
          <w:b/>
          <w:spacing w:val="-2"/>
          <w:sz w:val="22"/>
        </w:rPr>
        <w:t>points)</w:t>
      </w:r>
    </w:p>
    <w:p>
      <w:pPr>
        <w:pStyle w:val="ListParagraph"/>
        <w:numPr>
          <w:ilvl w:val="0"/>
          <w:numId w:val="2"/>
        </w:numPr>
        <w:tabs>
          <w:tab w:pos="848" w:val="left" w:leader="none"/>
        </w:tabs>
        <w:spacing w:line="240" w:lineRule="auto" w:before="141" w:after="0"/>
        <w:ind w:left="848" w:right="0" w:hanging="424"/>
        <w:jc w:val="left"/>
        <w:rPr>
          <w:sz w:val="22"/>
        </w:rPr>
      </w:pPr>
      <w:r>
        <w:rPr>
          <w:sz w:val="22"/>
        </w:rPr>
        <w:t>What</w:t>
      </w:r>
      <w:r>
        <w:rPr>
          <w:spacing w:val="-3"/>
          <w:sz w:val="22"/>
        </w:rPr>
        <w:t> </w:t>
      </w:r>
      <w:r>
        <w:rPr>
          <w:sz w:val="22"/>
        </w:rPr>
        <w:t>competitive</w:t>
      </w:r>
      <w:r>
        <w:rPr>
          <w:spacing w:val="-5"/>
          <w:sz w:val="22"/>
        </w:rPr>
        <w:t> </w:t>
      </w:r>
      <w:r>
        <w:rPr>
          <w:sz w:val="22"/>
        </w:rPr>
        <w:t>advantages</w:t>
      </w:r>
      <w:r>
        <w:rPr>
          <w:spacing w:val="-6"/>
          <w:sz w:val="22"/>
        </w:rPr>
        <w:t> </w:t>
      </w:r>
      <w:r>
        <w:rPr>
          <w:sz w:val="22"/>
        </w:rPr>
        <w:t>contributed</w:t>
      </w:r>
      <w:r>
        <w:rPr>
          <w:spacing w:val="-3"/>
          <w:sz w:val="22"/>
        </w:rPr>
        <w:t> </w:t>
      </w:r>
      <w:r>
        <w:rPr>
          <w:sz w:val="22"/>
        </w:rPr>
        <w:t>to</w:t>
      </w:r>
      <w:r>
        <w:rPr>
          <w:spacing w:val="-5"/>
          <w:sz w:val="22"/>
        </w:rPr>
        <w:t> </w:t>
      </w:r>
      <w:r>
        <w:rPr>
          <w:sz w:val="22"/>
        </w:rPr>
        <w:t>Lazada’s</w:t>
      </w:r>
      <w:r>
        <w:rPr>
          <w:spacing w:val="-3"/>
          <w:sz w:val="22"/>
        </w:rPr>
        <w:t> </w:t>
      </w:r>
      <w:r>
        <w:rPr>
          <w:spacing w:val="-2"/>
          <w:sz w:val="22"/>
        </w:rPr>
        <w:t>success?</w:t>
      </w:r>
    </w:p>
    <w:p>
      <w:pPr>
        <w:pStyle w:val="ListParagraph"/>
        <w:numPr>
          <w:ilvl w:val="0"/>
          <w:numId w:val="2"/>
        </w:numPr>
        <w:tabs>
          <w:tab w:pos="848" w:val="left" w:leader="none"/>
        </w:tabs>
        <w:spacing w:line="240" w:lineRule="auto" w:before="22" w:after="0"/>
        <w:ind w:left="848" w:right="0" w:hanging="424"/>
        <w:jc w:val="left"/>
        <w:rPr>
          <w:sz w:val="22"/>
        </w:rPr>
      </w:pPr>
      <w:r>
        <w:rPr>
          <w:sz w:val="22"/>
        </w:rPr>
        <w:t>How</w:t>
      </w:r>
      <w:r>
        <w:rPr>
          <w:spacing w:val="-6"/>
          <w:sz w:val="22"/>
        </w:rPr>
        <w:t> </w:t>
      </w:r>
      <w:r>
        <w:rPr>
          <w:sz w:val="22"/>
        </w:rPr>
        <w:t>has</w:t>
      </w:r>
      <w:r>
        <w:rPr>
          <w:spacing w:val="-5"/>
          <w:sz w:val="22"/>
        </w:rPr>
        <w:t> </w:t>
      </w:r>
      <w:r>
        <w:rPr>
          <w:sz w:val="22"/>
        </w:rPr>
        <w:t>e-commerce</w:t>
      </w:r>
      <w:r>
        <w:rPr>
          <w:spacing w:val="-5"/>
          <w:sz w:val="22"/>
        </w:rPr>
        <w:t> </w:t>
      </w:r>
      <w:r>
        <w:rPr>
          <w:sz w:val="22"/>
        </w:rPr>
        <w:t>transformed</w:t>
      </w:r>
      <w:r>
        <w:rPr>
          <w:spacing w:val="-4"/>
          <w:sz w:val="22"/>
        </w:rPr>
        <w:t> </w:t>
      </w:r>
      <w:r>
        <w:rPr>
          <w:sz w:val="22"/>
        </w:rPr>
        <w:t>the</w:t>
      </w:r>
      <w:r>
        <w:rPr>
          <w:spacing w:val="-4"/>
          <w:sz w:val="22"/>
        </w:rPr>
        <w:t> </w:t>
      </w:r>
      <w:r>
        <w:rPr>
          <w:sz w:val="22"/>
        </w:rPr>
        <w:t>economic</w:t>
      </w:r>
      <w:r>
        <w:rPr>
          <w:spacing w:val="-3"/>
          <w:sz w:val="22"/>
        </w:rPr>
        <w:t> </w:t>
      </w:r>
      <w:r>
        <w:rPr>
          <w:sz w:val="22"/>
        </w:rPr>
        <w:t>relationship</w:t>
      </w:r>
      <w:r>
        <w:rPr>
          <w:spacing w:val="-5"/>
          <w:sz w:val="22"/>
        </w:rPr>
        <w:t> </w:t>
      </w:r>
      <w:r>
        <w:rPr>
          <w:sz w:val="22"/>
        </w:rPr>
        <w:t>between</w:t>
      </w:r>
      <w:r>
        <w:rPr>
          <w:spacing w:val="-3"/>
          <w:sz w:val="22"/>
        </w:rPr>
        <w:t> </w:t>
      </w:r>
      <w:r>
        <w:rPr>
          <w:spacing w:val="-2"/>
          <w:sz w:val="22"/>
        </w:rPr>
        <w:t>people?</w:t>
      </w:r>
    </w:p>
    <w:p>
      <w:pPr>
        <w:pStyle w:val="ListParagraph"/>
        <w:numPr>
          <w:ilvl w:val="0"/>
          <w:numId w:val="2"/>
        </w:numPr>
        <w:tabs>
          <w:tab w:pos="848" w:val="left" w:leader="none"/>
        </w:tabs>
        <w:spacing w:line="259" w:lineRule="auto" w:before="21" w:after="0"/>
        <w:ind w:left="848" w:right="217" w:hanging="425"/>
        <w:jc w:val="left"/>
        <w:rPr>
          <w:sz w:val="22"/>
        </w:rPr>
      </w:pPr>
      <w:r>
        <w:rPr>
          <w:sz w:val="22"/>
        </w:rPr>
        <w:t>Do</w:t>
      </w:r>
      <w:r>
        <w:rPr>
          <w:spacing w:val="-4"/>
          <w:sz w:val="22"/>
        </w:rPr>
        <w:t> </w:t>
      </w:r>
      <w:r>
        <w:rPr>
          <w:sz w:val="22"/>
        </w:rPr>
        <w:t>you</w:t>
      </w:r>
      <w:r>
        <w:rPr>
          <w:spacing w:val="-3"/>
          <w:sz w:val="22"/>
        </w:rPr>
        <w:t> </w:t>
      </w:r>
      <w:r>
        <w:rPr>
          <w:sz w:val="22"/>
        </w:rPr>
        <w:t>believe</w:t>
      </w:r>
      <w:r>
        <w:rPr>
          <w:spacing w:val="-1"/>
          <w:sz w:val="22"/>
        </w:rPr>
        <w:t> </w:t>
      </w:r>
      <w:r>
        <w:rPr>
          <w:sz w:val="22"/>
        </w:rPr>
        <w:t>the</w:t>
      </w:r>
      <w:r>
        <w:rPr>
          <w:spacing w:val="-3"/>
          <w:sz w:val="22"/>
        </w:rPr>
        <w:t> </w:t>
      </w:r>
      <w:r>
        <w:rPr>
          <w:sz w:val="22"/>
        </w:rPr>
        <w:t>e-commerce</w:t>
      </w:r>
      <w:r>
        <w:rPr>
          <w:spacing w:val="-3"/>
          <w:sz w:val="22"/>
        </w:rPr>
        <w:t> </w:t>
      </w:r>
      <w:r>
        <w:rPr>
          <w:sz w:val="22"/>
        </w:rPr>
        <w:t>industry</w:t>
      </w:r>
      <w:r>
        <w:rPr>
          <w:spacing w:val="-3"/>
          <w:sz w:val="22"/>
        </w:rPr>
        <w:t> </w:t>
      </w:r>
      <w:r>
        <w:rPr>
          <w:sz w:val="22"/>
        </w:rPr>
        <w:t>is</w:t>
      </w:r>
      <w:r>
        <w:rPr>
          <w:spacing w:val="-4"/>
          <w:sz w:val="22"/>
        </w:rPr>
        <w:t> </w:t>
      </w:r>
      <w:r>
        <w:rPr>
          <w:sz w:val="22"/>
        </w:rPr>
        <w:t>overcrowded,</w:t>
      </w:r>
      <w:r>
        <w:rPr>
          <w:spacing w:val="-4"/>
          <w:sz w:val="22"/>
        </w:rPr>
        <w:t> </w:t>
      </w:r>
      <w:r>
        <w:rPr>
          <w:sz w:val="22"/>
        </w:rPr>
        <w:t>given</w:t>
      </w:r>
      <w:r>
        <w:rPr>
          <w:spacing w:val="-3"/>
          <w:sz w:val="22"/>
        </w:rPr>
        <w:t> </w:t>
      </w:r>
      <w:r>
        <w:rPr>
          <w:sz w:val="22"/>
        </w:rPr>
        <w:t>the</w:t>
      </w:r>
      <w:r>
        <w:rPr>
          <w:spacing w:val="-5"/>
          <w:sz w:val="22"/>
        </w:rPr>
        <w:t> </w:t>
      </w:r>
      <w:r>
        <w:rPr>
          <w:sz w:val="22"/>
        </w:rPr>
        <w:t>presence</w:t>
      </w:r>
      <w:r>
        <w:rPr>
          <w:spacing w:val="-5"/>
          <w:sz w:val="22"/>
        </w:rPr>
        <w:t> </w:t>
      </w:r>
      <w:r>
        <w:rPr>
          <w:sz w:val="22"/>
        </w:rPr>
        <w:t>of</w:t>
      </w:r>
      <w:r>
        <w:rPr>
          <w:spacing w:val="-2"/>
          <w:sz w:val="22"/>
        </w:rPr>
        <w:t> </w:t>
      </w:r>
      <w:r>
        <w:rPr>
          <w:sz w:val="22"/>
        </w:rPr>
        <w:t>Lazada,</w:t>
      </w:r>
      <w:r>
        <w:rPr>
          <w:spacing w:val="-3"/>
          <w:sz w:val="22"/>
        </w:rPr>
        <w:t> </w:t>
      </w:r>
      <w:r>
        <w:rPr>
          <w:sz w:val="22"/>
        </w:rPr>
        <w:t>Shopee, Amazon, and other online retailers? Explain your answer.</w:t>
      </w:r>
    </w:p>
    <w:p>
      <w:pPr>
        <w:spacing w:after="0" w:line="259" w:lineRule="auto"/>
        <w:jc w:val="left"/>
        <w:rPr>
          <w:sz w:val="22"/>
        </w:rPr>
        <w:sectPr>
          <w:headerReference w:type="default" r:id="rId5"/>
          <w:footerReference w:type="default" r:id="rId6"/>
          <w:type w:val="continuous"/>
          <w:pgSz w:w="12240" w:h="15840"/>
          <w:pgMar w:header="522" w:footer="1014" w:top="1020" w:bottom="1200" w:left="1300" w:right="1300"/>
          <w:pgNumType w:start="1"/>
        </w:sectPr>
      </w:pPr>
    </w:p>
    <w:p>
      <w:pPr>
        <w:tabs>
          <w:tab w:pos="4574" w:val="left" w:leader="none"/>
          <w:tab w:pos="7409" w:val="left" w:leader="none"/>
          <w:tab w:pos="9457" w:val="left" w:leader="none"/>
        </w:tabs>
        <w:spacing w:before="83"/>
        <w:ind w:left="140" w:right="0" w:firstLine="0"/>
        <w:jc w:val="left"/>
        <w:rPr>
          <w:rFonts w:ascii="Arial"/>
          <w:b/>
          <w:sz w:val="20"/>
        </w:rPr>
      </w:pPr>
      <w:r>
        <w:rPr>
          <w:rFonts w:ascii="Arial"/>
          <w:b/>
          <w:sz w:val="20"/>
        </w:rPr>
        <w:t>Names </w:t>
      </w:r>
      <w:r>
        <w:rPr>
          <w:rFonts w:ascii="Arial"/>
          <w:b/>
          <w:sz w:val="20"/>
          <w:u w:val="single"/>
        </w:rPr>
        <w:tab/>
      </w:r>
      <w:r>
        <w:rPr>
          <w:rFonts w:ascii="Arial"/>
          <w:b/>
          <w:sz w:val="20"/>
        </w:rPr>
        <w:t>Section </w:t>
      </w:r>
      <w:r>
        <w:rPr>
          <w:rFonts w:ascii="Arial"/>
          <w:b/>
          <w:sz w:val="20"/>
          <w:u w:val="single"/>
        </w:rPr>
        <w:tab/>
      </w:r>
      <w:r>
        <w:rPr>
          <w:rFonts w:ascii="Arial"/>
          <w:b/>
          <w:spacing w:val="-4"/>
          <w:sz w:val="20"/>
        </w:rPr>
        <w:t>Date</w:t>
      </w:r>
      <w:r>
        <w:rPr>
          <w:rFonts w:ascii="Arial"/>
          <w:b/>
          <w:sz w:val="20"/>
          <w:u w:val="single"/>
        </w:rPr>
        <w:tab/>
      </w:r>
    </w:p>
    <w:p>
      <w:pPr>
        <w:pStyle w:val="BodyText"/>
        <w:spacing w:before="2"/>
        <w:rPr>
          <w:rFonts w:ascii="Arial"/>
          <w:b/>
          <w:sz w:val="15"/>
        </w:rPr>
      </w:pPr>
    </w:p>
    <w:p>
      <w:pPr>
        <w:pStyle w:val="Heading1"/>
      </w:pPr>
      <w:r>
        <w:rPr/>
        <w:t>Rubric</w:t>
      </w:r>
      <w:r>
        <w:rPr>
          <w:spacing w:val="-5"/>
        </w:rPr>
        <w:t> </w:t>
      </w:r>
      <w:r>
        <w:rPr/>
        <w:t>for</w:t>
      </w:r>
      <w:r>
        <w:rPr>
          <w:spacing w:val="-4"/>
        </w:rPr>
        <w:t> </w:t>
      </w:r>
      <w:r>
        <w:rPr>
          <w:spacing w:val="-2"/>
        </w:rPr>
        <w:t>grading:</w:t>
      </w:r>
    </w:p>
    <w:tbl>
      <w:tblPr>
        <w:tblW w:w="0" w:type="auto"/>
        <w:jc w:val="left"/>
        <w:tblInd w:w="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6"/>
        <w:gridCol w:w="5443"/>
        <w:gridCol w:w="1226"/>
      </w:tblGrid>
      <w:tr>
        <w:trPr>
          <w:trHeight w:val="270" w:hRule="atLeast"/>
        </w:trPr>
        <w:tc>
          <w:tcPr>
            <w:tcW w:w="1896" w:type="dxa"/>
          </w:tcPr>
          <w:p>
            <w:pPr>
              <w:pStyle w:val="TableParagraph"/>
              <w:ind w:left="532"/>
              <w:rPr>
                <w:b/>
                <w:sz w:val="22"/>
              </w:rPr>
            </w:pPr>
            <w:r>
              <w:rPr>
                <w:b/>
                <w:spacing w:val="-2"/>
                <w:sz w:val="22"/>
              </w:rPr>
              <w:t>CRITERIA</w:t>
            </w:r>
          </w:p>
        </w:tc>
        <w:tc>
          <w:tcPr>
            <w:tcW w:w="5443" w:type="dxa"/>
          </w:tcPr>
          <w:p>
            <w:pPr>
              <w:pStyle w:val="TableParagraph"/>
              <w:ind w:left="1421"/>
              <w:rPr>
                <w:b/>
                <w:sz w:val="22"/>
              </w:rPr>
            </w:pPr>
            <w:r>
              <w:rPr>
                <w:b/>
                <w:sz w:val="22"/>
              </w:rPr>
              <w:t>PERFORMANCE</w:t>
            </w:r>
            <w:r>
              <w:rPr>
                <w:b/>
                <w:spacing w:val="-6"/>
                <w:sz w:val="22"/>
              </w:rPr>
              <w:t> </w:t>
            </w:r>
            <w:r>
              <w:rPr>
                <w:b/>
                <w:spacing w:val="-2"/>
                <w:sz w:val="22"/>
              </w:rPr>
              <w:t>INDICATORS</w:t>
            </w:r>
          </w:p>
        </w:tc>
        <w:tc>
          <w:tcPr>
            <w:tcW w:w="1226" w:type="dxa"/>
          </w:tcPr>
          <w:p>
            <w:pPr>
              <w:pStyle w:val="TableParagraph"/>
              <w:ind w:left="258" w:right="247"/>
              <w:jc w:val="center"/>
              <w:rPr>
                <w:b/>
                <w:sz w:val="22"/>
              </w:rPr>
            </w:pPr>
            <w:r>
              <w:rPr>
                <w:b/>
                <w:spacing w:val="-2"/>
                <w:sz w:val="22"/>
              </w:rPr>
              <w:t>POINTS</w:t>
            </w:r>
          </w:p>
        </w:tc>
      </w:tr>
      <w:tr>
        <w:trPr>
          <w:trHeight w:val="536" w:hRule="atLeast"/>
        </w:trPr>
        <w:tc>
          <w:tcPr>
            <w:tcW w:w="1896" w:type="dxa"/>
          </w:tcPr>
          <w:p>
            <w:pPr>
              <w:pStyle w:val="TableParagraph"/>
              <w:spacing w:line="240" w:lineRule="auto"/>
              <w:rPr>
                <w:b/>
                <w:sz w:val="22"/>
              </w:rPr>
            </w:pPr>
            <w:r>
              <w:rPr>
                <w:b/>
                <w:spacing w:val="-2"/>
                <w:sz w:val="22"/>
              </w:rPr>
              <w:t>Content</w:t>
            </w:r>
          </w:p>
        </w:tc>
        <w:tc>
          <w:tcPr>
            <w:tcW w:w="5443" w:type="dxa"/>
          </w:tcPr>
          <w:p>
            <w:pPr>
              <w:pStyle w:val="TableParagraph"/>
              <w:spacing w:line="268" w:lineRule="exact"/>
              <w:rPr>
                <w:sz w:val="22"/>
              </w:rPr>
            </w:pPr>
            <w:r>
              <w:rPr>
                <w:sz w:val="22"/>
              </w:rPr>
              <w:t>Provided</w:t>
            </w:r>
            <w:r>
              <w:rPr>
                <w:spacing w:val="-6"/>
                <w:sz w:val="22"/>
              </w:rPr>
              <w:t> </w:t>
            </w:r>
            <w:r>
              <w:rPr>
                <w:sz w:val="22"/>
              </w:rPr>
              <w:t>pieces</w:t>
            </w:r>
            <w:r>
              <w:rPr>
                <w:spacing w:val="-3"/>
                <w:sz w:val="22"/>
              </w:rPr>
              <w:t> </w:t>
            </w:r>
            <w:r>
              <w:rPr>
                <w:sz w:val="22"/>
              </w:rPr>
              <w:t>of</w:t>
            </w:r>
            <w:r>
              <w:rPr>
                <w:spacing w:val="-3"/>
                <w:sz w:val="22"/>
              </w:rPr>
              <w:t> </w:t>
            </w:r>
            <w:r>
              <w:rPr>
                <w:sz w:val="22"/>
              </w:rPr>
              <w:t>evidence,</w:t>
            </w:r>
            <w:r>
              <w:rPr>
                <w:spacing w:val="-3"/>
                <w:sz w:val="22"/>
              </w:rPr>
              <w:t> </w:t>
            </w:r>
            <w:r>
              <w:rPr>
                <w:sz w:val="22"/>
              </w:rPr>
              <w:t>supporting</w:t>
            </w:r>
            <w:r>
              <w:rPr>
                <w:spacing w:val="-3"/>
                <w:sz w:val="22"/>
              </w:rPr>
              <w:t> </w:t>
            </w:r>
            <w:r>
              <w:rPr>
                <w:sz w:val="22"/>
              </w:rPr>
              <w:t>details,</w:t>
            </w:r>
            <w:r>
              <w:rPr>
                <w:spacing w:val="-5"/>
                <w:sz w:val="22"/>
              </w:rPr>
              <w:t> and</w:t>
            </w:r>
          </w:p>
          <w:p>
            <w:pPr>
              <w:pStyle w:val="TableParagraph"/>
              <w:spacing w:line="247" w:lineRule="exact"/>
              <w:rPr>
                <w:sz w:val="22"/>
              </w:rPr>
            </w:pPr>
            <w:r>
              <w:rPr>
                <w:sz w:val="22"/>
              </w:rPr>
              <w:t>factual</w:t>
            </w:r>
            <w:r>
              <w:rPr>
                <w:spacing w:val="-3"/>
                <w:sz w:val="22"/>
              </w:rPr>
              <w:t> </w:t>
            </w:r>
            <w:r>
              <w:rPr>
                <w:spacing w:val="-2"/>
                <w:sz w:val="22"/>
              </w:rPr>
              <w:t>scenarios</w:t>
            </w:r>
          </w:p>
        </w:tc>
        <w:tc>
          <w:tcPr>
            <w:tcW w:w="1226" w:type="dxa"/>
          </w:tcPr>
          <w:p>
            <w:pPr>
              <w:pStyle w:val="TableParagraph"/>
              <w:spacing w:line="240" w:lineRule="auto" w:before="134"/>
              <w:ind w:left="11"/>
              <w:jc w:val="center"/>
              <w:rPr>
                <w:sz w:val="22"/>
              </w:rPr>
            </w:pPr>
            <w:r>
              <w:rPr>
                <w:w w:val="98"/>
                <w:sz w:val="22"/>
              </w:rPr>
              <w:t>8</w:t>
            </w:r>
          </w:p>
        </w:tc>
      </w:tr>
      <w:tr>
        <w:trPr>
          <w:trHeight w:val="537" w:hRule="atLeast"/>
        </w:trPr>
        <w:tc>
          <w:tcPr>
            <w:tcW w:w="1896" w:type="dxa"/>
          </w:tcPr>
          <w:p>
            <w:pPr>
              <w:pStyle w:val="TableParagraph"/>
              <w:spacing w:line="268" w:lineRule="exact"/>
              <w:rPr>
                <w:b/>
                <w:sz w:val="22"/>
              </w:rPr>
            </w:pPr>
            <w:r>
              <w:rPr>
                <w:b/>
                <w:sz w:val="22"/>
              </w:rPr>
              <w:t>Organization</w:t>
            </w:r>
            <w:r>
              <w:rPr>
                <w:b/>
                <w:spacing w:val="-4"/>
                <w:sz w:val="22"/>
              </w:rPr>
              <w:t> </w:t>
            </w:r>
            <w:r>
              <w:rPr>
                <w:b/>
                <w:spacing w:val="-5"/>
                <w:sz w:val="22"/>
              </w:rPr>
              <w:t>of</w:t>
            </w:r>
          </w:p>
          <w:p>
            <w:pPr>
              <w:pStyle w:val="TableParagraph"/>
              <w:rPr>
                <w:b/>
                <w:sz w:val="22"/>
              </w:rPr>
            </w:pPr>
            <w:r>
              <w:rPr>
                <w:b/>
                <w:spacing w:val="-2"/>
                <w:sz w:val="22"/>
              </w:rPr>
              <w:t>ideas</w:t>
            </w:r>
          </w:p>
        </w:tc>
        <w:tc>
          <w:tcPr>
            <w:tcW w:w="5443" w:type="dxa"/>
          </w:tcPr>
          <w:p>
            <w:pPr>
              <w:pStyle w:val="TableParagraph"/>
              <w:spacing w:line="268" w:lineRule="exact"/>
              <w:rPr>
                <w:sz w:val="22"/>
              </w:rPr>
            </w:pPr>
            <w:r>
              <w:rPr>
                <w:sz w:val="22"/>
              </w:rPr>
              <w:t>Expressed</w:t>
            </w:r>
            <w:r>
              <w:rPr>
                <w:spacing w:val="-3"/>
                <w:sz w:val="22"/>
              </w:rPr>
              <w:t> </w:t>
            </w:r>
            <w:r>
              <w:rPr>
                <w:sz w:val="22"/>
              </w:rPr>
              <w:t>the</w:t>
            </w:r>
            <w:r>
              <w:rPr>
                <w:spacing w:val="-3"/>
                <w:sz w:val="22"/>
              </w:rPr>
              <w:t> </w:t>
            </w:r>
            <w:r>
              <w:rPr>
                <w:sz w:val="22"/>
              </w:rPr>
              <w:t>points</w:t>
            </w:r>
            <w:r>
              <w:rPr>
                <w:spacing w:val="-5"/>
                <w:sz w:val="22"/>
              </w:rPr>
              <w:t> </w:t>
            </w:r>
            <w:r>
              <w:rPr>
                <w:sz w:val="22"/>
              </w:rPr>
              <w:t>in</w:t>
            </w:r>
            <w:r>
              <w:rPr>
                <w:spacing w:val="-1"/>
                <w:sz w:val="22"/>
              </w:rPr>
              <w:t> </w:t>
            </w:r>
            <w:r>
              <w:rPr>
                <w:sz w:val="22"/>
              </w:rPr>
              <w:t>a</w:t>
            </w:r>
            <w:r>
              <w:rPr>
                <w:spacing w:val="-3"/>
                <w:sz w:val="22"/>
              </w:rPr>
              <w:t> </w:t>
            </w:r>
            <w:r>
              <w:rPr>
                <w:sz w:val="22"/>
              </w:rPr>
              <w:t>clear</w:t>
            </w:r>
            <w:r>
              <w:rPr>
                <w:spacing w:val="-3"/>
                <w:sz w:val="22"/>
              </w:rPr>
              <w:t> </w:t>
            </w:r>
            <w:r>
              <w:rPr>
                <w:sz w:val="22"/>
              </w:rPr>
              <w:t>and</w:t>
            </w:r>
            <w:r>
              <w:rPr>
                <w:spacing w:val="-3"/>
                <w:sz w:val="22"/>
              </w:rPr>
              <w:t> </w:t>
            </w:r>
            <w:r>
              <w:rPr>
                <w:sz w:val="22"/>
              </w:rPr>
              <w:t>logical</w:t>
            </w:r>
            <w:r>
              <w:rPr>
                <w:spacing w:val="-3"/>
                <w:sz w:val="22"/>
              </w:rPr>
              <w:t> </w:t>
            </w:r>
            <w:r>
              <w:rPr>
                <w:sz w:val="22"/>
              </w:rPr>
              <w:t>arrangement</w:t>
            </w:r>
            <w:r>
              <w:rPr>
                <w:spacing w:val="-4"/>
                <w:sz w:val="22"/>
              </w:rPr>
              <w:t> </w:t>
            </w:r>
            <w:r>
              <w:rPr>
                <w:spacing w:val="-5"/>
                <w:sz w:val="22"/>
              </w:rPr>
              <w:t>of</w:t>
            </w:r>
          </w:p>
          <w:p>
            <w:pPr>
              <w:pStyle w:val="TableParagraph"/>
              <w:rPr>
                <w:sz w:val="22"/>
              </w:rPr>
            </w:pPr>
            <w:r>
              <w:rPr>
                <w:sz w:val="22"/>
              </w:rPr>
              <w:t>ideas</w:t>
            </w:r>
            <w:r>
              <w:rPr>
                <w:spacing w:val="-2"/>
                <w:sz w:val="22"/>
              </w:rPr>
              <w:t> </w:t>
            </w:r>
            <w:r>
              <w:rPr>
                <w:sz w:val="22"/>
              </w:rPr>
              <w:t>in</w:t>
            </w:r>
            <w:r>
              <w:rPr>
                <w:spacing w:val="-1"/>
                <w:sz w:val="22"/>
              </w:rPr>
              <w:t> </w:t>
            </w:r>
            <w:r>
              <w:rPr>
                <w:sz w:val="22"/>
              </w:rPr>
              <w:t>the</w:t>
            </w:r>
            <w:r>
              <w:rPr>
                <w:spacing w:val="-2"/>
                <w:sz w:val="22"/>
              </w:rPr>
              <w:t> paragraph</w:t>
            </w:r>
          </w:p>
        </w:tc>
        <w:tc>
          <w:tcPr>
            <w:tcW w:w="1226" w:type="dxa"/>
          </w:tcPr>
          <w:p>
            <w:pPr>
              <w:pStyle w:val="TableParagraph"/>
              <w:spacing w:line="240" w:lineRule="auto" w:before="134"/>
              <w:ind w:left="11"/>
              <w:jc w:val="center"/>
              <w:rPr>
                <w:sz w:val="22"/>
              </w:rPr>
            </w:pPr>
            <w:r>
              <w:rPr>
                <w:w w:val="98"/>
                <w:sz w:val="22"/>
              </w:rPr>
              <w:t>2</w:t>
            </w:r>
          </w:p>
        </w:tc>
      </w:tr>
      <w:tr>
        <w:trPr>
          <w:trHeight w:val="268" w:hRule="atLeast"/>
        </w:trPr>
        <w:tc>
          <w:tcPr>
            <w:tcW w:w="7339" w:type="dxa"/>
            <w:gridSpan w:val="2"/>
          </w:tcPr>
          <w:p>
            <w:pPr>
              <w:pStyle w:val="TableParagraph"/>
              <w:spacing w:line="248" w:lineRule="exact"/>
              <w:ind w:left="0" w:right="94"/>
              <w:jc w:val="right"/>
              <w:rPr>
                <w:b/>
                <w:sz w:val="22"/>
              </w:rPr>
            </w:pPr>
            <w:r>
              <w:rPr>
                <w:b/>
                <w:spacing w:val="-2"/>
                <w:sz w:val="22"/>
              </w:rPr>
              <w:t>TOTAL</w:t>
            </w:r>
          </w:p>
        </w:tc>
        <w:tc>
          <w:tcPr>
            <w:tcW w:w="1226" w:type="dxa"/>
          </w:tcPr>
          <w:p>
            <w:pPr>
              <w:pStyle w:val="TableParagraph"/>
              <w:spacing w:line="248" w:lineRule="exact"/>
              <w:ind w:left="257" w:right="247"/>
              <w:jc w:val="center"/>
              <w:rPr>
                <w:b/>
                <w:sz w:val="22"/>
              </w:rPr>
            </w:pPr>
            <w:r>
              <w:rPr>
                <w:b/>
                <w:spacing w:val="-5"/>
                <w:sz w:val="22"/>
              </w:rPr>
              <w:t>10</w:t>
            </w:r>
          </w:p>
        </w:tc>
      </w:tr>
    </w:tbl>
    <w:p>
      <w:pPr>
        <w:pStyle w:val="BodyText"/>
        <w:rPr>
          <w:b/>
          <w:sz w:val="20"/>
        </w:rPr>
      </w:pPr>
    </w:p>
    <w:p>
      <w:pPr>
        <w:pStyle w:val="BodyText"/>
        <w:spacing w:before="7"/>
        <w:rPr>
          <w:b/>
          <w:sz w:val="19"/>
        </w:rPr>
      </w:pPr>
      <w:r>
        <w:rPr/>
        <mc:AlternateContent>
          <mc:Choice Requires="wps">
            <w:drawing>
              <wp:anchor distT="0" distB="0" distL="0" distR="0" allowOverlap="1" layoutInCell="1" locked="0" behindDoc="1" simplePos="0" relativeHeight="487587840">
                <wp:simplePos x="0" y="0"/>
                <wp:positionH relativeFrom="page">
                  <wp:posOffset>914717</wp:posOffset>
                </wp:positionH>
                <wp:positionV relativeFrom="paragraph">
                  <wp:posOffset>167286</wp:posOffset>
                </wp:positionV>
                <wp:extent cx="591058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5910580" cy="1270"/>
                        </a:xfrm>
                        <a:custGeom>
                          <a:avLst/>
                          <a:gdLst/>
                          <a:ahLst/>
                          <a:cxnLst/>
                          <a:rect l="l" t="t" r="r" b="b"/>
                          <a:pathLst>
                            <a:path w="5910580" h="0">
                              <a:moveTo>
                                <a:pt x="0" y="0"/>
                              </a:moveTo>
                              <a:lnTo>
                                <a:pt x="5910148" y="0"/>
                              </a:lnTo>
                            </a:path>
                          </a:pathLst>
                        </a:custGeom>
                        <a:ln w="1271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5002pt;margin-top:13.172161pt;width:465.4pt;height:.1pt;mso-position-horizontal-relative:page;mso-position-vertical-relative:paragraph;z-index:-15728640;mso-wrap-distance-left:0;mso-wrap-distance-right:0" id="docshape12" coordorigin="1441,263" coordsize="9308,0" path="m1441,263l10748,263e" filled="false" stroked="true" strokeweight="1.001000pt" strokecolor="#000000">
                <v:path arrowok="t"/>
                <v:stroke dashstyle="solid"/>
                <w10:wrap type="topAndBottom"/>
              </v:shape>
            </w:pict>
          </mc:Fallback>
        </mc:AlternateContent>
      </w:r>
    </w:p>
    <w:p>
      <w:pPr>
        <w:spacing w:before="19"/>
        <w:ind w:left="140" w:right="0" w:firstLine="0"/>
        <w:jc w:val="left"/>
        <w:rPr>
          <w:b/>
          <w:sz w:val="22"/>
        </w:rPr>
      </w:pPr>
      <w:r>
        <w:rPr>
          <w:b/>
          <w:spacing w:val="-2"/>
          <w:sz w:val="22"/>
        </w:rPr>
        <w:t>Reference:</w:t>
      </w:r>
    </w:p>
    <w:p>
      <w:pPr>
        <w:spacing w:before="2"/>
        <w:ind w:left="860" w:right="144" w:hanging="720"/>
        <w:jc w:val="left"/>
        <w:rPr>
          <w:sz w:val="18"/>
        </w:rPr>
      </w:pPr>
      <w:r>
        <w:rPr>
          <w:sz w:val="18"/>
        </w:rPr>
        <w:t>Adobo Magazine (2020)</w:t>
      </w:r>
      <w:r>
        <w:rPr>
          <w:spacing w:val="40"/>
          <w:sz w:val="18"/>
        </w:rPr>
        <w:t> </w:t>
      </w:r>
      <w:r>
        <w:rPr>
          <w:i/>
          <w:sz w:val="18"/>
        </w:rPr>
        <w:t>Insight: The evolving and purpose-driven shopping experience of Lazada </w:t>
      </w:r>
      <w:r>
        <w:rPr>
          <w:spacing w:val="-2"/>
          <w:sz w:val="18"/>
        </w:rPr>
        <w:t>https://</w:t>
      </w:r>
      <w:hyperlink r:id="rId7">
        <w:r>
          <w:rPr>
            <w:spacing w:val="-2"/>
            <w:sz w:val="18"/>
          </w:rPr>
          <w:t>www.adobomagazine.com/philippine-news/insight-the-evolving-and-purpose-driven-shopping-experience-of-</w:t>
        </w:r>
      </w:hyperlink>
      <w:r>
        <w:rPr>
          <w:sz w:val="18"/>
        </w:rPr>
        <w:t> </w:t>
      </w:r>
      <w:r>
        <w:rPr>
          <w:spacing w:val="-2"/>
          <w:sz w:val="18"/>
        </w:rPr>
        <w:t>lazada/</w:t>
      </w:r>
    </w:p>
    <w:p>
      <w:pPr>
        <w:spacing w:before="119"/>
        <w:ind w:left="860" w:right="390" w:hanging="720"/>
        <w:jc w:val="left"/>
        <w:rPr>
          <w:sz w:val="18"/>
        </w:rPr>
      </w:pPr>
      <w:r>
        <w:rPr>
          <w:sz w:val="18"/>
        </w:rPr>
        <w:t>Handog, M. (2021) </w:t>
      </w:r>
      <w:r>
        <w:rPr>
          <w:i/>
          <w:sz w:val="18"/>
        </w:rPr>
        <w:t>How Lazada is empowering brands to succeed in this age of e-commerce. </w:t>
      </w:r>
      <w:r>
        <w:rPr>
          <w:spacing w:val="-2"/>
          <w:sz w:val="18"/>
        </w:rPr>
        <w:t>https://</w:t>
      </w:r>
      <w:hyperlink r:id="rId8">
        <w:r>
          <w:rPr>
            <w:spacing w:val="-2"/>
            <w:sz w:val="18"/>
          </w:rPr>
          <w:t>www.rappler.com/brandrap/lifestyle-and-entertainment/ways-lazada-empowering-brands-succeed-age-e-</w:t>
        </w:r>
      </w:hyperlink>
      <w:r>
        <w:rPr>
          <w:sz w:val="18"/>
        </w:rPr>
        <w:t> </w:t>
      </w:r>
      <w:r>
        <w:rPr>
          <w:spacing w:val="-2"/>
          <w:sz w:val="18"/>
        </w:rPr>
        <w:t>commerce/</w:t>
      </w:r>
    </w:p>
    <w:p>
      <w:pPr>
        <w:spacing w:before="121"/>
        <w:ind w:left="860" w:right="1191" w:hanging="720"/>
        <w:jc w:val="left"/>
        <w:rPr>
          <w:sz w:val="18"/>
        </w:rPr>
      </w:pPr>
      <w:r>
        <w:rPr>
          <w:sz w:val="18"/>
        </w:rPr>
        <w:t>Marketech-Apac.</w:t>
      </w:r>
      <w:r>
        <w:rPr>
          <w:spacing w:val="-4"/>
          <w:sz w:val="18"/>
        </w:rPr>
        <w:t> </w:t>
      </w:r>
      <w:r>
        <w:rPr>
          <w:sz w:val="18"/>
        </w:rPr>
        <w:t>(2020)</w:t>
      </w:r>
      <w:r>
        <w:rPr>
          <w:spacing w:val="-4"/>
          <w:sz w:val="18"/>
        </w:rPr>
        <w:t> </w:t>
      </w:r>
      <w:r>
        <w:rPr>
          <w:i/>
          <w:sz w:val="18"/>
        </w:rPr>
        <w:t>Lazada</w:t>
      </w:r>
      <w:r>
        <w:rPr>
          <w:i/>
          <w:spacing w:val="-5"/>
          <w:sz w:val="18"/>
        </w:rPr>
        <w:t> </w:t>
      </w:r>
      <w:r>
        <w:rPr>
          <w:i/>
          <w:sz w:val="18"/>
        </w:rPr>
        <w:t>PH</w:t>
      </w:r>
      <w:r>
        <w:rPr>
          <w:i/>
          <w:spacing w:val="-4"/>
          <w:sz w:val="18"/>
        </w:rPr>
        <w:t> </w:t>
      </w:r>
      <w:r>
        <w:rPr>
          <w:i/>
          <w:sz w:val="18"/>
        </w:rPr>
        <w:t>introduces</w:t>
      </w:r>
      <w:r>
        <w:rPr>
          <w:i/>
          <w:spacing w:val="-4"/>
          <w:sz w:val="18"/>
        </w:rPr>
        <w:t> </w:t>
      </w:r>
      <w:r>
        <w:rPr>
          <w:i/>
          <w:sz w:val="18"/>
        </w:rPr>
        <w:t>new</w:t>
      </w:r>
      <w:r>
        <w:rPr>
          <w:i/>
          <w:spacing w:val="-5"/>
          <w:sz w:val="18"/>
        </w:rPr>
        <w:t> </w:t>
      </w:r>
      <w:r>
        <w:rPr>
          <w:i/>
          <w:sz w:val="18"/>
        </w:rPr>
        <w:t>solutions</w:t>
      </w:r>
      <w:r>
        <w:rPr>
          <w:i/>
          <w:spacing w:val="-4"/>
          <w:sz w:val="18"/>
        </w:rPr>
        <w:t> </w:t>
      </w:r>
      <w:r>
        <w:rPr>
          <w:i/>
          <w:sz w:val="18"/>
        </w:rPr>
        <w:t>to</w:t>
      </w:r>
      <w:r>
        <w:rPr>
          <w:i/>
          <w:spacing w:val="-3"/>
          <w:sz w:val="18"/>
        </w:rPr>
        <w:t> </w:t>
      </w:r>
      <w:r>
        <w:rPr>
          <w:i/>
          <w:sz w:val="18"/>
        </w:rPr>
        <w:t>help</w:t>
      </w:r>
      <w:r>
        <w:rPr>
          <w:i/>
          <w:spacing w:val="-5"/>
          <w:sz w:val="18"/>
        </w:rPr>
        <w:t> </w:t>
      </w:r>
      <w:r>
        <w:rPr>
          <w:i/>
          <w:sz w:val="18"/>
        </w:rPr>
        <w:t>brands</w:t>
      </w:r>
      <w:r>
        <w:rPr>
          <w:i/>
          <w:spacing w:val="-3"/>
          <w:sz w:val="18"/>
        </w:rPr>
        <w:t> </w:t>
      </w:r>
      <w:r>
        <w:rPr>
          <w:i/>
          <w:sz w:val="18"/>
        </w:rPr>
        <w:t>and</w:t>
      </w:r>
      <w:r>
        <w:rPr>
          <w:i/>
          <w:spacing w:val="-3"/>
          <w:sz w:val="18"/>
        </w:rPr>
        <w:t> </w:t>
      </w:r>
      <w:r>
        <w:rPr>
          <w:i/>
          <w:sz w:val="18"/>
        </w:rPr>
        <w:t>online</w:t>
      </w:r>
      <w:r>
        <w:rPr>
          <w:i/>
          <w:spacing w:val="-5"/>
          <w:sz w:val="18"/>
        </w:rPr>
        <w:t> </w:t>
      </w:r>
      <w:r>
        <w:rPr>
          <w:i/>
          <w:sz w:val="18"/>
        </w:rPr>
        <w:t>sellers. </w:t>
      </w:r>
      <w:r>
        <w:rPr>
          <w:sz w:val="18"/>
        </w:rPr>
        <w:t>https://marketech- </w:t>
      </w:r>
      <w:r>
        <w:rPr>
          <w:spacing w:val="-2"/>
          <w:sz w:val="18"/>
        </w:rPr>
        <w:t>apac.com/lazada-ph-introduces-new-solutions-to-help-brands-and-online-sellers/</w:t>
      </w:r>
    </w:p>
    <w:p>
      <w:pPr>
        <w:spacing w:before="120"/>
        <w:ind w:left="860" w:right="592" w:hanging="720"/>
        <w:jc w:val="left"/>
        <w:rPr>
          <w:sz w:val="18"/>
        </w:rPr>
      </w:pPr>
      <w:r>
        <w:rPr>
          <w:sz w:val="18"/>
        </w:rPr>
        <w:t>So,</w:t>
      </w:r>
      <w:r>
        <w:rPr>
          <w:spacing w:val="-5"/>
          <w:sz w:val="18"/>
        </w:rPr>
        <w:t> </w:t>
      </w:r>
      <w:r>
        <w:rPr>
          <w:sz w:val="18"/>
        </w:rPr>
        <w:t>D.</w:t>
      </w:r>
      <w:r>
        <w:rPr>
          <w:spacing w:val="-4"/>
          <w:sz w:val="18"/>
        </w:rPr>
        <w:t> </w:t>
      </w:r>
      <w:r>
        <w:rPr>
          <w:sz w:val="18"/>
        </w:rPr>
        <w:t>(2020)</w:t>
      </w:r>
      <w:r>
        <w:rPr>
          <w:spacing w:val="-4"/>
          <w:sz w:val="18"/>
        </w:rPr>
        <w:t> </w:t>
      </w:r>
      <w:r>
        <w:rPr>
          <w:i/>
          <w:sz w:val="18"/>
        </w:rPr>
        <w:t>Lazada</w:t>
      </w:r>
      <w:r>
        <w:rPr>
          <w:i/>
          <w:spacing w:val="-5"/>
          <w:sz w:val="18"/>
        </w:rPr>
        <w:t> </w:t>
      </w:r>
      <w:r>
        <w:rPr>
          <w:i/>
          <w:sz w:val="18"/>
        </w:rPr>
        <w:t>Supports</w:t>
      </w:r>
      <w:r>
        <w:rPr>
          <w:i/>
          <w:spacing w:val="-5"/>
          <w:sz w:val="18"/>
        </w:rPr>
        <w:t> </w:t>
      </w:r>
      <w:r>
        <w:rPr>
          <w:i/>
          <w:sz w:val="18"/>
        </w:rPr>
        <w:t>Southeast</w:t>
      </w:r>
      <w:r>
        <w:rPr>
          <w:i/>
          <w:spacing w:val="-4"/>
          <w:sz w:val="18"/>
        </w:rPr>
        <w:t> </w:t>
      </w:r>
      <w:r>
        <w:rPr>
          <w:i/>
          <w:sz w:val="18"/>
        </w:rPr>
        <w:t>Asian</w:t>
      </w:r>
      <w:r>
        <w:rPr>
          <w:i/>
          <w:spacing w:val="-3"/>
          <w:sz w:val="18"/>
        </w:rPr>
        <w:t> </w:t>
      </w:r>
      <w:r>
        <w:rPr>
          <w:i/>
          <w:sz w:val="18"/>
        </w:rPr>
        <w:t>Communities</w:t>
      </w:r>
      <w:r>
        <w:rPr>
          <w:i/>
          <w:spacing w:val="-4"/>
          <w:sz w:val="18"/>
        </w:rPr>
        <w:t> </w:t>
      </w:r>
      <w:r>
        <w:rPr>
          <w:i/>
          <w:sz w:val="18"/>
        </w:rPr>
        <w:t>during</w:t>
      </w:r>
      <w:r>
        <w:rPr>
          <w:i/>
          <w:spacing w:val="-5"/>
          <w:sz w:val="18"/>
        </w:rPr>
        <w:t> </w:t>
      </w:r>
      <w:r>
        <w:rPr>
          <w:i/>
          <w:sz w:val="18"/>
        </w:rPr>
        <w:t>Coronavirus</w:t>
      </w:r>
      <w:r>
        <w:rPr>
          <w:i/>
          <w:spacing w:val="-1"/>
          <w:sz w:val="18"/>
        </w:rPr>
        <w:t> </w:t>
      </w:r>
      <w:r>
        <w:rPr>
          <w:sz w:val="18"/>
        </w:rPr>
        <w:t>https://</w:t>
      </w:r>
      <w:hyperlink r:id="rId9">
        <w:r>
          <w:rPr>
            <w:sz w:val="18"/>
          </w:rPr>
          <w:t>www.alizila.com/lazada-supports-</w:t>
        </w:r>
      </w:hyperlink>
      <w:r>
        <w:rPr>
          <w:sz w:val="18"/>
        </w:rPr>
        <w:t> </w:t>
      </w:r>
      <w:r>
        <w:rPr>
          <w:spacing w:val="-2"/>
          <w:sz w:val="18"/>
        </w:rPr>
        <w:t>southeast-asian-communities-during-coronavirus/</w:t>
      </w:r>
    </w:p>
    <w:p>
      <w:pPr>
        <w:spacing w:before="119"/>
        <w:ind w:left="860" w:right="893" w:hanging="720"/>
        <w:jc w:val="left"/>
        <w:rPr>
          <w:sz w:val="18"/>
        </w:rPr>
      </w:pPr>
      <w:r>
        <w:rPr>
          <w:sz w:val="18"/>
        </w:rPr>
        <w:t>ThinkwithGoogle</w:t>
      </w:r>
      <w:r>
        <w:rPr>
          <w:spacing w:val="-5"/>
          <w:sz w:val="18"/>
        </w:rPr>
        <w:t> </w:t>
      </w:r>
      <w:r>
        <w:rPr>
          <w:sz w:val="18"/>
        </w:rPr>
        <w:t>(2015)</w:t>
      </w:r>
      <w:r>
        <w:rPr>
          <w:spacing w:val="-6"/>
          <w:sz w:val="18"/>
        </w:rPr>
        <w:t> </w:t>
      </w:r>
      <w:r>
        <w:rPr>
          <w:i/>
          <w:sz w:val="18"/>
        </w:rPr>
        <w:t>How</w:t>
      </w:r>
      <w:r>
        <w:rPr>
          <w:i/>
          <w:spacing w:val="-7"/>
          <w:sz w:val="18"/>
        </w:rPr>
        <w:t> </w:t>
      </w:r>
      <w:r>
        <w:rPr>
          <w:i/>
          <w:sz w:val="18"/>
        </w:rPr>
        <w:t>Lazada</w:t>
      </w:r>
      <w:r>
        <w:rPr>
          <w:i/>
          <w:spacing w:val="-5"/>
          <w:sz w:val="18"/>
        </w:rPr>
        <w:t> </w:t>
      </w:r>
      <w:r>
        <w:rPr>
          <w:i/>
          <w:sz w:val="18"/>
        </w:rPr>
        <w:t>Outranked</w:t>
      </w:r>
      <w:r>
        <w:rPr>
          <w:i/>
          <w:spacing w:val="-5"/>
          <w:sz w:val="18"/>
        </w:rPr>
        <w:t> </w:t>
      </w:r>
      <w:r>
        <w:rPr>
          <w:i/>
          <w:sz w:val="18"/>
        </w:rPr>
        <w:t>the</w:t>
      </w:r>
      <w:r>
        <w:rPr>
          <w:i/>
          <w:spacing w:val="-6"/>
          <w:sz w:val="18"/>
        </w:rPr>
        <w:t> </w:t>
      </w:r>
      <w:r>
        <w:rPr>
          <w:i/>
          <w:sz w:val="18"/>
        </w:rPr>
        <w:t>Rest.</w:t>
      </w:r>
      <w:r>
        <w:rPr>
          <w:i/>
          <w:spacing w:val="-5"/>
          <w:sz w:val="18"/>
        </w:rPr>
        <w:t> </w:t>
      </w:r>
      <w:r>
        <w:rPr>
          <w:sz w:val="18"/>
        </w:rPr>
        <w:t>https://</w:t>
      </w:r>
      <w:hyperlink r:id="rId10">
        <w:r>
          <w:rPr>
            <w:sz w:val="18"/>
          </w:rPr>
          <w:t>www.thinkwithgoogle.com/intl/en-apac/marketing-</w:t>
        </w:r>
      </w:hyperlink>
      <w:r>
        <w:rPr>
          <w:sz w:val="18"/>
        </w:rPr>
        <w:t> </w:t>
      </w:r>
      <w:r>
        <w:rPr>
          <w:spacing w:val="-2"/>
          <w:sz w:val="18"/>
        </w:rPr>
        <w:t>strategies/app-and-mobile/how-lazada-outranked-the-rest/</w:t>
      </w:r>
    </w:p>
    <w:sectPr>
      <w:pgSz w:w="12240" w:h="15840"/>
      <w:pgMar w:header="522" w:footer="1014" w:top="1020" w:bottom="120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517696">
              <wp:simplePos x="0" y="0"/>
              <wp:positionH relativeFrom="page">
                <wp:posOffset>914400</wp:posOffset>
              </wp:positionH>
              <wp:positionV relativeFrom="page">
                <wp:posOffset>9287509</wp:posOffset>
              </wp:positionV>
              <wp:extent cx="5944870" cy="20320"/>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5944870" cy="20320"/>
                        <a:chExt cx="5944870" cy="20320"/>
                      </a:xfrm>
                    </wpg:grpSpPr>
                    <wps:wsp>
                      <wps:cNvPr id="5" name="Graphic 5"/>
                      <wps:cNvSpPr/>
                      <wps:spPr>
                        <a:xfrm>
                          <a:off x="0" y="0"/>
                          <a:ext cx="5943600" cy="19050"/>
                        </a:xfrm>
                        <a:custGeom>
                          <a:avLst/>
                          <a:gdLst/>
                          <a:ahLst/>
                          <a:cxnLst/>
                          <a:rect l="l" t="t" r="r" b="b"/>
                          <a:pathLst>
                            <a:path w="5943600" h="19050">
                              <a:moveTo>
                                <a:pt x="5943600" y="0"/>
                              </a:moveTo>
                              <a:lnTo>
                                <a:pt x="0" y="0"/>
                              </a:lnTo>
                              <a:lnTo>
                                <a:pt x="0" y="19050"/>
                              </a:lnTo>
                              <a:lnTo>
                                <a:pt x="5943600" y="19050"/>
                              </a:lnTo>
                              <a:lnTo>
                                <a:pt x="5943600" y="0"/>
                              </a:lnTo>
                              <a:close/>
                            </a:path>
                          </a:pathLst>
                        </a:custGeom>
                        <a:solidFill>
                          <a:srgbClr val="9F9F9F"/>
                        </a:solidFill>
                      </wps:spPr>
                      <wps:bodyPr wrap="square" lIns="0" tIns="0" rIns="0" bIns="0" rtlCol="0">
                        <a:prstTxWarp prst="textNoShape">
                          <a:avLst/>
                        </a:prstTxWarp>
                        <a:noAutofit/>
                      </wps:bodyPr>
                    </wps:wsp>
                    <wps:wsp>
                      <wps:cNvPr id="6" name="Graphic 6"/>
                      <wps:cNvSpPr/>
                      <wps:spPr>
                        <a:xfrm>
                          <a:off x="5942329" y="1269"/>
                          <a:ext cx="2540" cy="2540"/>
                        </a:xfrm>
                        <a:custGeom>
                          <a:avLst/>
                          <a:gdLst/>
                          <a:ahLst/>
                          <a:cxnLst/>
                          <a:rect l="l" t="t" r="r" b="b"/>
                          <a:pathLst>
                            <a:path w="2540" h="2540">
                              <a:moveTo>
                                <a:pt x="2540" y="0"/>
                              </a:moveTo>
                              <a:lnTo>
                                <a:pt x="0" y="0"/>
                              </a:lnTo>
                              <a:lnTo>
                                <a:pt x="0" y="2540"/>
                              </a:lnTo>
                              <a:lnTo>
                                <a:pt x="2540" y="2540"/>
                              </a:lnTo>
                              <a:lnTo>
                                <a:pt x="2540" y="0"/>
                              </a:lnTo>
                              <a:close/>
                            </a:path>
                          </a:pathLst>
                        </a:custGeom>
                        <a:solidFill>
                          <a:srgbClr val="E2E2E2"/>
                        </a:solidFill>
                      </wps:spPr>
                      <wps:bodyPr wrap="square" lIns="0" tIns="0" rIns="0" bIns="0" rtlCol="0">
                        <a:prstTxWarp prst="textNoShape">
                          <a:avLst/>
                        </a:prstTxWarp>
                        <a:noAutofit/>
                      </wps:bodyPr>
                    </wps:wsp>
                    <wps:wsp>
                      <wps:cNvPr id="7" name="Graphic 7"/>
                      <wps:cNvSpPr/>
                      <wps:spPr>
                        <a:xfrm>
                          <a:off x="317" y="1269"/>
                          <a:ext cx="5944870" cy="16510"/>
                        </a:xfrm>
                        <a:custGeom>
                          <a:avLst/>
                          <a:gdLst/>
                          <a:ahLst/>
                          <a:cxnLst/>
                          <a:rect l="l" t="t" r="r" b="b"/>
                          <a:pathLst>
                            <a:path w="5944870" h="16510">
                              <a:moveTo>
                                <a:pt x="2540" y="2540"/>
                              </a:moveTo>
                              <a:lnTo>
                                <a:pt x="0" y="2540"/>
                              </a:lnTo>
                              <a:lnTo>
                                <a:pt x="0" y="16510"/>
                              </a:lnTo>
                              <a:lnTo>
                                <a:pt x="2540" y="16510"/>
                              </a:lnTo>
                              <a:lnTo>
                                <a:pt x="2540" y="2540"/>
                              </a:lnTo>
                              <a:close/>
                            </a:path>
                            <a:path w="5944870" h="16510">
                              <a:moveTo>
                                <a:pt x="5944552" y="0"/>
                              </a:moveTo>
                              <a:lnTo>
                                <a:pt x="5942012" y="0"/>
                              </a:lnTo>
                              <a:lnTo>
                                <a:pt x="5942012" y="2540"/>
                              </a:lnTo>
                              <a:lnTo>
                                <a:pt x="5944552" y="2540"/>
                              </a:lnTo>
                              <a:lnTo>
                                <a:pt x="5944552" y="0"/>
                              </a:lnTo>
                              <a:close/>
                            </a:path>
                          </a:pathLst>
                        </a:custGeom>
                        <a:solidFill>
                          <a:srgbClr val="9F9F9F"/>
                        </a:solidFill>
                      </wps:spPr>
                      <wps:bodyPr wrap="square" lIns="0" tIns="0" rIns="0" bIns="0" rtlCol="0">
                        <a:prstTxWarp prst="textNoShape">
                          <a:avLst/>
                        </a:prstTxWarp>
                        <a:noAutofit/>
                      </wps:bodyPr>
                    </wps:wsp>
                    <wps:wsp>
                      <wps:cNvPr id="8" name="Graphic 8"/>
                      <wps:cNvSpPr/>
                      <wps:spPr>
                        <a:xfrm>
                          <a:off x="5942329" y="3810"/>
                          <a:ext cx="2540" cy="13970"/>
                        </a:xfrm>
                        <a:custGeom>
                          <a:avLst/>
                          <a:gdLst/>
                          <a:ahLst/>
                          <a:cxnLst/>
                          <a:rect l="l" t="t" r="r" b="b"/>
                          <a:pathLst>
                            <a:path w="2540" h="13970">
                              <a:moveTo>
                                <a:pt x="2540" y="0"/>
                              </a:moveTo>
                              <a:lnTo>
                                <a:pt x="0" y="0"/>
                              </a:lnTo>
                              <a:lnTo>
                                <a:pt x="0" y="13969"/>
                              </a:lnTo>
                              <a:lnTo>
                                <a:pt x="2540" y="13969"/>
                              </a:lnTo>
                              <a:lnTo>
                                <a:pt x="2540" y="0"/>
                              </a:lnTo>
                              <a:close/>
                            </a:path>
                          </a:pathLst>
                        </a:custGeom>
                        <a:solidFill>
                          <a:srgbClr val="E2E2E2"/>
                        </a:solidFill>
                      </wps:spPr>
                      <wps:bodyPr wrap="square" lIns="0" tIns="0" rIns="0" bIns="0" rtlCol="0">
                        <a:prstTxWarp prst="textNoShape">
                          <a:avLst/>
                        </a:prstTxWarp>
                        <a:noAutofit/>
                      </wps:bodyPr>
                    </wps:wsp>
                    <wps:wsp>
                      <wps:cNvPr id="9" name="Graphic 9"/>
                      <wps:cNvSpPr/>
                      <wps:spPr>
                        <a:xfrm>
                          <a:off x="317" y="17779"/>
                          <a:ext cx="2540" cy="2540"/>
                        </a:xfrm>
                        <a:custGeom>
                          <a:avLst/>
                          <a:gdLst/>
                          <a:ahLst/>
                          <a:cxnLst/>
                          <a:rect l="l" t="t" r="r" b="b"/>
                          <a:pathLst>
                            <a:path w="2540" h="2540">
                              <a:moveTo>
                                <a:pt x="2540" y="0"/>
                              </a:moveTo>
                              <a:lnTo>
                                <a:pt x="0" y="0"/>
                              </a:lnTo>
                              <a:lnTo>
                                <a:pt x="0" y="2540"/>
                              </a:lnTo>
                              <a:lnTo>
                                <a:pt x="2540" y="2540"/>
                              </a:lnTo>
                              <a:lnTo>
                                <a:pt x="2540" y="0"/>
                              </a:lnTo>
                              <a:close/>
                            </a:path>
                          </a:pathLst>
                        </a:custGeom>
                        <a:solidFill>
                          <a:srgbClr val="9F9F9F"/>
                        </a:solidFill>
                      </wps:spPr>
                      <wps:bodyPr wrap="square" lIns="0" tIns="0" rIns="0" bIns="0" rtlCol="0">
                        <a:prstTxWarp prst="textNoShape">
                          <a:avLst/>
                        </a:prstTxWarp>
                        <a:noAutofit/>
                      </wps:bodyPr>
                    </wps:wsp>
                    <wps:wsp>
                      <wps:cNvPr id="10" name="Graphic 10"/>
                      <wps:cNvSpPr/>
                      <wps:spPr>
                        <a:xfrm>
                          <a:off x="317" y="17779"/>
                          <a:ext cx="5944870" cy="2540"/>
                        </a:xfrm>
                        <a:custGeom>
                          <a:avLst/>
                          <a:gdLst/>
                          <a:ahLst/>
                          <a:cxnLst/>
                          <a:rect l="l" t="t" r="r" b="b"/>
                          <a:pathLst>
                            <a:path w="5944870" h="2540">
                              <a:moveTo>
                                <a:pt x="5944552" y="0"/>
                              </a:moveTo>
                              <a:lnTo>
                                <a:pt x="5942076" y="0"/>
                              </a:lnTo>
                              <a:lnTo>
                                <a:pt x="2540" y="0"/>
                              </a:lnTo>
                              <a:lnTo>
                                <a:pt x="0" y="0"/>
                              </a:lnTo>
                              <a:lnTo>
                                <a:pt x="0" y="2540"/>
                              </a:lnTo>
                              <a:lnTo>
                                <a:pt x="2540" y="2540"/>
                              </a:lnTo>
                              <a:lnTo>
                                <a:pt x="5942012" y="2540"/>
                              </a:lnTo>
                              <a:lnTo>
                                <a:pt x="5944552" y="2540"/>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731.299988pt;width:468.1pt;height:1.6pt;mso-position-horizontal-relative:page;mso-position-vertical-relative:page;z-index:-15798784" id="docshapegroup3" coordorigin="1440,14626" coordsize="9362,32">
              <v:rect style="position:absolute;left:1440;top:14626;width:9360;height:30" id="docshape4" filled="true" fillcolor="#9f9f9f" stroked="false">
                <v:fill type="solid"/>
              </v:rect>
              <v:rect style="position:absolute;left:10798;top:14628;width:4;height:4" id="docshape5" filled="true" fillcolor="#e2e2e2" stroked="false">
                <v:fill type="solid"/>
              </v:rect>
              <v:shape style="position:absolute;left:1440;top:14628;width:9362;height:26" id="docshape6" coordorigin="1441,14628" coordsize="9362,26" path="m1445,14632l1441,14632,1441,14654,1445,14654,1445,14632xm10802,14628l10798,14628,10798,14632,10802,14632,10802,14628xe" filled="true" fillcolor="#9f9f9f" stroked="false">
                <v:path arrowok="t"/>
                <v:fill type="solid"/>
              </v:shape>
              <v:rect style="position:absolute;left:10798;top:14632;width:4;height:22" id="docshape7" filled="true" fillcolor="#e2e2e2" stroked="false">
                <v:fill type="solid"/>
              </v:rect>
              <v:rect style="position:absolute;left:1440;top:14654;width:4;height:4" id="docshape8" filled="true" fillcolor="#9f9f9f" stroked="false">
                <v:fill type="solid"/>
              </v:rect>
              <v:shape style="position:absolute;left:1440;top:14654;width:9362;height:4" id="docshape9" coordorigin="1441,14654" coordsize="9362,4" path="m10802,14654l10798,14654,1445,14654,1441,14654,1441,14658,1445,14658,10798,14658,10802,14658,10802,14654xe" filled="true" fillcolor="#e2e2e2"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518208">
              <wp:simplePos x="0" y="0"/>
              <wp:positionH relativeFrom="page">
                <wp:posOffset>902017</wp:posOffset>
              </wp:positionH>
              <wp:positionV relativeFrom="page">
                <wp:posOffset>9330087</wp:posOffset>
              </wp:positionV>
              <wp:extent cx="692150" cy="15367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692150" cy="153670"/>
                      </a:xfrm>
                      <a:prstGeom prst="rect">
                        <a:avLst/>
                      </a:prstGeom>
                    </wps:spPr>
                    <wps:txbx>
                      <w:txbxContent>
                        <w:p>
                          <w:pPr>
                            <w:spacing w:before="14"/>
                            <w:ind w:left="20" w:right="0" w:firstLine="0"/>
                            <w:jc w:val="left"/>
                            <w:rPr>
                              <w:rFonts w:ascii="Arial"/>
                              <w:b/>
                              <w:sz w:val="18"/>
                            </w:rPr>
                          </w:pPr>
                          <w:r>
                            <w:rPr>
                              <w:rFonts w:ascii="Arial"/>
                              <w:b/>
                              <w:sz w:val="18"/>
                            </w:rPr>
                            <w:t>01</w:t>
                          </w:r>
                          <w:r>
                            <w:rPr>
                              <w:rFonts w:ascii="Arial"/>
                              <w:b/>
                              <w:spacing w:val="-5"/>
                              <w:sz w:val="18"/>
                            </w:rPr>
                            <w:t> </w:t>
                          </w:r>
                          <w:r>
                            <w:rPr>
                              <w:rFonts w:ascii="Arial"/>
                              <w:b/>
                              <w:sz w:val="18"/>
                            </w:rPr>
                            <w:t>Activity</w:t>
                          </w:r>
                          <w:r>
                            <w:rPr>
                              <w:rFonts w:ascii="Arial"/>
                              <w:b/>
                              <w:spacing w:val="-2"/>
                              <w:sz w:val="18"/>
                            </w:rPr>
                            <w:t> </w:t>
                          </w:r>
                          <w:r>
                            <w:rPr>
                              <w:rFonts w:ascii="Arial"/>
                              <w:b/>
                              <w:spacing w:val="-10"/>
                              <w:sz w:val="18"/>
                            </w:rPr>
                            <w:t>2</w:t>
                          </w:r>
                        </w:p>
                      </w:txbxContent>
                    </wps:txbx>
                    <wps:bodyPr wrap="square" lIns="0" tIns="0" rIns="0" bIns="0" rtlCol="0">
                      <a:noAutofit/>
                    </wps:bodyPr>
                  </wps:wsp>
                </a:graphicData>
              </a:graphic>
            </wp:anchor>
          </w:drawing>
        </mc:Choice>
        <mc:Fallback>
          <w:pict>
            <v:shape style="position:absolute;margin-left:71.025002pt;margin-top:734.652527pt;width:54.5pt;height:12.1pt;mso-position-horizontal-relative:page;mso-position-vertical-relative:page;z-index:-15798272" type="#_x0000_t202" id="docshape10" filled="false" stroked="false">
              <v:textbox inset="0,0,0,0">
                <w:txbxContent>
                  <w:p>
                    <w:pPr>
                      <w:spacing w:before="14"/>
                      <w:ind w:left="20" w:right="0" w:firstLine="0"/>
                      <w:jc w:val="left"/>
                      <w:rPr>
                        <w:rFonts w:ascii="Arial"/>
                        <w:b/>
                        <w:sz w:val="18"/>
                      </w:rPr>
                    </w:pPr>
                    <w:r>
                      <w:rPr>
                        <w:rFonts w:ascii="Arial"/>
                        <w:b/>
                        <w:sz w:val="18"/>
                      </w:rPr>
                      <w:t>01</w:t>
                    </w:r>
                    <w:r>
                      <w:rPr>
                        <w:rFonts w:ascii="Arial"/>
                        <w:b/>
                        <w:spacing w:val="-5"/>
                        <w:sz w:val="18"/>
                      </w:rPr>
                      <w:t> </w:t>
                    </w:r>
                    <w:r>
                      <w:rPr>
                        <w:rFonts w:ascii="Arial"/>
                        <w:b/>
                        <w:sz w:val="18"/>
                      </w:rPr>
                      <w:t>Activity</w:t>
                    </w:r>
                    <w:r>
                      <w:rPr>
                        <w:rFonts w:ascii="Arial"/>
                        <w:b/>
                        <w:spacing w:val="-2"/>
                        <w:sz w:val="18"/>
                      </w:rPr>
                      <w:t> </w:t>
                    </w:r>
                    <w:r>
                      <w:rPr>
                        <w:rFonts w:ascii="Arial"/>
                        <w:b/>
                        <w:spacing w:val="-10"/>
                        <w:sz w:val="18"/>
                      </w:rPr>
                      <w:t>2</w:t>
                    </w:r>
                  </w:p>
                </w:txbxContent>
              </v:textbox>
              <w10:wrap type="none"/>
            </v:shape>
          </w:pict>
        </mc:Fallback>
      </mc:AlternateContent>
    </w:r>
    <w:r>
      <w:rPr/>
      <mc:AlternateContent>
        <mc:Choice Requires="wps">
          <w:drawing>
            <wp:anchor distT="0" distB="0" distL="0" distR="0" allowOverlap="1" layoutInCell="1" locked="0" behindDoc="1" simplePos="0" relativeHeight="487518720">
              <wp:simplePos x="0" y="0"/>
              <wp:positionH relativeFrom="page">
                <wp:posOffset>5982715</wp:posOffset>
              </wp:positionH>
              <wp:positionV relativeFrom="page">
                <wp:posOffset>9330087</wp:posOffset>
              </wp:positionV>
              <wp:extent cx="889635" cy="28575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889635" cy="285750"/>
                      </a:xfrm>
                      <a:prstGeom prst="rect">
                        <a:avLst/>
                      </a:prstGeom>
                    </wps:spPr>
                    <wps:txbx>
                      <w:txbxContent>
                        <w:p>
                          <w:pPr>
                            <w:spacing w:before="14"/>
                            <w:ind w:left="0" w:right="18" w:firstLine="0"/>
                            <w:jc w:val="right"/>
                            <w:rPr>
                              <w:rFonts w:ascii="Arial"/>
                              <w:b/>
                              <w:i/>
                              <w:sz w:val="18"/>
                            </w:rPr>
                          </w:pPr>
                          <w:r>
                            <w:rPr>
                              <w:rFonts w:ascii="Arial"/>
                              <w:b/>
                              <w:i/>
                              <w:sz w:val="18"/>
                            </w:rPr>
                            <w:t>*Property</w:t>
                          </w:r>
                          <w:r>
                            <w:rPr>
                              <w:rFonts w:ascii="Arial"/>
                              <w:b/>
                              <w:i/>
                              <w:spacing w:val="-11"/>
                              <w:sz w:val="18"/>
                            </w:rPr>
                            <w:t> </w:t>
                          </w:r>
                          <w:r>
                            <w:rPr>
                              <w:rFonts w:ascii="Arial"/>
                              <w:b/>
                              <w:i/>
                              <w:sz w:val="18"/>
                            </w:rPr>
                            <w:t>of</w:t>
                          </w:r>
                          <w:r>
                            <w:rPr>
                              <w:rFonts w:ascii="Arial"/>
                              <w:b/>
                              <w:i/>
                              <w:spacing w:val="-11"/>
                              <w:sz w:val="18"/>
                            </w:rPr>
                            <w:t> </w:t>
                          </w:r>
                          <w:r>
                            <w:rPr>
                              <w:rFonts w:ascii="Arial"/>
                              <w:b/>
                              <w:i/>
                              <w:spacing w:val="-5"/>
                              <w:sz w:val="18"/>
                            </w:rPr>
                            <w:t>STI</w:t>
                          </w:r>
                        </w:p>
                        <w:p>
                          <w:pPr>
                            <w:spacing w:before="1"/>
                            <w:ind w:left="0" w:right="18" w:firstLine="0"/>
                            <w:jc w:val="right"/>
                            <w:rPr>
                              <w:rFonts w:ascii="Arial"/>
                              <w:b/>
                              <w:sz w:val="18"/>
                            </w:rPr>
                          </w:pPr>
                          <w:r>
                            <w:rPr>
                              <w:rFonts w:ascii="Arial"/>
                              <w:b/>
                              <w:sz w:val="18"/>
                            </w:rPr>
                            <w:t>Page</w:t>
                          </w:r>
                          <w:r>
                            <w:rPr>
                              <w:rFonts w:ascii="Arial"/>
                              <w:b/>
                              <w:spacing w:val="-4"/>
                              <w:sz w:val="18"/>
                            </w:rPr>
                            <w:t> </w:t>
                          </w:r>
                          <w:r>
                            <w:rPr>
                              <w:rFonts w:ascii="Arial"/>
                              <w:b/>
                              <w:sz w:val="18"/>
                            </w:rPr>
                            <w:fldChar w:fldCharType="begin"/>
                          </w:r>
                          <w:r>
                            <w:rPr>
                              <w:rFonts w:ascii="Arial"/>
                              <w:b/>
                              <w:sz w:val="18"/>
                            </w:rPr>
                            <w:instrText> PAGE </w:instrText>
                          </w:r>
                          <w:r>
                            <w:rPr>
                              <w:rFonts w:ascii="Arial"/>
                              <w:b/>
                              <w:sz w:val="18"/>
                            </w:rPr>
                            <w:fldChar w:fldCharType="separate"/>
                          </w:r>
                          <w:r>
                            <w:rPr>
                              <w:rFonts w:ascii="Arial"/>
                              <w:b/>
                              <w:sz w:val="18"/>
                            </w:rPr>
                            <w:t>1</w:t>
                          </w:r>
                          <w:r>
                            <w:rPr>
                              <w:rFonts w:ascii="Arial"/>
                              <w:b/>
                              <w:sz w:val="18"/>
                            </w:rPr>
                            <w:fldChar w:fldCharType="end"/>
                          </w:r>
                          <w:r>
                            <w:rPr>
                              <w:rFonts w:ascii="Arial"/>
                              <w:b/>
                              <w:spacing w:val="-2"/>
                              <w:sz w:val="18"/>
                            </w:rPr>
                            <w:t> </w:t>
                          </w:r>
                          <w:r>
                            <w:rPr>
                              <w:rFonts w:ascii="Arial"/>
                              <w:b/>
                              <w:sz w:val="18"/>
                            </w:rPr>
                            <w:t>of</w:t>
                          </w:r>
                          <w:r>
                            <w:rPr>
                              <w:rFonts w:ascii="Arial"/>
                              <w:b/>
                              <w:spacing w:val="-1"/>
                              <w:sz w:val="18"/>
                            </w:rPr>
                            <w:t> </w:t>
                          </w:r>
                          <w:r>
                            <w:rPr>
                              <w:rFonts w:ascii="Arial"/>
                              <w:b/>
                              <w:spacing w:val="-10"/>
                              <w:sz w:val="18"/>
                            </w:rPr>
                            <w:fldChar w:fldCharType="begin"/>
                          </w:r>
                          <w:r>
                            <w:rPr>
                              <w:rFonts w:ascii="Arial"/>
                              <w:b/>
                              <w:spacing w:val="-10"/>
                              <w:sz w:val="18"/>
                            </w:rPr>
                            <w:instrText> NUMPAGES </w:instrText>
                          </w:r>
                          <w:r>
                            <w:rPr>
                              <w:rFonts w:ascii="Arial"/>
                              <w:b/>
                              <w:spacing w:val="-10"/>
                              <w:sz w:val="18"/>
                            </w:rPr>
                            <w:fldChar w:fldCharType="separate"/>
                          </w:r>
                          <w:r>
                            <w:rPr>
                              <w:rFonts w:ascii="Arial"/>
                              <w:b/>
                              <w:spacing w:val="-10"/>
                              <w:sz w:val="18"/>
                            </w:rPr>
                            <w:t>2</w:t>
                          </w:r>
                          <w:r>
                            <w:rPr>
                              <w:rFonts w:ascii="Arial"/>
                              <w:b/>
                              <w:spacing w:val="-10"/>
                              <w:sz w:val="18"/>
                            </w:rPr>
                            <w:fldChar w:fldCharType="end"/>
                          </w:r>
                        </w:p>
                      </w:txbxContent>
                    </wps:txbx>
                    <wps:bodyPr wrap="square" lIns="0" tIns="0" rIns="0" bIns="0" rtlCol="0">
                      <a:noAutofit/>
                    </wps:bodyPr>
                  </wps:wsp>
                </a:graphicData>
              </a:graphic>
            </wp:anchor>
          </w:drawing>
        </mc:Choice>
        <mc:Fallback>
          <w:pict>
            <v:shape style="position:absolute;margin-left:471.079987pt;margin-top:734.652527pt;width:70.05pt;height:22.5pt;mso-position-horizontal-relative:page;mso-position-vertical-relative:page;z-index:-15797760" type="#_x0000_t202" id="docshape11" filled="false" stroked="false">
              <v:textbox inset="0,0,0,0">
                <w:txbxContent>
                  <w:p>
                    <w:pPr>
                      <w:spacing w:before="14"/>
                      <w:ind w:left="0" w:right="18" w:firstLine="0"/>
                      <w:jc w:val="right"/>
                      <w:rPr>
                        <w:rFonts w:ascii="Arial"/>
                        <w:b/>
                        <w:i/>
                        <w:sz w:val="18"/>
                      </w:rPr>
                    </w:pPr>
                    <w:r>
                      <w:rPr>
                        <w:rFonts w:ascii="Arial"/>
                        <w:b/>
                        <w:i/>
                        <w:sz w:val="18"/>
                      </w:rPr>
                      <w:t>*Property</w:t>
                    </w:r>
                    <w:r>
                      <w:rPr>
                        <w:rFonts w:ascii="Arial"/>
                        <w:b/>
                        <w:i/>
                        <w:spacing w:val="-11"/>
                        <w:sz w:val="18"/>
                      </w:rPr>
                      <w:t> </w:t>
                    </w:r>
                    <w:r>
                      <w:rPr>
                        <w:rFonts w:ascii="Arial"/>
                        <w:b/>
                        <w:i/>
                        <w:sz w:val="18"/>
                      </w:rPr>
                      <w:t>of</w:t>
                    </w:r>
                    <w:r>
                      <w:rPr>
                        <w:rFonts w:ascii="Arial"/>
                        <w:b/>
                        <w:i/>
                        <w:spacing w:val="-11"/>
                        <w:sz w:val="18"/>
                      </w:rPr>
                      <w:t> </w:t>
                    </w:r>
                    <w:r>
                      <w:rPr>
                        <w:rFonts w:ascii="Arial"/>
                        <w:b/>
                        <w:i/>
                        <w:spacing w:val="-5"/>
                        <w:sz w:val="18"/>
                      </w:rPr>
                      <w:t>STI</w:t>
                    </w:r>
                  </w:p>
                  <w:p>
                    <w:pPr>
                      <w:spacing w:before="1"/>
                      <w:ind w:left="0" w:right="18" w:firstLine="0"/>
                      <w:jc w:val="right"/>
                      <w:rPr>
                        <w:rFonts w:ascii="Arial"/>
                        <w:b/>
                        <w:sz w:val="18"/>
                      </w:rPr>
                    </w:pPr>
                    <w:r>
                      <w:rPr>
                        <w:rFonts w:ascii="Arial"/>
                        <w:b/>
                        <w:sz w:val="18"/>
                      </w:rPr>
                      <w:t>Page</w:t>
                    </w:r>
                    <w:r>
                      <w:rPr>
                        <w:rFonts w:ascii="Arial"/>
                        <w:b/>
                        <w:spacing w:val="-4"/>
                        <w:sz w:val="18"/>
                      </w:rPr>
                      <w:t> </w:t>
                    </w:r>
                    <w:r>
                      <w:rPr>
                        <w:rFonts w:ascii="Arial"/>
                        <w:b/>
                        <w:sz w:val="18"/>
                      </w:rPr>
                      <w:fldChar w:fldCharType="begin"/>
                    </w:r>
                    <w:r>
                      <w:rPr>
                        <w:rFonts w:ascii="Arial"/>
                        <w:b/>
                        <w:sz w:val="18"/>
                      </w:rPr>
                      <w:instrText> PAGE </w:instrText>
                    </w:r>
                    <w:r>
                      <w:rPr>
                        <w:rFonts w:ascii="Arial"/>
                        <w:b/>
                        <w:sz w:val="18"/>
                      </w:rPr>
                      <w:fldChar w:fldCharType="separate"/>
                    </w:r>
                    <w:r>
                      <w:rPr>
                        <w:rFonts w:ascii="Arial"/>
                        <w:b/>
                        <w:sz w:val="18"/>
                      </w:rPr>
                      <w:t>1</w:t>
                    </w:r>
                    <w:r>
                      <w:rPr>
                        <w:rFonts w:ascii="Arial"/>
                        <w:b/>
                        <w:sz w:val="18"/>
                      </w:rPr>
                      <w:fldChar w:fldCharType="end"/>
                    </w:r>
                    <w:r>
                      <w:rPr>
                        <w:rFonts w:ascii="Arial"/>
                        <w:b/>
                        <w:spacing w:val="-2"/>
                        <w:sz w:val="18"/>
                      </w:rPr>
                      <w:t> </w:t>
                    </w:r>
                    <w:r>
                      <w:rPr>
                        <w:rFonts w:ascii="Arial"/>
                        <w:b/>
                        <w:sz w:val="18"/>
                      </w:rPr>
                      <w:t>of</w:t>
                    </w:r>
                    <w:r>
                      <w:rPr>
                        <w:rFonts w:ascii="Arial"/>
                        <w:b/>
                        <w:spacing w:val="-1"/>
                        <w:sz w:val="18"/>
                      </w:rPr>
                      <w:t> </w:t>
                    </w:r>
                    <w:r>
                      <w:rPr>
                        <w:rFonts w:ascii="Arial"/>
                        <w:b/>
                        <w:spacing w:val="-10"/>
                        <w:sz w:val="18"/>
                      </w:rPr>
                      <w:fldChar w:fldCharType="begin"/>
                    </w:r>
                    <w:r>
                      <w:rPr>
                        <w:rFonts w:ascii="Arial"/>
                        <w:b/>
                        <w:spacing w:val="-10"/>
                        <w:sz w:val="18"/>
                      </w:rPr>
                      <w:instrText> NUMPAGES </w:instrText>
                    </w:r>
                    <w:r>
                      <w:rPr>
                        <w:rFonts w:ascii="Arial"/>
                        <w:b/>
                        <w:spacing w:val="-10"/>
                        <w:sz w:val="18"/>
                      </w:rPr>
                      <w:fldChar w:fldCharType="separate"/>
                    </w:r>
                    <w:r>
                      <w:rPr>
                        <w:rFonts w:ascii="Arial"/>
                        <w:b/>
                        <w:spacing w:val="-10"/>
                        <w:sz w:val="18"/>
                      </w:rPr>
                      <w:t>2</w:t>
                    </w:r>
                    <w:r>
                      <w:rPr>
                        <w:rFonts w:ascii="Arial"/>
                        <w:b/>
                        <w:spacing w:val="-10"/>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516160">
          <wp:simplePos x="0" y="0"/>
          <wp:positionH relativeFrom="page">
            <wp:posOffset>914400</wp:posOffset>
          </wp:positionH>
          <wp:positionV relativeFrom="page">
            <wp:posOffset>331470</wp:posOffset>
          </wp:positionV>
          <wp:extent cx="457200" cy="23367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457200" cy="233679"/>
                  </a:xfrm>
                  <a:prstGeom prst="rect">
                    <a:avLst/>
                  </a:prstGeom>
                </pic:spPr>
              </pic:pic>
            </a:graphicData>
          </a:graphic>
        </wp:anchor>
      </w:drawing>
    </w:r>
    <w:r>
      <w:rPr/>
      <mc:AlternateContent>
        <mc:Choice Requires="wps">
          <w:drawing>
            <wp:anchor distT="0" distB="0" distL="0" distR="0" allowOverlap="1" layoutInCell="1" locked="0" behindDoc="1" simplePos="0" relativeHeight="487516672">
              <wp:simplePos x="0" y="0"/>
              <wp:positionH relativeFrom="page">
                <wp:posOffset>895667</wp:posOffset>
              </wp:positionH>
              <wp:positionV relativeFrom="page">
                <wp:posOffset>628650</wp:posOffset>
              </wp:positionV>
              <wp:extent cx="5982970" cy="1905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5982970" cy="19050"/>
                      </a:xfrm>
                      <a:custGeom>
                        <a:avLst/>
                        <a:gdLst/>
                        <a:ahLst/>
                        <a:cxnLst/>
                        <a:rect l="l" t="t" r="r" b="b"/>
                        <a:pathLst>
                          <a:path w="5982970" h="19050">
                            <a:moveTo>
                              <a:pt x="5982716" y="0"/>
                            </a:moveTo>
                            <a:lnTo>
                              <a:pt x="0" y="0"/>
                            </a:lnTo>
                            <a:lnTo>
                              <a:pt x="0" y="19050"/>
                            </a:lnTo>
                            <a:lnTo>
                              <a:pt x="5982716" y="19050"/>
                            </a:lnTo>
                            <a:lnTo>
                              <a:pt x="59827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25002pt;margin-top:49.5pt;width:471.08pt;height:1.5pt;mso-position-horizontal-relative:page;mso-position-vertical-relative:page;z-index:-15799808" id="docshape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517184">
              <wp:simplePos x="0" y="0"/>
              <wp:positionH relativeFrom="page">
                <wp:posOffset>6366509</wp:posOffset>
              </wp:positionH>
              <wp:positionV relativeFrom="page">
                <wp:posOffset>448910</wp:posOffset>
              </wp:positionV>
              <wp:extent cx="506730" cy="16764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506730" cy="167640"/>
                      </a:xfrm>
                      <a:prstGeom prst="rect">
                        <a:avLst/>
                      </a:prstGeom>
                    </wps:spPr>
                    <wps:txbx>
                      <w:txbxContent>
                        <w:p>
                          <w:pPr>
                            <w:spacing w:before="13"/>
                            <w:ind w:left="20" w:right="0" w:firstLine="0"/>
                            <w:jc w:val="left"/>
                            <w:rPr>
                              <w:rFonts w:ascii="Arial"/>
                              <w:b/>
                              <w:sz w:val="20"/>
                            </w:rPr>
                          </w:pPr>
                          <w:r>
                            <w:rPr>
                              <w:rFonts w:ascii="Arial"/>
                              <w:b/>
                              <w:spacing w:val="-2"/>
                              <w:sz w:val="20"/>
                            </w:rPr>
                            <w:t>BM2217</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1.299988pt;margin-top:35.347267pt;width:39.9pt;height:13.2pt;mso-position-horizontal-relative:page;mso-position-vertical-relative:page;z-index:-15799296" type="#_x0000_t202" id="docshape2" filled="false" stroked="false">
              <v:textbox inset="0,0,0,0">
                <w:txbxContent>
                  <w:p>
                    <w:pPr>
                      <w:spacing w:before="13"/>
                      <w:ind w:left="20" w:right="0" w:firstLine="0"/>
                      <w:jc w:val="left"/>
                      <w:rPr>
                        <w:rFonts w:ascii="Arial"/>
                        <w:b/>
                        <w:sz w:val="20"/>
                      </w:rPr>
                    </w:pPr>
                    <w:r>
                      <w:rPr>
                        <w:rFonts w:ascii="Arial"/>
                        <w:b/>
                        <w:spacing w:val="-2"/>
                        <w:sz w:val="20"/>
                      </w:rPr>
                      <w:t>BM2217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48" w:hanging="425"/>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720" w:hanging="425"/>
      </w:pPr>
      <w:rPr>
        <w:rFonts w:hint="default"/>
        <w:lang w:val="en-US" w:eastAsia="en-US" w:bidi="ar-SA"/>
      </w:rPr>
    </w:lvl>
    <w:lvl w:ilvl="2">
      <w:start w:val="0"/>
      <w:numFmt w:val="bullet"/>
      <w:lvlText w:val="•"/>
      <w:lvlJc w:val="left"/>
      <w:pPr>
        <w:ind w:left="2600" w:hanging="425"/>
      </w:pPr>
      <w:rPr>
        <w:rFonts w:hint="default"/>
        <w:lang w:val="en-US" w:eastAsia="en-US" w:bidi="ar-SA"/>
      </w:rPr>
    </w:lvl>
    <w:lvl w:ilvl="3">
      <w:start w:val="0"/>
      <w:numFmt w:val="bullet"/>
      <w:lvlText w:val="•"/>
      <w:lvlJc w:val="left"/>
      <w:pPr>
        <w:ind w:left="3480" w:hanging="425"/>
      </w:pPr>
      <w:rPr>
        <w:rFonts w:hint="default"/>
        <w:lang w:val="en-US" w:eastAsia="en-US" w:bidi="ar-SA"/>
      </w:rPr>
    </w:lvl>
    <w:lvl w:ilvl="4">
      <w:start w:val="0"/>
      <w:numFmt w:val="bullet"/>
      <w:lvlText w:val="•"/>
      <w:lvlJc w:val="left"/>
      <w:pPr>
        <w:ind w:left="4360" w:hanging="425"/>
      </w:pPr>
      <w:rPr>
        <w:rFonts w:hint="default"/>
        <w:lang w:val="en-US" w:eastAsia="en-US" w:bidi="ar-SA"/>
      </w:rPr>
    </w:lvl>
    <w:lvl w:ilvl="5">
      <w:start w:val="0"/>
      <w:numFmt w:val="bullet"/>
      <w:lvlText w:val="•"/>
      <w:lvlJc w:val="left"/>
      <w:pPr>
        <w:ind w:left="5240" w:hanging="425"/>
      </w:pPr>
      <w:rPr>
        <w:rFonts w:hint="default"/>
        <w:lang w:val="en-US" w:eastAsia="en-US" w:bidi="ar-SA"/>
      </w:rPr>
    </w:lvl>
    <w:lvl w:ilvl="6">
      <w:start w:val="0"/>
      <w:numFmt w:val="bullet"/>
      <w:lvlText w:val="•"/>
      <w:lvlJc w:val="left"/>
      <w:pPr>
        <w:ind w:left="6120" w:hanging="425"/>
      </w:pPr>
      <w:rPr>
        <w:rFonts w:hint="default"/>
        <w:lang w:val="en-US" w:eastAsia="en-US" w:bidi="ar-SA"/>
      </w:rPr>
    </w:lvl>
    <w:lvl w:ilvl="7">
      <w:start w:val="0"/>
      <w:numFmt w:val="bullet"/>
      <w:lvlText w:val="•"/>
      <w:lvlJc w:val="left"/>
      <w:pPr>
        <w:ind w:left="7000" w:hanging="425"/>
      </w:pPr>
      <w:rPr>
        <w:rFonts w:hint="default"/>
        <w:lang w:val="en-US" w:eastAsia="en-US" w:bidi="ar-SA"/>
      </w:rPr>
    </w:lvl>
    <w:lvl w:ilvl="8">
      <w:start w:val="0"/>
      <w:numFmt w:val="bullet"/>
      <w:lvlText w:val="•"/>
      <w:lvlJc w:val="left"/>
      <w:pPr>
        <w:ind w:left="7880" w:hanging="425"/>
      </w:pPr>
      <w:rPr>
        <w:rFonts w:hint="default"/>
        <w:lang w:val="en-US" w:eastAsia="en-US" w:bidi="ar-SA"/>
      </w:rPr>
    </w:lvl>
  </w:abstractNum>
  <w:abstractNum w:abstractNumId="0">
    <w:multiLevelType w:val="hybridMultilevel"/>
    <w:lvl w:ilvl="0">
      <w:start w:val="0"/>
      <w:numFmt w:val="bullet"/>
      <w:lvlText w:val=""/>
      <w:lvlJc w:val="left"/>
      <w:pPr>
        <w:ind w:left="860" w:hanging="360"/>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1738" w:hanging="360"/>
      </w:pPr>
      <w:rPr>
        <w:rFonts w:hint="default"/>
        <w:lang w:val="en-US" w:eastAsia="en-US" w:bidi="ar-SA"/>
      </w:rPr>
    </w:lvl>
    <w:lvl w:ilvl="2">
      <w:start w:val="0"/>
      <w:numFmt w:val="bullet"/>
      <w:lvlText w:val="•"/>
      <w:lvlJc w:val="left"/>
      <w:pPr>
        <w:ind w:left="2616" w:hanging="360"/>
      </w:pPr>
      <w:rPr>
        <w:rFonts w:hint="default"/>
        <w:lang w:val="en-US" w:eastAsia="en-US" w:bidi="ar-SA"/>
      </w:rPr>
    </w:lvl>
    <w:lvl w:ilvl="3">
      <w:start w:val="0"/>
      <w:numFmt w:val="bullet"/>
      <w:lvlText w:val="•"/>
      <w:lvlJc w:val="left"/>
      <w:pPr>
        <w:ind w:left="3494" w:hanging="360"/>
      </w:pPr>
      <w:rPr>
        <w:rFonts w:hint="default"/>
        <w:lang w:val="en-US" w:eastAsia="en-US" w:bidi="ar-SA"/>
      </w:rPr>
    </w:lvl>
    <w:lvl w:ilvl="4">
      <w:start w:val="0"/>
      <w:numFmt w:val="bullet"/>
      <w:lvlText w:val="•"/>
      <w:lvlJc w:val="left"/>
      <w:pPr>
        <w:ind w:left="4372" w:hanging="360"/>
      </w:pPr>
      <w:rPr>
        <w:rFonts w:hint="default"/>
        <w:lang w:val="en-US" w:eastAsia="en-US" w:bidi="ar-SA"/>
      </w:rPr>
    </w:lvl>
    <w:lvl w:ilvl="5">
      <w:start w:val="0"/>
      <w:numFmt w:val="bullet"/>
      <w:lvlText w:val="•"/>
      <w:lvlJc w:val="left"/>
      <w:pPr>
        <w:ind w:left="5250" w:hanging="360"/>
      </w:pPr>
      <w:rPr>
        <w:rFonts w:hint="default"/>
        <w:lang w:val="en-US" w:eastAsia="en-US" w:bidi="ar-SA"/>
      </w:rPr>
    </w:lvl>
    <w:lvl w:ilvl="6">
      <w:start w:val="0"/>
      <w:numFmt w:val="bullet"/>
      <w:lvlText w:val="•"/>
      <w:lvlJc w:val="left"/>
      <w:pPr>
        <w:ind w:left="6128" w:hanging="360"/>
      </w:pPr>
      <w:rPr>
        <w:rFonts w:hint="default"/>
        <w:lang w:val="en-US" w:eastAsia="en-US" w:bidi="ar-SA"/>
      </w:rPr>
    </w:lvl>
    <w:lvl w:ilvl="7">
      <w:start w:val="0"/>
      <w:numFmt w:val="bullet"/>
      <w:lvlText w:val="•"/>
      <w:lvlJc w:val="left"/>
      <w:pPr>
        <w:ind w:left="7006" w:hanging="360"/>
      </w:pPr>
      <w:rPr>
        <w:rFonts w:hint="default"/>
        <w:lang w:val="en-US" w:eastAsia="en-US" w:bidi="ar-SA"/>
      </w:rPr>
    </w:lvl>
    <w:lvl w:ilvl="8">
      <w:start w:val="0"/>
      <w:numFmt w:val="bullet"/>
      <w:lvlText w:val="•"/>
      <w:lvlJc w:val="left"/>
      <w:pPr>
        <w:ind w:left="7884"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2"/>
      <w:szCs w:val="22"/>
      <w:lang w:val="en-US" w:eastAsia="en-US" w:bidi="ar-SA"/>
    </w:rPr>
  </w:style>
  <w:style w:styleId="Heading1" w:type="paragraph">
    <w:name w:val="Heading 1"/>
    <w:basedOn w:val="Normal"/>
    <w:uiPriority w:val="1"/>
    <w:qFormat/>
    <w:pPr>
      <w:spacing w:before="56"/>
      <w:ind w:left="140"/>
      <w:outlineLvl w:val="1"/>
    </w:pPr>
    <w:rPr>
      <w:rFonts w:ascii="Calibri" w:hAnsi="Calibri" w:eastAsia="Calibri" w:cs="Calibri"/>
      <w:b/>
      <w:bCs/>
      <w:sz w:val="22"/>
      <w:szCs w:val="22"/>
      <w:lang w:val="en-US" w:eastAsia="en-US" w:bidi="ar-SA"/>
    </w:rPr>
  </w:style>
  <w:style w:styleId="ListParagraph" w:type="paragraph">
    <w:name w:val="List Paragraph"/>
    <w:basedOn w:val="Normal"/>
    <w:uiPriority w:val="1"/>
    <w:qFormat/>
    <w:pPr>
      <w:spacing w:before="1"/>
      <w:ind w:left="848" w:hanging="360"/>
    </w:pPr>
    <w:rPr>
      <w:rFonts w:ascii="Calibri" w:hAnsi="Calibri" w:eastAsia="Calibri" w:cs="Calibri"/>
      <w:lang w:val="en-US" w:eastAsia="en-US" w:bidi="ar-SA"/>
    </w:rPr>
  </w:style>
  <w:style w:styleId="TableParagraph" w:type="paragraph">
    <w:name w:val="Table Paragraph"/>
    <w:basedOn w:val="Normal"/>
    <w:uiPriority w:val="1"/>
    <w:qFormat/>
    <w:pPr>
      <w:spacing w:line="249" w:lineRule="exact"/>
      <w:ind w:left="109"/>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www.adobomagazine.com/philippine-news/insight-the-evolving-and-purpose-driven-shopping-experience-of-" TargetMode="External"/><Relationship Id="rId8" Type="http://schemas.openxmlformats.org/officeDocument/2006/relationships/hyperlink" Target="http://www.rappler.com/brandrap/lifestyle-and-entertainment/ways-lazada-empowering-brands-succeed-age-e-" TargetMode="External"/><Relationship Id="rId9" Type="http://schemas.openxmlformats.org/officeDocument/2006/relationships/hyperlink" Target="http://www.alizila.com/lazada-supports-" TargetMode="External"/><Relationship Id="rId10" Type="http://schemas.openxmlformats.org/officeDocument/2006/relationships/hyperlink" Target="http://www.thinkwithgoogle.com/intl/en-apac/marketing-" TargetMode="External"/><Relationship Id="rId11"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2023-09-11T04:19:00Z</dcterms:created>
  <dcterms:modified xsi:type="dcterms:W3CDTF">2023-09-11T04:19:00Z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2023-09-11T00:00:00Z</vt:filetime>
  </property>
  <property fmtid="{D5CDD505-2E9C-101B-9397-08002B2CF9AE}" pid="3" name="Producer">
    <vt:lpwstr>3-Heights™ PDF Merge Split Shell 6.12.1.11 (http://www.pdf-tools.com)</vt:lpwstr>
  </property>
</Properties>
</file>