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079" w:rsidRPr="00AF37AE" w:rsidRDefault="00D432AD">
      <w:pPr>
        <w:rPr>
          <w:b/>
        </w:rPr>
      </w:pPr>
      <w:r>
        <w:rPr>
          <w:b/>
        </w:rPr>
        <w:t xml:space="preserve">COW, LION AND HORSES – </w:t>
      </w:r>
      <w:r w:rsidR="00261976">
        <w:rPr>
          <w:b/>
        </w:rPr>
        <w:t xml:space="preserve"> methods + </w:t>
      </w:r>
      <w:r>
        <w:rPr>
          <w:b/>
        </w:rPr>
        <w:t>st</w:t>
      </w:r>
      <w:r w:rsidR="00AE4353">
        <w:rPr>
          <w:b/>
        </w:rPr>
        <w:t>atistical</w:t>
      </w:r>
      <w:r>
        <w:rPr>
          <w:b/>
        </w:rPr>
        <w:t xml:space="preserve"> </w:t>
      </w:r>
      <w:r w:rsidR="0067123B" w:rsidRPr="00AF37AE">
        <w:rPr>
          <w:b/>
        </w:rPr>
        <w:t>results</w:t>
      </w:r>
    </w:p>
    <w:p w:rsidR="008322AF" w:rsidRDefault="008322AF" w:rsidP="0067123B">
      <w:pPr>
        <w:rPr>
          <w:u w:val="single"/>
          <w:lang w:val="en-US"/>
        </w:rPr>
      </w:pPr>
      <w:r>
        <w:rPr>
          <w:u w:val="single"/>
          <w:lang w:val="en-US"/>
        </w:rPr>
        <w:t>Methods</w:t>
      </w:r>
      <w:r w:rsidR="008322D5">
        <w:rPr>
          <w:u w:val="single"/>
          <w:lang w:val="en-US"/>
        </w:rPr>
        <w:t xml:space="preserve"> (brief description)</w:t>
      </w:r>
    </w:p>
    <w:p w:rsidR="008322D5" w:rsidRDefault="008322AF" w:rsidP="0067123B">
      <w:pPr>
        <w:rPr>
          <w:lang w:val="en-US"/>
        </w:rPr>
      </w:pPr>
      <w:r>
        <w:rPr>
          <w:lang w:val="en-US"/>
        </w:rPr>
        <w:t xml:space="preserve">Before the tests, the horses were given the pellets in a container to check whether they will approach the experimenter with the food. All horses approached the experimenter. </w:t>
      </w:r>
    </w:p>
    <w:p w:rsidR="008322D5" w:rsidRDefault="008322D5" w:rsidP="008322D5">
      <w:pPr>
        <w:rPr>
          <w:lang w:val="en-US"/>
        </w:rPr>
      </w:pPr>
      <w:r>
        <w:rPr>
          <w:lang w:val="en-US"/>
        </w:rPr>
        <w:t>T</w:t>
      </w:r>
      <w:r w:rsidR="008322AF">
        <w:rPr>
          <w:lang w:val="en-US"/>
        </w:rPr>
        <w:t>he</w:t>
      </w:r>
      <w:r>
        <w:rPr>
          <w:lang w:val="en-US"/>
        </w:rPr>
        <w:t xml:space="preserve"> tested </w:t>
      </w:r>
      <w:r w:rsidR="008322AF">
        <w:rPr>
          <w:lang w:val="en-US"/>
        </w:rPr>
        <w:t xml:space="preserve"> horse was equipped with HR monitor (heart area and the areas from the withers down to the sternum were moisten with the ECG </w:t>
      </w:r>
      <w:proofErr w:type="spellStart"/>
      <w:r w:rsidR="008322AF">
        <w:rPr>
          <w:lang w:val="en-US"/>
        </w:rPr>
        <w:t>gelly</w:t>
      </w:r>
      <w:proofErr w:type="spellEnd"/>
      <w:r w:rsidR="008322AF">
        <w:rPr>
          <w:lang w:val="en-US"/>
        </w:rPr>
        <w:t>;  the belt with electrodes was</w:t>
      </w:r>
      <w:r>
        <w:rPr>
          <w:lang w:val="en-US"/>
        </w:rPr>
        <w:t xml:space="preserve"> put</w:t>
      </w:r>
      <w:r w:rsidR="008322AF">
        <w:rPr>
          <w:lang w:val="en-US"/>
        </w:rPr>
        <w:t xml:space="preserve"> around the chest, with the receiver in form of a wrist watch). Then</w:t>
      </w:r>
      <w:r>
        <w:rPr>
          <w:lang w:val="en-US"/>
        </w:rPr>
        <w:t>,</w:t>
      </w:r>
      <w:r w:rsidR="008322AF">
        <w:rPr>
          <w:lang w:val="en-US"/>
        </w:rPr>
        <w:t xml:space="preserve"> the monitor was started and the experimenter(s) went out of </w:t>
      </w:r>
      <w:r>
        <w:rPr>
          <w:lang w:val="en-US"/>
        </w:rPr>
        <w:t>the box (horse alone in its box, Time point1; TP1)</w:t>
      </w:r>
      <w:r w:rsidR="008322AF">
        <w:rPr>
          <w:lang w:val="en-US"/>
        </w:rPr>
        <w:t>. After 10 minutes, the experimenter</w:t>
      </w:r>
      <w:r>
        <w:rPr>
          <w:lang w:val="en-US"/>
        </w:rPr>
        <w:t xml:space="preserve"> opened the box door and stood motionless with the container half-full of pellets for 3 minutes (TP2), then shoot the box door. After 1 minute interval, the experimenter opened the box door and stood motionless with the container half-full of pellets and stimulus feces for 3 minutes (TP3) After 1 minute interval, the experimenter opened the box door and stood motionless with the container half-full of pellets for 3 minutes (TP4) then shoot the box door. Then, the horse was alone in its box for next 10 minutes (TP1).</w:t>
      </w:r>
    </w:p>
    <w:tbl>
      <w:tblPr>
        <w:tblStyle w:val="Tabela-Siatka"/>
        <w:tblW w:w="0" w:type="auto"/>
        <w:tblLook w:val="04A0" w:firstRow="1" w:lastRow="0" w:firstColumn="1" w:lastColumn="0" w:noHBand="0" w:noVBand="1"/>
      </w:tblPr>
      <w:tblGrid>
        <w:gridCol w:w="1131"/>
        <w:gridCol w:w="2492"/>
        <w:gridCol w:w="1813"/>
        <w:gridCol w:w="1813"/>
        <w:gridCol w:w="1813"/>
      </w:tblGrid>
      <w:tr w:rsidR="001C4514" w:rsidTr="001C4514">
        <w:tc>
          <w:tcPr>
            <w:tcW w:w="1131" w:type="dxa"/>
          </w:tcPr>
          <w:p w:rsidR="001C4514" w:rsidRDefault="001C4514" w:rsidP="008322D5">
            <w:pPr>
              <w:rPr>
                <w:lang w:val="en-US"/>
              </w:rPr>
            </w:pPr>
            <w:proofErr w:type="spellStart"/>
            <w:r>
              <w:rPr>
                <w:lang w:val="en-US"/>
              </w:rPr>
              <w:t>Timepoint</w:t>
            </w:r>
            <w:proofErr w:type="spellEnd"/>
          </w:p>
        </w:tc>
        <w:tc>
          <w:tcPr>
            <w:tcW w:w="2492" w:type="dxa"/>
          </w:tcPr>
          <w:p w:rsidR="001C4514" w:rsidRDefault="001C4514" w:rsidP="008322D5">
            <w:pPr>
              <w:rPr>
                <w:lang w:val="en-US"/>
              </w:rPr>
            </w:pPr>
            <w:r>
              <w:rPr>
                <w:lang w:val="en-US"/>
              </w:rPr>
              <w:t>Procedure</w:t>
            </w:r>
          </w:p>
        </w:tc>
        <w:tc>
          <w:tcPr>
            <w:tcW w:w="1813" w:type="dxa"/>
          </w:tcPr>
          <w:p w:rsidR="001C4514" w:rsidRDefault="001C4514" w:rsidP="008322D5">
            <w:pPr>
              <w:rPr>
                <w:lang w:val="en-US"/>
              </w:rPr>
            </w:pPr>
            <w:r>
              <w:rPr>
                <w:lang w:val="en-US"/>
              </w:rPr>
              <w:t>Start-Stop (minute)</w:t>
            </w:r>
          </w:p>
        </w:tc>
        <w:tc>
          <w:tcPr>
            <w:tcW w:w="1813" w:type="dxa"/>
          </w:tcPr>
          <w:p w:rsidR="001C4514" w:rsidRDefault="001C4514" w:rsidP="008322D5">
            <w:pPr>
              <w:rPr>
                <w:lang w:val="en-US"/>
              </w:rPr>
            </w:pPr>
            <w:r>
              <w:rPr>
                <w:lang w:val="en-US"/>
              </w:rPr>
              <w:t>Duration</w:t>
            </w:r>
          </w:p>
          <w:p w:rsidR="001C4514" w:rsidRDefault="001C4514" w:rsidP="008322D5">
            <w:pPr>
              <w:rPr>
                <w:lang w:val="en-US"/>
              </w:rPr>
            </w:pPr>
            <w:r>
              <w:rPr>
                <w:lang w:val="en-US"/>
              </w:rPr>
              <w:t>(minutes)</w:t>
            </w:r>
          </w:p>
        </w:tc>
        <w:tc>
          <w:tcPr>
            <w:tcW w:w="1813" w:type="dxa"/>
          </w:tcPr>
          <w:p w:rsidR="001C4514" w:rsidRDefault="001C4514" w:rsidP="008322D5">
            <w:pPr>
              <w:rPr>
                <w:lang w:val="en-US"/>
              </w:rPr>
            </w:pPr>
            <w:r>
              <w:rPr>
                <w:lang w:val="en-US"/>
              </w:rPr>
              <w:t>comments</w:t>
            </w:r>
          </w:p>
        </w:tc>
      </w:tr>
      <w:tr w:rsidR="001C4514" w:rsidTr="001C4514">
        <w:tc>
          <w:tcPr>
            <w:tcW w:w="1131" w:type="dxa"/>
          </w:tcPr>
          <w:p w:rsidR="001C4514" w:rsidRDefault="001C4514" w:rsidP="008322D5">
            <w:pPr>
              <w:rPr>
                <w:lang w:val="en-US"/>
              </w:rPr>
            </w:pPr>
          </w:p>
        </w:tc>
        <w:tc>
          <w:tcPr>
            <w:tcW w:w="2492" w:type="dxa"/>
          </w:tcPr>
          <w:p w:rsidR="001C4514" w:rsidRDefault="001C4514" w:rsidP="008322D5">
            <w:pPr>
              <w:rPr>
                <w:lang w:val="en-US"/>
              </w:rPr>
            </w:pPr>
            <w:r>
              <w:rPr>
                <w:lang w:val="en-US"/>
              </w:rPr>
              <w:t xml:space="preserve">HR monitor </w:t>
            </w:r>
            <w:proofErr w:type="spellStart"/>
            <w:r>
              <w:rPr>
                <w:lang w:val="en-US"/>
              </w:rPr>
              <w:t>instalation</w:t>
            </w:r>
            <w:proofErr w:type="spellEnd"/>
          </w:p>
        </w:tc>
        <w:tc>
          <w:tcPr>
            <w:tcW w:w="1813" w:type="dxa"/>
          </w:tcPr>
          <w:p w:rsidR="001C4514" w:rsidRDefault="001C4514" w:rsidP="008322D5">
            <w:pPr>
              <w:rPr>
                <w:lang w:val="en-US"/>
              </w:rPr>
            </w:pPr>
          </w:p>
        </w:tc>
        <w:tc>
          <w:tcPr>
            <w:tcW w:w="1813" w:type="dxa"/>
          </w:tcPr>
          <w:p w:rsidR="001C4514" w:rsidRDefault="001C4514" w:rsidP="008322D5">
            <w:pPr>
              <w:rPr>
                <w:lang w:val="en-US"/>
              </w:rPr>
            </w:pPr>
          </w:p>
        </w:tc>
        <w:tc>
          <w:tcPr>
            <w:tcW w:w="1813" w:type="dxa"/>
          </w:tcPr>
          <w:p w:rsidR="001C4514" w:rsidRDefault="001C4514" w:rsidP="008322D5">
            <w:pPr>
              <w:rPr>
                <w:lang w:val="en-US"/>
              </w:rPr>
            </w:pPr>
          </w:p>
        </w:tc>
      </w:tr>
      <w:tr w:rsidR="001C4514" w:rsidTr="001C4514">
        <w:tc>
          <w:tcPr>
            <w:tcW w:w="1131" w:type="dxa"/>
          </w:tcPr>
          <w:p w:rsidR="001C4514" w:rsidRDefault="00261976" w:rsidP="008322D5">
            <w:pPr>
              <w:rPr>
                <w:lang w:val="en-US"/>
              </w:rPr>
            </w:pPr>
            <w:r>
              <w:rPr>
                <w:lang w:val="en-US"/>
              </w:rPr>
              <w:t>TP</w:t>
            </w:r>
            <w:r w:rsidR="001C4514">
              <w:rPr>
                <w:lang w:val="en-US"/>
              </w:rPr>
              <w:t>1</w:t>
            </w:r>
          </w:p>
        </w:tc>
        <w:tc>
          <w:tcPr>
            <w:tcW w:w="2492" w:type="dxa"/>
          </w:tcPr>
          <w:p w:rsidR="001C4514" w:rsidRDefault="001C4514" w:rsidP="008322D5">
            <w:pPr>
              <w:rPr>
                <w:lang w:val="en-US"/>
              </w:rPr>
            </w:pPr>
            <w:r>
              <w:rPr>
                <w:lang w:val="en-US"/>
              </w:rPr>
              <w:t>none</w:t>
            </w:r>
          </w:p>
        </w:tc>
        <w:tc>
          <w:tcPr>
            <w:tcW w:w="1813" w:type="dxa"/>
          </w:tcPr>
          <w:p w:rsidR="001C4514" w:rsidRPr="001C4514" w:rsidRDefault="001C4514" w:rsidP="001C4514">
            <w:pPr>
              <w:rPr>
                <w:lang w:val="en-US"/>
              </w:rPr>
            </w:pPr>
            <w:r w:rsidRPr="001C4514">
              <w:rPr>
                <w:lang w:val="en-US"/>
              </w:rPr>
              <w:t>1-10</w:t>
            </w:r>
          </w:p>
        </w:tc>
        <w:tc>
          <w:tcPr>
            <w:tcW w:w="1813" w:type="dxa"/>
          </w:tcPr>
          <w:p w:rsidR="001C4514" w:rsidRDefault="001C4514" w:rsidP="008322D5">
            <w:pPr>
              <w:rPr>
                <w:lang w:val="en-US"/>
              </w:rPr>
            </w:pPr>
            <w:r>
              <w:rPr>
                <w:lang w:val="en-US"/>
              </w:rPr>
              <w:t>10</w:t>
            </w:r>
          </w:p>
        </w:tc>
        <w:tc>
          <w:tcPr>
            <w:tcW w:w="1813" w:type="dxa"/>
          </w:tcPr>
          <w:p w:rsidR="001C4514" w:rsidRDefault="001C4514" w:rsidP="008322D5">
            <w:pPr>
              <w:rPr>
                <w:lang w:val="en-US"/>
              </w:rPr>
            </w:pPr>
            <w:r>
              <w:rPr>
                <w:lang w:val="en-US"/>
              </w:rPr>
              <w:t xml:space="preserve">Not </w:t>
            </w:r>
            <w:proofErr w:type="spellStart"/>
            <w:r>
              <w:rPr>
                <w:lang w:val="en-US"/>
              </w:rPr>
              <w:t>analysed</w:t>
            </w:r>
            <w:proofErr w:type="spellEnd"/>
            <w:r>
              <w:rPr>
                <w:lang w:val="en-US"/>
              </w:rPr>
              <w:t xml:space="preserve"> for </w:t>
            </w:r>
            <w:proofErr w:type="spellStart"/>
            <w:r>
              <w:rPr>
                <w:lang w:val="en-US"/>
              </w:rPr>
              <w:t>behaviour</w:t>
            </w:r>
            <w:proofErr w:type="spellEnd"/>
          </w:p>
        </w:tc>
      </w:tr>
      <w:tr w:rsidR="001C4514" w:rsidTr="001C4514">
        <w:tc>
          <w:tcPr>
            <w:tcW w:w="1131" w:type="dxa"/>
          </w:tcPr>
          <w:p w:rsidR="001C4514" w:rsidRDefault="00261976" w:rsidP="008322D5">
            <w:pPr>
              <w:rPr>
                <w:lang w:val="en-US"/>
              </w:rPr>
            </w:pPr>
            <w:r>
              <w:rPr>
                <w:lang w:val="en-US"/>
              </w:rPr>
              <w:t xml:space="preserve">TP </w:t>
            </w:r>
            <w:r w:rsidR="001C4514">
              <w:rPr>
                <w:lang w:val="en-US"/>
              </w:rPr>
              <w:t>2</w:t>
            </w:r>
          </w:p>
        </w:tc>
        <w:tc>
          <w:tcPr>
            <w:tcW w:w="2492" w:type="dxa"/>
          </w:tcPr>
          <w:p w:rsidR="001C4514" w:rsidRDefault="001C4514" w:rsidP="008322D5">
            <w:pPr>
              <w:rPr>
                <w:lang w:val="en-US"/>
              </w:rPr>
            </w:pPr>
            <w:r>
              <w:rPr>
                <w:lang w:val="en-US"/>
              </w:rPr>
              <w:t>Presentation of food</w:t>
            </w:r>
          </w:p>
        </w:tc>
        <w:tc>
          <w:tcPr>
            <w:tcW w:w="1813" w:type="dxa"/>
          </w:tcPr>
          <w:p w:rsidR="001C4514" w:rsidRDefault="001C4514" w:rsidP="001C4514">
            <w:pPr>
              <w:rPr>
                <w:lang w:val="en-US"/>
              </w:rPr>
            </w:pPr>
            <w:r>
              <w:rPr>
                <w:lang w:val="en-US"/>
              </w:rPr>
              <w:t>10-13</w:t>
            </w:r>
          </w:p>
        </w:tc>
        <w:tc>
          <w:tcPr>
            <w:tcW w:w="1813" w:type="dxa"/>
          </w:tcPr>
          <w:p w:rsidR="001C4514" w:rsidRDefault="001C4514" w:rsidP="008322D5">
            <w:pPr>
              <w:rPr>
                <w:lang w:val="en-US"/>
              </w:rPr>
            </w:pPr>
            <w:r>
              <w:rPr>
                <w:lang w:val="en-US"/>
              </w:rPr>
              <w:t>3</w:t>
            </w:r>
          </w:p>
        </w:tc>
        <w:tc>
          <w:tcPr>
            <w:tcW w:w="1813" w:type="dxa"/>
          </w:tcPr>
          <w:p w:rsidR="001C4514" w:rsidRDefault="001374F5" w:rsidP="008322D5">
            <w:pPr>
              <w:rPr>
                <w:lang w:val="en-US"/>
              </w:rPr>
            </w:pPr>
            <w:proofErr w:type="spellStart"/>
            <w:r>
              <w:rPr>
                <w:lang w:val="en-US"/>
              </w:rPr>
              <w:t>Analysed</w:t>
            </w:r>
            <w:proofErr w:type="spellEnd"/>
          </w:p>
        </w:tc>
      </w:tr>
      <w:tr w:rsidR="001C4514" w:rsidTr="001C4514">
        <w:tc>
          <w:tcPr>
            <w:tcW w:w="1131" w:type="dxa"/>
          </w:tcPr>
          <w:p w:rsidR="001C4514" w:rsidRDefault="001C4514" w:rsidP="008322D5">
            <w:pPr>
              <w:rPr>
                <w:lang w:val="en-US"/>
              </w:rPr>
            </w:pPr>
          </w:p>
        </w:tc>
        <w:tc>
          <w:tcPr>
            <w:tcW w:w="2492" w:type="dxa"/>
          </w:tcPr>
          <w:p w:rsidR="001C4514" w:rsidRDefault="001C4514" w:rsidP="008322D5">
            <w:pPr>
              <w:rPr>
                <w:lang w:val="en-US"/>
              </w:rPr>
            </w:pPr>
            <w:r>
              <w:rPr>
                <w:lang w:val="en-US"/>
              </w:rPr>
              <w:t>interval</w:t>
            </w:r>
          </w:p>
        </w:tc>
        <w:tc>
          <w:tcPr>
            <w:tcW w:w="1813" w:type="dxa"/>
          </w:tcPr>
          <w:p w:rsidR="001C4514" w:rsidRDefault="001C4514" w:rsidP="008322D5">
            <w:pPr>
              <w:rPr>
                <w:lang w:val="en-US"/>
              </w:rPr>
            </w:pPr>
            <w:r>
              <w:rPr>
                <w:lang w:val="en-US"/>
              </w:rPr>
              <w:t>13-14</w:t>
            </w:r>
          </w:p>
        </w:tc>
        <w:tc>
          <w:tcPr>
            <w:tcW w:w="1813" w:type="dxa"/>
          </w:tcPr>
          <w:p w:rsidR="001C4514" w:rsidRDefault="001C4514" w:rsidP="008322D5">
            <w:pPr>
              <w:rPr>
                <w:lang w:val="en-US"/>
              </w:rPr>
            </w:pPr>
            <w:r>
              <w:rPr>
                <w:lang w:val="en-US"/>
              </w:rPr>
              <w:t>1</w:t>
            </w:r>
          </w:p>
        </w:tc>
        <w:tc>
          <w:tcPr>
            <w:tcW w:w="1813" w:type="dxa"/>
          </w:tcPr>
          <w:p w:rsidR="001C4514" w:rsidRDefault="001374F5" w:rsidP="008322D5">
            <w:pPr>
              <w:rPr>
                <w:lang w:val="en-US"/>
              </w:rPr>
            </w:pPr>
            <w:r>
              <w:rPr>
                <w:lang w:val="en-US"/>
              </w:rPr>
              <w:t xml:space="preserve">Not </w:t>
            </w:r>
            <w:proofErr w:type="spellStart"/>
            <w:r>
              <w:rPr>
                <w:lang w:val="en-US"/>
              </w:rPr>
              <w:t>analysed</w:t>
            </w:r>
            <w:proofErr w:type="spellEnd"/>
            <w:r>
              <w:rPr>
                <w:lang w:val="en-US"/>
              </w:rPr>
              <w:t xml:space="preserve"> for </w:t>
            </w:r>
            <w:proofErr w:type="spellStart"/>
            <w:r>
              <w:rPr>
                <w:lang w:val="en-US"/>
              </w:rPr>
              <w:t>behaviour</w:t>
            </w:r>
            <w:proofErr w:type="spellEnd"/>
          </w:p>
        </w:tc>
      </w:tr>
      <w:tr w:rsidR="001C4514" w:rsidTr="001C4514">
        <w:tc>
          <w:tcPr>
            <w:tcW w:w="1131" w:type="dxa"/>
          </w:tcPr>
          <w:p w:rsidR="001C4514" w:rsidRDefault="00261976" w:rsidP="001C4514">
            <w:pPr>
              <w:rPr>
                <w:lang w:val="en-US"/>
              </w:rPr>
            </w:pPr>
            <w:r>
              <w:rPr>
                <w:lang w:val="en-US"/>
              </w:rPr>
              <w:t xml:space="preserve">TP </w:t>
            </w:r>
            <w:r w:rsidR="001C4514">
              <w:rPr>
                <w:lang w:val="en-US"/>
              </w:rPr>
              <w:t>3</w:t>
            </w:r>
          </w:p>
        </w:tc>
        <w:tc>
          <w:tcPr>
            <w:tcW w:w="2492" w:type="dxa"/>
          </w:tcPr>
          <w:p w:rsidR="001C4514" w:rsidRDefault="001C4514" w:rsidP="001C4514">
            <w:pPr>
              <w:rPr>
                <w:lang w:val="en-US"/>
              </w:rPr>
            </w:pPr>
            <w:r>
              <w:rPr>
                <w:lang w:val="en-US"/>
              </w:rPr>
              <w:t xml:space="preserve">Presentation of </w:t>
            </w:r>
            <w:proofErr w:type="spellStart"/>
            <w:r>
              <w:rPr>
                <w:lang w:val="en-US"/>
              </w:rPr>
              <w:t>food+feces</w:t>
            </w:r>
            <w:proofErr w:type="spellEnd"/>
          </w:p>
        </w:tc>
        <w:tc>
          <w:tcPr>
            <w:tcW w:w="1813" w:type="dxa"/>
          </w:tcPr>
          <w:p w:rsidR="001C4514" w:rsidRDefault="001C4514" w:rsidP="001C4514">
            <w:pPr>
              <w:rPr>
                <w:lang w:val="en-US"/>
              </w:rPr>
            </w:pPr>
            <w:r>
              <w:rPr>
                <w:lang w:val="en-US"/>
              </w:rPr>
              <w:t>14-17</w:t>
            </w:r>
          </w:p>
        </w:tc>
        <w:tc>
          <w:tcPr>
            <w:tcW w:w="1813" w:type="dxa"/>
          </w:tcPr>
          <w:p w:rsidR="001C4514" w:rsidRDefault="001C4514" w:rsidP="001C4514">
            <w:pPr>
              <w:rPr>
                <w:lang w:val="en-US"/>
              </w:rPr>
            </w:pPr>
            <w:r>
              <w:rPr>
                <w:lang w:val="en-US"/>
              </w:rPr>
              <w:t>3</w:t>
            </w:r>
          </w:p>
        </w:tc>
        <w:tc>
          <w:tcPr>
            <w:tcW w:w="1813" w:type="dxa"/>
          </w:tcPr>
          <w:p w:rsidR="001C4514" w:rsidRDefault="001374F5" w:rsidP="001C4514">
            <w:pPr>
              <w:rPr>
                <w:lang w:val="en-US"/>
              </w:rPr>
            </w:pPr>
            <w:proofErr w:type="spellStart"/>
            <w:r>
              <w:rPr>
                <w:lang w:val="en-US"/>
              </w:rPr>
              <w:t>Analysed</w:t>
            </w:r>
            <w:proofErr w:type="spellEnd"/>
          </w:p>
        </w:tc>
      </w:tr>
      <w:tr w:rsidR="001C4514" w:rsidTr="001C4514">
        <w:tc>
          <w:tcPr>
            <w:tcW w:w="1131" w:type="dxa"/>
          </w:tcPr>
          <w:p w:rsidR="001C4514" w:rsidRDefault="001C4514" w:rsidP="001C4514">
            <w:pPr>
              <w:rPr>
                <w:lang w:val="en-US"/>
              </w:rPr>
            </w:pPr>
          </w:p>
        </w:tc>
        <w:tc>
          <w:tcPr>
            <w:tcW w:w="2492" w:type="dxa"/>
          </w:tcPr>
          <w:p w:rsidR="001C4514" w:rsidRDefault="001C4514" w:rsidP="001C4514">
            <w:pPr>
              <w:rPr>
                <w:lang w:val="en-US"/>
              </w:rPr>
            </w:pPr>
            <w:r>
              <w:rPr>
                <w:lang w:val="en-US"/>
              </w:rPr>
              <w:t>interval</w:t>
            </w:r>
          </w:p>
        </w:tc>
        <w:tc>
          <w:tcPr>
            <w:tcW w:w="1813" w:type="dxa"/>
          </w:tcPr>
          <w:p w:rsidR="001C4514" w:rsidRDefault="001C4514" w:rsidP="001C4514">
            <w:pPr>
              <w:rPr>
                <w:lang w:val="en-US"/>
              </w:rPr>
            </w:pPr>
            <w:r>
              <w:rPr>
                <w:lang w:val="en-US"/>
              </w:rPr>
              <w:t>17-18</w:t>
            </w:r>
          </w:p>
        </w:tc>
        <w:tc>
          <w:tcPr>
            <w:tcW w:w="1813" w:type="dxa"/>
          </w:tcPr>
          <w:p w:rsidR="001C4514" w:rsidRDefault="001C4514" w:rsidP="001C4514">
            <w:pPr>
              <w:rPr>
                <w:lang w:val="en-US"/>
              </w:rPr>
            </w:pPr>
            <w:r>
              <w:rPr>
                <w:lang w:val="en-US"/>
              </w:rPr>
              <w:t>1</w:t>
            </w:r>
          </w:p>
        </w:tc>
        <w:tc>
          <w:tcPr>
            <w:tcW w:w="1813" w:type="dxa"/>
          </w:tcPr>
          <w:p w:rsidR="001C4514" w:rsidRDefault="001374F5" w:rsidP="001C4514">
            <w:pPr>
              <w:rPr>
                <w:lang w:val="en-US"/>
              </w:rPr>
            </w:pPr>
            <w:r>
              <w:rPr>
                <w:lang w:val="en-US"/>
              </w:rPr>
              <w:t xml:space="preserve">Not </w:t>
            </w:r>
            <w:proofErr w:type="spellStart"/>
            <w:r>
              <w:rPr>
                <w:lang w:val="en-US"/>
              </w:rPr>
              <w:t>analysed</w:t>
            </w:r>
            <w:proofErr w:type="spellEnd"/>
            <w:r>
              <w:rPr>
                <w:lang w:val="en-US"/>
              </w:rPr>
              <w:t xml:space="preserve"> for </w:t>
            </w:r>
            <w:proofErr w:type="spellStart"/>
            <w:r>
              <w:rPr>
                <w:lang w:val="en-US"/>
              </w:rPr>
              <w:t>behaviour</w:t>
            </w:r>
            <w:proofErr w:type="spellEnd"/>
          </w:p>
        </w:tc>
      </w:tr>
      <w:tr w:rsidR="001C4514" w:rsidTr="001C4514">
        <w:tc>
          <w:tcPr>
            <w:tcW w:w="1131" w:type="dxa"/>
          </w:tcPr>
          <w:p w:rsidR="001C4514" w:rsidRDefault="00261976" w:rsidP="001C4514">
            <w:pPr>
              <w:rPr>
                <w:lang w:val="en-US"/>
              </w:rPr>
            </w:pPr>
            <w:r>
              <w:rPr>
                <w:lang w:val="en-US"/>
              </w:rPr>
              <w:t xml:space="preserve">TP </w:t>
            </w:r>
            <w:r w:rsidR="001C4514">
              <w:rPr>
                <w:lang w:val="en-US"/>
              </w:rPr>
              <w:t>4</w:t>
            </w:r>
          </w:p>
        </w:tc>
        <w:tc>
          <w:tcPr>
            <w:tcW w:w="2492" w:type="dxa"/>
          </w:tcPr>
          <w:p w:rsidR="001C4514" w:rsidRDefault="001C4514" w:rsidP="001C4514">
            <w:pPr>
              <w:rPr>
                <w:lang w:val="en-US"/>
              </w:rPr>
            </w:pPr>
            <w:r>
              <w:rPr>
                <w:lang w:val="en-US"/>
              </w:rPr>
              <w:t>Presentation of food</w:t>
            </w:r>
          </w:p>
        </w:tc>
        <w:tc>
          <w:tcPr>
            <w:tcW w:w="1813" w:type="dxa"/>
          </w:tcPr>
          <w:p w:rsidR="001C4514" w:rsidRDefault="001C4514" w:rsidP="001C4514">
            <w:pPr>
              <w:rPr>
                <w:lang w:val="en-US"/>
              </w:rPr>
            </w:pPr>
            <w:r>
              <w:rPr>
                <w:lang w:val="en-US"/>
              </w:rPr>
              <w:t>18-21</w:t>
            </w:r>
          </w:p>
        </w:tc>
        <w:tc>
          <w:tcPr>
            <w:tcW w:w="1813" w:type="dxa"/>
          </w:tcPr>
          <w:p w:rsidR="001C4514" w:rsidRDefault="001C4514" w:rsidP="001C4514">
            <w:pPr>
              <w:rPr>
                <w:lang w:val="en-US"/>
              </w:rPr>
            </w:pPr>
            <w:r>
              <w:rPr>
                <w:lang w:val="en-US"/>
              </w:rPr>
              <w:t>3</w:t>
            </w:r>
          </w:p>
        </w:tc>
        <w:tc>
          <w:tcPr>
            <w:tcW w:w="1813" w:type="dxa"/>
          </w:tcPr>
          <w:p w:rsidR="001C4514" w:rsidRDefault="001374F5" w:rsidP="001C4514">
            <w:pPr>
              <w:rPr>
                <w:lang w:val="en-US"/>
              </w:rPr>
            </w:pPr>
            <w:proofErr w:type="spellStart"/>
            <w:r>
              <w:rPr>
                <w:lang w:val="en-US"/>
              </w:rPr>
              <w:t>Analysed</w:t>
            </w:r>
            <w:proofErr w:type="spellEnd"/>
          </w:p>
        </w:tc>
      </w:tr>
      <w:tr w:rsidR="001C4514" w:rsidTr="001C4514">
        <w:tc>
          <w:tcPr>
            <w:tcW w:w="1131" w:type="dxa"/>
          </w:tcPr>
          <w:p w:rsidR="001C4514" w:rsidRDefault="00261976" w:rsidP="001C4514">
            <w:pPr>
              <w:rPr>
                <w:lang w:val="en-US"/>
              </w:rPr>
            </w:pPr>
            <w:r>
              <w:rPr>
                <w:lang w:val="en-US"/>
              </w:rPr>
              <w:t xml:space="preserve">TP </w:t>
            </w:r>
            <w:r w:rsidR="001C4514">
              <w:rPr>
                <w:lang w:val="en-US"/>
              </w:rPr>
              <w:t>5</w:t>
            </w:r>
          </w:p>
        </w:tc>
        <w:tc>
          <w:tcPr>
            <w:tcW w:w="2492" w:type="dxa"/>
          </w:tcPr>
          <w:p w:rsidR="001C4514" w:rsidRDefault="001C4514" w:rsidP="001C4514">
            <w:pPr>
              <w:rPr>
                <w:lang w:val="en-US"/>
              </w:rPr>
            </w:pPr>
            <w:r>
              <w:rPr>
                <w:lang w:val="en-US"/>
              </w:rPr>
              <w:t>none</w:t>
            </w:r>
          </w:p>
        </w:tc>
        <w:tc>
          <w:tcPr>
            <w:tcW w:w="1813" w:type="dxa"/>
          </w:tcPr>
          <w:p w:rsidR="001C4514" w:rsidRPr="001C4514" w:rsidRDefault="001C4514" w:rsidP="001C4514">
            <w:pPr>
              <w:rPr>
                <w:lang w:val="en-US"/>
              </w:rPr>
            </w:pPr>
            <w:r w:rsidRPr="001C4514">
              <w:rPr>
                <w:lang w:val="en-US"/>
              </w:rPr>
              <w:t>21-31</w:t>
            </w:r>
          </w:p>
        </w:tc>
        <w:tc>
          <w:tcPr>
            <w:tcW w:w="1813" w:type="dxa"/>
          </w:tcPr>
          <w:p w:rsidR="001C4514" w:rsidRDefault="001C4514" w:rsidP="001C4514">
            <w:pPr>
              <w:rPr>
                <w:lang w:val="en-US"/>
              </w:rPr>
            </w:pPr>
            <w:r>
              <w:rPr>
                <w:lang w:val="en-US"/>
              </w:rPr>
              <w:t>10</w:t>
            </w:r>
          </w:p>
        </w:tc>
        <w:tc>
          <w:tcPr>
            <w:tcW w:w="1813" w:type="dxa"/>
          </w:tcPr>
          <w:p w:rsidR="001C4514" w:rsidRDefault="001C4514" w:rsidP="001C4514">
            <w:pPr>
              <w:rPr>
                <w:lang w:val="en-US"/>
              </w:rPr>
            </w:pPr>
            <w:r>
              <w:rPr>
                <w:lang w:val="en-US"/>
              </w:rPr>
              <w:t xml:space="preserve">Not </w:t>
            </w:r>
            <w:proofErr w:type="spellStart"/>
            <w:r>
              <w:rPr>
                <w:lang w:val="en-US"/>
              </w:rPr>
              <w:t>analysed</w:t>
            </w:r>
            <w:proofErr w:type="spellEnd"/>
            <w:r>
              <w:rPr>
                <w:lang w:val="en-US"/>
              </w:rPr>
              <w:t xml:space="preserve"> for </w:t>
            </w:r>
            <w:proofErr w:type="spellStart"/>
            <w:r>
              <w:rPr>
                <w:lang w:val="en-US"/>
              </w:rPr>
              <w:t>behaviour</w:t>
            </w:r>
            <w:proofErr w:type="spellEnd"/>
          </w:p>
        </w:tc>
      </w:tr>
    </w:tbl>
    <w:p w:rsidR="00854B9A" w:rsidRPr="008322AF" w:rsidRDefault="00854B9A" w:rsidP="008322D5">
      <w:pPr>
        <w:rPr>
          <w:lang w:val="en-US"/>
        </w:rPr>
      </w:pPr>
    </w:p>
    <w:p w:rsidR="0067123B" w:rsidRPr="00AF37AE" w:rsidRDefault="0067123B" w:rsidP="0067123B">
      <w:pPr>
        <w:rPr>
          <w:u w:val="single"/>
          <w:lang w:val="en-US"/>
        </w:rPr>
      </w:pPr>
      <w:proofErr w:type="spellStart"/>
      <w:r w:rsidRPr="00AF37AE">
        <w:rPr>
          <w:u w:val="single"/>
          <w:lang w:val="en-US"/>
        </w:rPr>
        <w:t>Behavioural</w:t>
      </w:r>
      <w:proofErr w:type="spellEnd"/>
      <w:r w:rsidRPr="00AF37AE">
        <w:rPr>
          <w:u w:val="single"/>
          <w:lang w:val="en-US"/>
        </w:rPr>
        <w:t xml:space="preserve"> indices of the alertness </w:t>
      </w:r>
    </w:p>
    <w:p w:rsidR="00B573F0" w:rsidRDefault="00B573F0" w:rsidP="0067123B">
      <w:pPr>
        <w:rPr>
          <w:lang w:val="en-US"/>
        </w:rPr>
      </w:pPr>
      <w:r>
        <w:rPr>
          <w:lang w:val="en-US"/>
        </w:rPr>
        <w:t>They are the following:</w:t>
      </w:r>
    </w:p>
    <w:p w:rsidR="00B573F0" w:rsidRPr="00B573F0" w:rsidRDefault="00B573F0" w:rsidP="00B573F0">
      <w:pPr>
        <w:rPr>
          <w:lang w:val="en-US"/>
        </w:rPr>
      </w:pPr>
      <w:proofErr w:type="spellStart"/>
      <w:r w:rsidRPr="00B573F0">
        <w:rPr>
          <w:lang w:val="en-US"/>
        </w:rPr>
        <w:t>Approach_lat</w:t>
      </w:r>
      <w:proofErr w:type="spellEnd"/>
      <w:r w:rsidRPr="00B573F0">
        <w:rPr>
          <w:lang w:val="en-US"/>
        </w:rPr>
        <w:tab/>
      </w:r>
      <w:r w:rsidRPr="00B573F0">
        <w:rPr>
          <w:lang w:val="en-US"/>
        </w:rPr>
        <w:tab/>
        <w:t>latency to approach the  container in s</w:t>
      </w:r>
      <w:r>
        <w:rPr>
          <w:lang w:val="en-US"/>
        </w:rPr>
        <w:t xml:space="preserve"> (indicator of relax, ap</w:t>
      </w:r>
      <w:r w:rsidR="009305C3">
        <w:rPr>
          <w:lang w:val="en-US"/>
        </w:rPr>
        <w:t>p</w:t>
      </w:r>
      <w:r>
        <w:rPr>
          <w:lang w:val="en-US"/>
        </w:rPr>
        <w:t>etite)</w:t>
      </w:r>
    </w:p>
    <w:p w:rsidR="00B573F0" w:rsidRPr="00B573F0" w:rsidRDefault="00B573F0" w:rsidP="00B573F0">
      <w:pPr>
        <w:rPr>
          <w:lang w:val="en-US"/>
        </w:rPr>
      </w:pPr>
      <w:proofErr w:type="spellStart"/>
      <w:r w:rsidRPr="00B573F0">
        <w:rPr>
          <w:lang w:val="en-US"/>
        </w:rPr>
        <w:t>Sniff_dur</w:t>
      </w:r>
      <w:proofErr w:type="spellEnd"/>
      <w:r w:rsidRPr="00B573F0">
        <w:rPr>
          <w:lang w:val="en-US"/>
        </w:rPr>
        <w:tab/>
      </w:r>
      <w:r w:rsidRPr="00B573F0">
        <w:rPr>
          <w:lang w:val="en-US"/>
        </w:rPr>
        <w:tab/>
        <w:t>duration of sniffing the container in s</w:t>
      </w:r>
      <w:r>
        <w:rPr>
          <w:lang w:val="en-US"/>
        </w:rPr>
        <w:t xml:space="preserve"> (</w:t>
      </w:r>
      <w:r w:rsidR="006A4BBF">
        <w:rPr>
          <w:lang w:val="en-US"/>
        </w:rPr>
        <w:t xml:space="preserve">attention, </w:t>
      </w:r>
      <w:r>
        <w:rPr>
          <w:lang w:val="en-US"/>
        </w:rPr>
        <w:t xml:space="preserve">exploration, </w:t>
      </w:r>
      <w:r w:rsidR="0083508E">
        <w:rPr>
          <w:lang w:val="en-US"/>
        </w:rPr>
        <w:t>anxiety</w:t>
      </w:r>
      <w:r>
        <w:rPr>
          <w:lang w:val="en-US"/>
        </w:rPr>
        <w:t>)</w:t>
      </w:r>
    </w:p>
    <w:p w:rsidR="00B573F0" w:rsidRPr="00B573F0" w:rsidRDefault="00B573F0" w:rsidP="00B573F0">
      <w:pPr>
        <w:rPr>
          <w:lang w:val="en-US"/>
        </w:rPr>
      </w:pPr>
      <w:proofErr w:type="spellStart"/>
      <w:r w:rsidRPr="00B573F0">
        <w:rPr>
          <w:lang w:val="en-US"/>
        </w:rPr>
        <w:t>SniffPC</w:t>
      </w:r>
      <w:proofErr w:type="spellEnd"/>
      <w:r w:rsidRPr="00B573F0">
        <w:rPr>
          <w:lang w:val="en-US"/>
        </w:rPr>
        <w:tab/>
      </w:r>
      <w:r w:rsidRPr="00B573F0">
        <w:rPr>
          <w:lang w:val="en-US"/>
        </w:rPr>
        <w:tab/>
      </w:r>
      <w:r>
        <w:rPr>
          <w:lang w:val="en-US"/>
        </w:rPr>
        <w:tab/>
      </w:r>
      <w:r w:rsidRPr="00B573F0">
        <w:rPr>
          <w:lang w:val="en-US"/>
        </w:rPr>
        <w:t>sniffing the container - per cent of</w:t>
      </w:r>
      <w:r>
        <w:rPr>
          <w:lang w:val="en-US"/>
        </w:rPr>
        <w:t xml:space="preserve"> time point</w:t>
      </w:r>
      <w:r w:rsidRPr="00B573F0">
        <w:rPr>
          <w:lang w:val="en-US"/>
        </w:rPr>
        <w:t xml:space="preserve"> time</w:t>
      </w:r>
      <w:r>
        <w:rPr>
          <w:lang w:val="en-US"/>
        </w:rPr>
        <w:t xml:space="preserve"> (180s)</w:t>
      </w:r>
      <w:r w:rsidRPr="00B573F0">
        <w:rPr>
          <w:lang w:val="en-US"/>
        </w:rPr>
        <w:t xml:space="preserve"> </w:t>
      </w:r>
      <w:r>
        <w:rPr>
          <w:lang w:val="en-US"/>
        </w:rPr>
        <w:t xml:space="preserve">when the </w:t>
      </w:r>
      <w:r w:rsidRPr="00B573F0">
        <w:rPr>
          <w:lang w:val="en-US"/>
        </w:rPr>
        <w:t xml:space="preserve">head </w:t>
      </w:r>
      <w:r>
        <w:rPr>
          <w:lang w:val="en-US"/>
        </w:rPr>
        <w:t xml:space="preserve">was </w:t>
      </w:r>
      <w:r>
        <w:rPr>
          <w:lang w:val="en-US"/>
        </w:rPr>
        <w:tab/>
      </w:r>
      <w:r>
        <w:rPr>
          <w:lang w:val="en-US"/>
        </w:rPr>
        <w:tab/>
      </w:r>
      <w:r>
        <w:rPr>
          <w:lang w:val="en-US"/>
        </w:rPr>
        <w:tab/>
      </w:r>
      <w:r w:rsidRPr="00B573F0">
        <w:rPr>
          <w:lang w:val="en-US"/>
        </w:rPr>
        <w:t>visible</w:t>
      </w:r>
    </w:p>
    <w:p w:rsidR="00B573F0" w:rsidRPr="00B573F0" w:rsidRDefault="00B573F0" w:rsidP="00B573F0">
      <w:pPr>
        <w:rPr>
          <w:lang w:val="en-US"/>
        </w:rPr>
      </w:pPr>
      <w:proofErr w:type="spellStart"/>
      <w:r w:rsidRPr="00B573F0">
        <w:rPr>
          <w:lang w:val="en-US"/>
        </w:rPr>
        <w:t>Chew_dur</w:t>
      </w:r>
      <w:proofErr w:type="spellEnd"/>
      <w:r w:rsidRPr="00B573F0">
        <w:rPr>
          <w:lang w:val="en-US"/>
        </w:rPr>
        <w:tab/>
      </w:r>
      <w:r w:rsidRPr="00B573F0">
        <w:rPr>
          <w:lang w:val="en-US"/>
        </w:rPr>
        <w:tab/>
        <w:t>duration of chewing</w:t>
      </w:r>
      <w:r>
        <w:rPr>
          <w:lang w:val="en-US"/>
        </w:rPr>
        <w:t xml:space="preserve"> the food</w:t>
      </w:r>
      <w:r w:rsidRPr="00B573F0">
        <w:rPr>
          <w:lang w:val="en-US"/>
        </w:rPr>
        <w:t xml:space="preserve"> in s</w:t>
      </w:r>
    </w:p>
    <w:p w:rsidR="00B573F0" w:rsidRPr="00B573F0" w:rsidRDefault="00B573F0" w:rsidP="00B573F0">
      <w:pPr>
        <w:rPr>
          <w:lang w:val="en-US"/>
        </w:rPr>
      </w:pPr>
      <w:proofErr w:type="spellStart"/>
      <w:r w:rsidRPr="00B573F0">
        <w:rPr>
          <w:lang w:val="en-US"/>
        </w:rPr>
        <w:t>ChewPC</w:t>
      </w:r>
      <w:proofErr w:type="spellEnd"/>
      <w:r w:rsidRPr="00B573F0">
        <w:rPr>
          <w:lang w:val="en-US"/>
        </w:rPr>
        <w:tab/>
      </w:r>
      <w:r w:rsidRPr="00B573F0">
        <w:rPr>
          <w:lang w:val="en-US"/>
        </w:rPr>
        <w:tab/>
        <w:t>chewing per cent</w:t>
      </w:r>
    </w:p>
    <w:p w:rsidR="00B573F0" w:rsidRPr="00B573F0" w:rsidRDefault="00B573F0" w:rsidP="00B573F0">
      <w:pPr>
        <w:rPr>
          <w:lang w:val="en-US"/>
        </w:rPr>
      </w:pPr>
      <w:proofErr w:type="spellStart"/>
      <w:r w:rsidRPr="00B573F0">
        <w:rPr>
          <w:lang w:val="en-US"/>
        </w:rPr>
        <w:t>Ears_forw</w:t>
      </w:r>
      <w:proofErr w:type="spellEnd"/>
      <w:r w:rsidRPr="00B573F0">
        <w:rPr>
          <w:lang w:val="en-US"/>
        </w:rPr>
        <w:tab/>
      </w:r>
      <w:r w:rsidRPr="00B573F0">
        <w:rPr>
          <w:lang w:val="en-US"/>
        </w:rPr>
        <w:tab/>
        <w:t>duration of ears pointed forward in s</w:t>
      </w:r>
      <w:r>
        <w:rPr>
          <w:lang w:val="en-US"/>
        </w:rPr>
        <w:t xml:space="preserve"> (</w:t>
      </w:r>
      <w:r w:rsidR="006A4BBF">
        <w:rPr>
          <w:lang w:val="en-US"/>
        </w:rPr>
        <w:t xml:space="preserve">attention, </w:t>
      </w:r>
      <w:r>
        <w:rPr>
          <w:lang w:val="en-US"/>
        </w:rPr>
        <w:t xml:space="preserve">exploration, </w:t>
      </w:r>
      <w:r w:rsidR="0083508E">
        <w:rPr>
          <w:lang w:val="en-US"/>
        </w:rPr>
        <w:t>anxiety)</w:t>
      </w:r>
    </w:p>
    <w:p w:rsidR="00B573F0" w:rsidRPr="00B573F0" w:rsidRDefault="00B573F0" w:rsidP="00B573F0">
      <w:pPr>
        <w:rPr>
          <w:lang w:val="en-US"/>
        </w:rPr>
      </w:pPr>
      <w:proofErr w:type="spellStart"/>
      <w:r w:rsidRPr="00B573F0">
        <w:rPr>
          <w:lang w:val="en-US"/>
        </w:rPr>
        <w:t>EarsPC</w:t>
      </w:r>
      <w:proofErr w:type="spellEnd"/>
      <w:r w:rsidRPr="00B573F0">
        <w:rPr>
          <w:lang w:val="en-US"/>
        </w:rPr>
        <w:tab/>
      </w:r>
      <w:r w:rsidRPr="00B573F0">
        <w:rPr>
          <w:lang w:val="en-US"/>
        </w:rPr>
        <w:tab/>
      </w:r>
      <w:r>
        <w:rPr>
          <w:lang w:val="en-US"/>
        </w:rPr>
        <w:tab/>
      </w:r>
      <w:r w:rsidRPr="00B573F0">
        <w:rPr>
          <w:lang w:val="en-US"/>
        </w:rPr>
        <w:t>ears forward per cent</w:t>
      </w:r>
    </w:p>
    <w:p w:rsidR="00B573F0" w:rsidRPr="00B573F0" w:rsidRDefault="00B573F0" w:rsidP="00B573F0">
      <w:pPr>
        <w:rPr>
          <w:lang w:val="en-US"/>
        </w:rPr>
      </w:pPr>
      <w:proofErr w:type="spellStart"/>
      <w:r w:rsidRPr="00B573F0">
        <w:rPr>
          <w:lang w:val="en-US"/>
        </w:rPr>
        <w:t>Withdr_dur</w:t>
      </w:r>
      <w:proofErr w:type="spellEnd"/>
      <w:r w:rsidRPr="00B573F0">
        <w:rPr>
          <w:lang w:val="en-US"/>
        </w:rPr>
        <w:tab/>
      </w:r>
      <w:r w:rsidRPr="00B573F0">
        <w:rPr>
          <w:lang w:val="en-US"/>
        </w:rPr>
        <w:tab/>
        <w:t>duration of time the horse withdraws from experimenter</w:t>
      </w:r>
      <w:r w:rsidR="0083508E">
        <w:rPr>
          <w:lang w:val="en-US"/>
        </w:rPr>
        <w:t xml:space="preserve"> (disgust, anxiety)</w:t>
      </w:r>
    </w:p>
    <w:p w:rsidR="00B573F0" w:rsidRPr="00B573F0" w:rsidRDefault="00B573F0" w:rsidP="00B573F0">
      <w:pPr>
        <w:rPr>
          <w:lang w:val="en-US"/>
        </w:rPr>
      </w:pPr>
      <w:proofErr w:type="spellStart"/>
      <w:r w:rsidRPr="00B573F0">
        <w:rPr>
          <w:lang w:val="en-US"/>
        </w:rPr>
        <w:lastRenderedPageBreak/>
        <w:t>WithdrPC</w:t>
      </w:r>
      <w:proofErr w:type="spellEnd"/>
      <w:r w:rsidRPr="00B573F0">
        <w:rPr>
          <w:lang w:val="en-US"/>
        </w:rPr>
        <w:tab/>
      </w:r>
      <w:r w:rsidRPr="00B573F0">
        <w:rPr>
          <w:lang w:val="en-US"/>
        </w:rPr>
        <w:tab/>
        <w:t>withdrawal per cent</w:t>
      </w:r>
    </w:p>
    <w:p w:rsidR="00B573F0" w:rsidRPr="00B573F0" w:rsidRDefault="00B573F0" w:rsidP="0083508E">
      <w:pPr>
        <w:spacing w:before="240"/>
        <w:ind w:left="2160" w:hanging="2160"/>
        <w:rPr>
          <w:lang w:val="en-US"/>
        </w:rPr>
      </w:pPr>
      <w:proofErr w:type="spellStart"/>
      <w:r w:rsidRPr="00B573F0">
        <w:rPr>
          <w:lang w:val="en-US"/>
        </w:rPr>
        <w:t>Interact_dur</w:t>
      </w:r>
      <w:proofErr w:type="spellEnd"/>
      <w:r w:rsidRPr="00B573F0">
        <w:rPr>
          <w:lang w:val="en-US"/>
        </w:rPr>
        <w:tab/>
        <w:t>duration of interaction with</w:t>
      </w:r>
      <w:r w:rsidR="0083508E">
        <w:rPr>
          <w:lang w:val="en-US"/>
        </w:rPr>
        <w:t xml:space="preserve"> food</w:t>
      </w:r>
      <w:r w:rsidRPr="00B573F0">
        <w:rPr>
          <w:lang w:val="en-US"/>
        </w:rPr>
        <w:t xml:space="preserve"> container</w:t>
      </w:r>
      <w:r w:rsidR="0083508E">
        <w:rPr>
          <w:lang w:val="en-US"/>
        </w:rPr>
        <w:t xml:space="preserve"> (</w:t>
      </w:r>
      <w:r w:rsidR="00444D63">
        <w:rPr>
          <w:lang w:val="en-US"/>
        </w:rPr>
        <w:t xml:space="preserve">touching, </w:t>
      </w:r>
      <w:bookmarkStart w:id="0" w:name="_GoBack"/>
      <w:bookmarkEnd w:id="0"/>
      <w:r w:rsidR="0083508E">
        <w:rPr>
          <w:lang w:val="en-US"/>
        </w:rPr>
        <w:t xml:space="preserve">tossing the container, pushing </w:t>
      </w:r>
      <w:proofErr w:type="spellStart"/>
      <w:r w:rsidR="0083508E">
        <w:rPr>
          <w:lang w:val="en-US"/>
        </w:rPr>
        <w:t>its</w:t>
      </w:r>
      <w:proofErr w:type="spellEnd"/>
      <w:r w:rsidR="0083508E">
        <w:rPr>
          <w:lang w:val="en-US"/>
        </w:rPr>
        <w:t xml:space="preserve"> with the </w:t>
      </w:r>
      <w:r w:rsidR="00AD19BC">
        <w:rPr>
          <w:lang w:val="en-US"/>
        </w:rPr>
        <w:t xml:space="preserve">lip and </w:t>
      </w:r>
      <w:r w:rsidR="0083508E">
        <w:rPr>
          <w:lang w:val="en-US"/>
        </w:rPr>
        <w:t>nose)</w:t>
      </w:r>
    </w:p>
    <w:p w:rsidR="00B573F0" w:rsidRPr="00B573F0" w:rsidRDefault="00B573F0" w:rsidP="00B573F0">
      <w:pPr>
        <w:rPr>
          <w:lang w:val="en-US"/>
        </w:rPr>
      </w:pPr>
      <w:proofErr w:type="spellStart"/>
      <w:r w:rsidRPr="00B573F0">
        <w:rPr>
          <w:lang w:val="en-US"/>
        </w:rPr>
        <w:t>InteractPC</w:t>
      </w:r>
      <w:proofErr w:type="spellEnd"/>
      <w:r w:rsidRPr="00B573F0">
        <w:rPr>
          <w:lang w:val="en-US"/>
        </w:rPr>
        <w:tab/>
      </w:r>
      <w:r w:rsidRPr="00B573F0">
        <w:rPr>
          <w:lang w:val="en-US"/>
        </w:rPr>
        <w:tab/>
        <w:t>interaction per cent</w:t>
      </w:r>
    </w:p>
    <w:p w:rsidR="00B573F0" w:rsidRDefault="00B573F0" w:rsidP="0083508E">
      <w:pPr>
        <w:ind w:left="2160" w:hanging="2160"/>
        <w:rPr>
          <w:lang w:val="en-US"/>
        </w:rPr>
      </w:pPr>
      <w:proofErr w:type="spellStart"/>
      <w:r w:rsidRPr="00B573F0">
        <w:rPr>
          <w:lang w:val="en-US"/>
        </w:rPr>
        <w:t>Blows_occur</w:t>
      </w:r>
      <w:proofErr w:type="spellEnd"/>
      <w:r w:rsidRPr="00B573F0">
        <w:rPr>
          <w:lang w:val="en-US"/>
        </w:rPr>
        <w:tab/>
        <w:t>total number of audible blows</w:t>
      </w:r>
      <w:r w:rsidR="0083508E">
        <w:rPr>
          <w:lang w:val="en-US"/>
        </w:rPr>
        <w:t xml:space="preserve"> of the air expulsed by the nostrils when sniffing the content of the container</w:t>
      </w:r>
      <w:r w:rsidR="00FB6DF8">
        <w:rPr>
          <w:lang w:val="en-US"/>
        </w:rPr>
        <w:t xml:space="preserve"> (to enhance the air flow above the feces)</w:t>
      </w:r>
    </w:p>
    <w:p w:rsidR="00B573F0" w:rsidRDefault="00B573F0" w:rsidP="0067123B">
      <w:pPr>
        <w:rPr>
          <w:lang w:val="en-US"/>
        </w:rPr>
      </w:pPr>
    </w:p>
    <w:p w:rsidR="0067123B" w:rsidRDefault="009305C3" w:rsidP="0067123B">
      <w:pPr>
        <w:rPr>
          <w:lang w:val="en-US"/>
        </w:rPr>
      </w:pPr>
      <w:r>
        <w:rPr>
          <w:lang w:val="en-US"/>
        </w:rPr>
        <w:t xml:space="preserve">Durations were </w:t>
      </w:r>
      <w:r w:rsidR="0067123B" w:rsidRPr="0067123B">
        <w:rPr>
          <w:lang w:val="en-US"/>
        </w:rPr>
        <w:t>transformed into the per cent of the time the</w:t>
      </w:r>
      <w:r>
        <w:rPr>
          <w:lang w:val="en-US"/>
        </w:rPr>
        <w:t xml:space="preserve"> head of the horse was visible. </w:t>
      </w:r>
      <w:r w:rsidR="0067123B" w:rsidRPr="0067123B">
        <w:rPr>
          <w:lang w:val="en-US"/>
        </w:rPr>
        <w:t xml:space="preserve"> </w:t>
      </w:r>
      <w:r>
        <w:rPr>
          <w:lang w:val="en-US"/>
        </w:rPr>
        <w:t xml:space="preserve">Since not all </w:t>
      </w:r>
      <w:proofErr w:type="spellStart"/>
      <w:r>
        <w:rPr>
          <w:lang w:val="en-US"/>
        </w:rPr>
        <w:t>behavioural</w:t>
      </w:r>
      <w:proofErr w:type="spellEnd"/>
      <w:r>
        <w:rPr>
          <w:lang w:val="en-US"/>
        </w:rPr>
        <w:t xml:space="preserve"> variables</w:t>
      </w:r>
      <w:r w:rsidR="0002695F">
        <w:rPr>
          <w:lang w:val="en-US"/>
        </w:rPr>
        <w:t xml:space="preserve"> converged (</w:t>
      </w:r>
      <w:r>
        <w:rPr>
          <w:lang w:val="en-US"/>
        </w:rPr>
        <w:t xml:space="preserve">SAS was unable to produce the results with GLIMMIX), </w:t>
      </w:r>
      <w:r w:rsidR="00BA54CE">
        <w:rPr>
          <w:lang w:val="en-US"/>
        </w:rPr>
        <w:t xml:space="preserve">so </w:t>
      </w:r>
      <w:r>
        <w:rPr>
          <w:lang w:val="en-US"/>
        </w:rPr>
        <w:t>I decided to run non-parametric tests.</w:t>
      </w:r>
    </w:p>
    <w:p w:rsidR="00226E53" w:rsidRDefault="009305C3" w:rsidP="0067123B">
      <w:pPr>
        <w:rPr>
          <w:lang w:val="en-US"/>
        </w:rPr>
      </w:pPr>
      <w:r>
        <w:rPr>
          <w:lang w:val="en-US"/>
        </w:rPr>
        <w:t xml:space="preserve">The factors (independent variable) were: </w:t>
      </w:r>
    </w:p>
    <w:p w:rsidR="009305C3" w:rsidRDefault="009305C3" w:rsidP="00226E53">
      <w:pPr>
        <w:pStyle w:val="Akapitzlist"/>
        <w:numPr>
          <w:ilvl w:val="0"/>
          <w:numId w:val="1"/>
        </w:numPr>
        <w:rPr>
          <w:lang w:val="en-US"/>
        </w:rPr>
      </w:pPr>
      <w:r w:rsidRPr="00226E53">
        <w:rPr>
          <w:lang w:val="en-US"/>
        </w:rPr>
        <w:t>time points (TP1 – time 0 to 10min</w:t>
      </w:r>
      <w:r w:rsidR="00226E53" w:rsidRPr="00226E53">
        <w:rPr>
          <w:lang w:val="en-US"/>
        </w:rPr>
        <w:t>: pre-test</w:t>
      </w:r>
      <w:r w:rsidRPr="00226E53">
        <w:rPr>
          <w:lang w:val="en-US"/>
        </w:rPr>
        <w:t xml:space="preserve"> HR</w:t>
      </w:r>
      <w:r w:rsidR="00226E53" w:rsidRPr="00226E53">
        <w:rPr>
          <w:lang w:val="en-US"/>
        </w:rPr>
        <w:t xml:space="preserve"> basal</w:t>
      </w:r>
      <w:r w:rsidRPr="00226E53">
        <w:rPr>
          <w:lang w:val="en-US"/>
        </w:rPr>
        <w:t xml:space="preserve"> recording; TP2 </w:t>
      </w:r>
      <w:r w:rsidR="00226E53" w:rsidRPr="00226E53">
        <w:rPr>
          <w:lang w:val="en-US"/>
        </w:rPr>
        <w:t xml:space="preserve">– 3min: food presentation1; </w:t>
      </w:r>
      <w:r w:rsidRPr="00226E53">
        <w:rPr>
          <w:lang w:val="en-US"/>
        </w:rPr>
        <w:t xml:space="preserve"> </w:t>
      </w:r>
      <w:r w:rsidR="00226E53" w:rsidRPr="00226E53">
        <w:rPr>
          <w:lang w:val="en-US"/>
        </w:rPr>
        <w:t xml:space="preserve">TP3 – 3 min: stimulus presentation; TP4 – 3min, food presentation2; TP5 – post-test basal </w:t>
      </w:r>
      <w:r w:rsidR="009951C2">
        <w:rPr>
          <w:lang w:val="en-US"/>
        </w:rPr>
        <w:t>10min-</w:t>
      </w:r>
      <w:r w:rsidR="00226E53" w:rsidRPr="00226E53">
        <w:rPr>
          <w:lang w:val="en-US"/>
        </w:rPr>
        <w:t>HR recording)</w:t>
      </w:r>
      <w:r w:rsidR="009951C2">
        <w:rPr>
          <w:lang w:val="en-US"/>
        </w:rPr>
        <w:t>. Actually, only TP2, TP3 and T4</w:t>
      </w:r>
      <w:r w:rsidR="007000DF">
        <w:rPr>
          <w:lang w:val="en-US"/>
        </w:rPr>
        <w:t xml:space="preserve"> (all 3-min periods)</w:t>
      </w:r>
      <w:r w:rsidR="009951C2">
        <w:rPr>
          <w:lang w:val="en-US"/>
        </w:rPr>
        <w:t xml:space="preserve"> were </w:t>
      </w:r>
      <w:proofErr w:type="spellStart"/>
      <w:r w:rsidR="009951C2">
        <w:rPr>
          <w:lang w:val="en-US"/>
        </w:rPr>
        <w:t>analysed</w:t>
      </w:r>
      <w:proofErr w:type="spellEnd"/>
      <w:r w:rsidR="009951C2">
        <w:rPr>
          <w:lang w:val="en-US"/>
        </w:rPr>
        <w:t>.</w:t>
      </w:r>
    </w:p>
    <w:p w:rsidR="00226E53" w:rsidRDefault="00226E53" w:rsidP="00226E53">
      <w:pPr>
        <w:pStyle w:val="Akapitzlist"/>
        <w:numPr>
          <w:ilvl w:val="0"/>
          <w:numId w:val="1"/>
        </w:numPr>
        <w:rPr>
          <w:lang w:val="en-US"/>
        </w:rPr>
      </w:pPr>
      <w:r>
        <w:rPr>
          <w:lang w:val="en-US"/>
        </w:rPr>
        <w:t>stimulus (cow feces, lion feces)</w:t>
      </w:r>
    </w:p>
    <w:p w:rsidR="00226E53" w:rsidRDefault="00226E53" w:rsidP="00226E53">
      <w:pPr>
        <w:pStyle w:val="Akapitzlist"/>
        <w:numPr>
          <w:ilvl w:val="0"/>
          <w:numId w:val="1"/>
        </w:numPr>
        <w:rPr>
          <w:lang w:val="en-US"/>
        </w:rPr>
      </w:pPr>
      <w:r>
        <w:rPr>
          <w:lang w:val="en-US"/>
        </w:rPr>
        <w:t>sex (gelding, mare)</w:t>
      </w:r>
    </w:p>
    <w:p w:rsidR="00226E53" w:rsidRDefault="00226E53" w:rsidP="00226E53">
      <w:pPr>
        <w:pStyle w:val="Akapitzlist"/>
        <w:numPr>
          <w:ilvl w:val="0"/>
          <w:numId w:val="1"/>
        </w:numPr>
        <w:rPr>
          <w:lang w:val="en-US"/>
        </w:rPr>
      </w:pPr>
      <w:r>
        <w:rPr>
          <w:lang w:val="en-US"/>
        </w:rPr>
        <w:t>age (below 10yo, above 10yo)</w:t>
      </w:r>
    </w:p>
    <w:tbl>
      <w:tblPr>
        <w:tblStyle w:val="Tabela-Siatka"/>
        <w:tblW w:w="0" w:type="auto"/>
        <w:tblLook w:val="04A0" w:firstRow="1" w:lastRow="0" w:firstColumn="1" w:lastColumn="0" w:noHBand="0" w:noVBand="1"/>
      </w:tblPr>
      <w:tblGrid>
        <w:gridCol w:w="2265"/>
        <w:gridCol w:w="2265"/>
        <w:gridCol w:w="2265"/>
      </w:tblGrid>
      <w:tr w:rsidR="009951C2" w:rsidTr="00F05A72">
        <w:tc>
          <w:tcPr>
            <w:tcW w:w="2265" w:type="dxa"/>
          </w:tcPr>
          <w:p w:rsidR="009951C2" w:rsidRDefault="009951C2" w:rsidP="009951C2">
            <w:pPr>
              <w:rPr>
                <w:lang w:val="en-US"/>
              </w:rPr>
            </w:pPr>
          </w:p>
        </w:tc>
        <w:tc>
          <w:tcPr>
            <w:tcW w:w="2265" w:type="dxa"/>
          </w:tcPr>
          <w:p w:rsidR="009951C2" w:rsidRDefault="006B051E" w:rsidP="006B051E">
            <w:pPr>
              <w:rPr>
                <w:lang w:val="en-US"/>
              </w:rPr>
            </w:pPr>
            <w:r>
              <w:rPr>
                <w:lang w:val="en-US"/>
              </w:rPr>
              <w:t>test</w:t>
            </w:r>
            <w:r w:rsidR="009951C2">
              <w:rPr>
                <w:lang w:val="en-US"/>
              </w:rPr>
              <w:t xml:space="preserve"> </w:t>
            </w:r>
            <w:r>
              <w:rPr>
                <w:lang w:val="en-US"/>
              </w:rPr>
              <w:t>statistics</w:t>
            </w:r>
            <w:r w:rsidR="00530BC2">
              <w:rPr>
                <w:lang w:val="en-US"/>
              </w:rPr>
              <w:t xml:space="preserve"> (CMH)</w:t>
            </w:r>
          </w:p>
        </w:tc>
        <w:tc>
          <w:tcPr>
            <w:tcW w:w="2265" w:type="dxa"/>
          </w:tcPr>
          <w:p w:rsidR="009951C2" w:rsidRDefault="009951C2" w:rsidP="009951C2">
            <w:pPr>
              <w:rPr>
                <w:lang w:val="en-US"/>
              </w:rPr>
            </w:pPr>
            <w:r>
              <w:rPr>
                <w:lang w:val="en-US"/>
              </w:rPr>
              <w:t>P-value</w:t>
            </w:r>
          </w:p>
        </w:tc>
      </w:tr>
      <w:tr w:rsidR="009951C2" w:rsidTr="00F05A72">
        <w:tc>
          <w:tcPr>
            <w:tcW w:w="2265" w:type="dxa"/>
          </w:tcPr>
          <w:p w:rsidR="009951C2" w:rsidRPr="00AD19BC" w:rsidRDefault="006B051E" w:rsidP="009951C2">
            <w:pPr>
              <w:rPr>
                <w:b/>
                <w:lang w:val="en-US"/>
              </w:rPr>
            </w:pPr>
            <w:r w:rsidRPr="00AD19BC">
              <w:rPr>
                <w:b/>
                <w:lang w:val="en-US"/>
              </w:rPr>
              <w:t>Time point</w:t>
            </w:r>
          </w:p>
        </w:tc>
        <w:tc>
          <w:tcPr>
            <w:tcW w:w="2265" w:type="dxa"/>
          </w:tcPr>
          <w:p w:rsidR="009951C2" w:rsidRDefault="009951C2" w:rsidP="009951C2">
            <w:pPr>
              <w:rPr>
                <w:lang w:val="en-US"/>
              </w:rPr>
            </w:pPr>
          </w:p>
        </w:tc>
        <w:tc>
          <w:tcPr>
            <w:tcW w:w="2265" w:type="dxa"/>
          </w:tcPr>
          <w:p w:rsidR="009951C2" w:rsidRDefault="009951C2" w:rsidP="009951C2">
            <w:pPr>
              <w:rPr>
                <w:lang w:val="en-US"/>
              </w:rPr>
            </w:pPr>
          </w:p>
        </w:tc>
      </w:tr>
      <w:tr w:rsidR="009951C2" w:rsidRPr="009951C2" w:rsidTr="00F05A72">
        <w:trPr>
          <w:trHeight w:val="290"/>
        </w:trPr>
        <w:tc>
          <w:tcPr>
            <w:tcW w:w="2265" w:type="dxa"/>
            <w:noWrap/>
            <w:hideMark/>
          </w:tcPr>
          <w:p w:rsidR="009951C2" w:rsidRPr="009951C2" w:rsidRDefault="009951C2" w:rsidP="009951C2">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Approach_lat</w:t>
            </w:r>
            <w:proofErr w:type="spellEnd"/>
          </w:p>
        </w:tc>
        <w:tc>
          <w:tcPr>
            <w:tcW w:w="2265" w:type="dxa"/>
          </w:tcPr>
          <w:p w:rsidR="009951C2" w:rsidRPr="009951C2" w:rsidRDefault="00AD19BC" w:rsidP="009951C2">
            <w:pPr>
              <w:rPr>
                <w:rFonts w:ascii="Calibri" w:eastAsia="Times New Roman" w:hAnsi="Calibri" w:cs="Calibri"/>
                <w:color w:val="000000"/>
                <w:lang w:val="pl-PL" w:eastAsia="pl-PL"/>
              </w:rPr>
            </w:pPr>
            <w:r>
              <w:rPr>
                <w:rFonts w:ascii="Calibri" w:eastAsia="Times New Roman" w:hAnsi="Calibri" w:cs="Calibri"/>
                <w:color w:val="000000"/>
                <w:lang w:val="pl-PL" w:eastAsia="pl-PL"/>
              </w:rPr>
              <w:t>5.</w:t>
            </w:r>
            <w:r w:rsidR="009951C2">
              <w:rPr>
                <w:rFonts w:ascii="Calibri" w:eastAsia="Times New Roman" w:hAnsi="Calibri" w:cs="Calibri"/>
                <w:color w:val="000000"/>
                <w:lang w:val="pl-PL" w:eastAsia="pl-PL"/>
              </w:rPr>
              <w:t>41</w:t>
            </w:r>
          </w:p>
        </w:tc>
        <w:tc>
          <w:tcPr>
            <w:tcW w:w="2265" w:type="dxa"/>
          </w:tcPr>
          <w:p w:rsidR="009951C2" w:rsidRPr="009951C2" w:rsidRDefault="006B051E" w:rsidP="009951C2">
            <w:pPr>
              <w:rPr>
                <w:rFonts w:ascii="Calibri" w:eastAsia="Times New Roman" w:hAnsi="Calibri" w:cs="Calibri"/>
                <w:color w:val="000000"/>
                <w:lang w:val="pl-PL" w:eastAsia="pl-PL"/>
              </w:rPr>
            </w:pPr>
            <w:r>
              <w:rPr>
                <w:rFonts w:ascii="Calibri" w:eastAsia="Times New Roman" w:hAnsi="Calibri" w:cs="Calibri"/>
                <w:color w:val="000000"/>
                <w:lang w:val="pl-PL" w:eastAsia="pl-PL"/>
              </w:rPr>
              <w:t>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07</w:t>
            </w:r>
          </w:p>
        </w:tc>
      </w:tr>
      <w:tr w:rsidR="009951C2" w:rsidRPr="009951C2" w:rsidTr="00F05A72">
        <w:trPr>
          <w:trHeight w:val="290"/>
        </w:trPr>
        <w:tc>
          <w:tcPr>
            <w:tcW w:w="2265" w:type="dxa"/>
            <w:noWrap/>
            <w:hideMark/>
          </w:tcPr>
          <w:p w:rsidR="009951C2" w:rsidRPr="009951C2" w:rsidRDefault="00EE50FC" w:rsidP="009951C2">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SniffPC</w:t>
            </w:r>
            <w:proofErr w:type="spellEnd"/>
          </w:p>
        </w:tc>
        <w:tc>
          <w:tcPr>
            <w:tcW w:w="2265" w:type="dxa"/>
          </w:tcPr>
          <w:p w:rsidR="009951C2" w:rsidRPr="009951C2" w:rsidRDefault="009951C2" w:rsidP="009951C2">
            <w:pPr>
              <w:rPr>
                <w:rFonts w:ascii="Calibri" w:eastAsia="Times New Roman" w:hAnsi="Calibri" w:cs="Calibri"/>
                <w:color w:val="000000"/>
                <w:lang w:val="pl-PL" w:eastAsia="pl-PL"/>
              </w:rPr>
            </w:pPr>
            <w:r>
              <w:rPr>
                <w:rFonts w:ascii="Calibri" w:eastAsia="Times New Roman" w:hAnsi="Calibri" w:cs="Calibri"/>
                <w:color w:val="000000"/>
                <w:lang w:val="pl-PL" w:eastAsia="pl-PL"/>
              </w:rPr>
              <w:t>25</w:t>
            </w:r>
            <w:r w:rsidR="00AD19BC">
              <w:rPr>
                <w:rFonts w:ascii="Calibri" w:eastAsia="Times New Roman" w:hAnsi="Calibri" w:cs="Calibri"/>
                <w:color w:val="000000"/>
                <w:lang w:val="pl-PL" w:eastAsia="pl-PL"/>
              </w:rPr>
              <w:t>.0</w:t>
            </w:r>
          </w:p>
        </w:tc>
        <w:tc>
          <w:tcPr>
            <w:tcW w:w="2265" w:type="dxa"/>
          </w:tcPr>
          <w:p w:rsidR="009951C2" w:rsidRPr="00AD19BC" w:rsidRDefault="006B051E" w:rsidP="009951C2">
            <w:pPr>
              <w:rPr>
                <w:rFonts w:ascii="Calibri" w:eastAsia="Times New Roman" w:hAnsi="Calibri" w:cs="Calibri"/>
                <w:b/>
                <w:color w:val="000000"/>
                <w:lang w:val="pl-PL" w:eastAsia="pl-PL"/>
              </w:rPr>
            </w:pPr>
            <w:r w:rsidRPr="00AD19BC">
              <w:rPr>
                <w:rFonts w:ascii="Calibri" w:eastAsia="Times New Roman" w:hAnsi="Calibri" w:cs="Calibri"/>
                <w:b/>
                <w:color w:val="000000"/>
                <w:lang w:val="pl-PL" w:eastAsia="pl-PL"/>
              </w:rPr>
              <w:t>&lt;0</w:t>
            </w:r>
            <w:r w:rsidR="00AD19BC" w:rsidRPr="00AD19BC">
              <w:rPr>
                <w:rFonts w:ascii="Calibri" w:eastAsia="Times New Roman" w:hAnsi="Calibri" w:cs="Calibri"/>
                <w:b/>
                <w:color w:val="000000"/>
                <w:lang w:val="pl-PL" w:eastAsia="pl-PL"/>
              </w:rPr>
              <w:t>.</w:t>
            </w:r>
            <w:r w:rsidRPr="00AD19BC">
              <w:rPr>
                <w:rFonts w:ascii="Calibri" w:eastAsia="Times New Roman" w:hAnsi="Calibri" w:cs="Calibri"/>
                <w:b/>
                <w:color w:val="000000"/>
                <w:lang w:val="pl-PL" w:eastAsia="pl-PL"/>
              </w:rPr>
              <w:t>01</w:t>
            </w:r>
          </w:p>
        </w:tc>
      </w:tr>
      <w:tr w:rsidR="009951C2" w:rsidRPr="009951C2" w:rsidTr="00F05A72">
        <w:trPr>
          <w:trHeight w:val="290"/>
        </w:trPr>
        <w:tc>
          <w:tcPr>
            <w:tcW w:w="2265" w:type="dxa"/>
            <w:noWrap/>
            <w:hideMark/>
          </w:tcPr>
          <w:p w:rsidR="009951C2" w:rsidRPr="009951C2" w:rsidRDefault="00EE50FC" w:rsidP="009951C2">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ChewPC</w:t>
            </w:r>
            <w:proofErr w:type="spellEnd"/>
          </w:p>
        </w:tc>
        <w:tc>
          <w:tcPr>
            <w:tcW w:w="2265" w:type="dxa"/>
          </w:tcPr>
          <w:p w:rsidR="009951C2" w:rsidRPr="009951C2" w:rsidRDefault="00EE50FC" w:rsidP="009951C2">
            <w:pPr>
              <w:rPr>
                <w:rFonts w:ascii="Calibri" w:eastAsia="Times New Roman" w:hAnsi="Calibri" w:cs="Calibri"/>
                <w:color w:val="000000"/>
                <w:lang w:val="pl-PL" w:eastAsia="pl-PL"/>
              </w:rPr>
            </w:pPr>
            <w:r>
              <w:rPr>
                <w:rFonts w:ascii="Calibri" w:eastAsia="Times New Roman" w:hAnsi="Calibri" w:cs="Calibri"/>
                <w:color w:val="000000"/>
                <w:lang w:val="pl-PL" w:eastAsia="pl-PL"/>
              </w:rPr>
              <w:t>20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0</w:t>
            </w:r>
          </w:p>
        </w:tc>
        <w:tc>
          <w:tcPr>
            <w:tcW w:w="2265" w:type="dxa"/>
          </w:tcPr>
          <w:p w:rsidR="009951C2" w:rsidRPr="00AD19BC" w:rsidRDefault="006B051E" w:rsidP="009951C2">
            <w:pPr>
              <w:rPr>
                <w:rFonts w:ascii="Calibri" w:eastAsia="Times New Roman" w:hAnsi="Calibri" w:cs="Calibri"/>
                <w:b/>
                <w:color w:val="000000"/>
                <w:lang w:val="pl-PL" w:eastAsia="pl-PL"/>
              </w:rPr>
            </w:pPr>
            <w:r w:rsidRPr="00AD19BC">
              <w:rPr>
                <w:rFonts w:ascii="Calibri" w:eastAsia="Times New Roman" w:hAnsi="Calibri" w:cs="Calibri"/>
                <w:b/>
                <w:color w:val="000000"/>
                <w:lang w:val="pl-PL" w:eastAsia="pl-PL"/>
              </w:rPr>
              <w:t>&lt;0</w:t>
            </w:r>
            <w:r w:rsidR="00AD19BC" w:rsidRPr="00AD19BC">
              <w:rPr>
                <w:rFonts w:ascii="Calibri" w:eastAsia="Times New Roman" w:hAnsi="Calibri" w:cs="Calibri"/>
                <w:b/>
                <w:color w:val="000000"/>
                <w:lang w:val="pl-PL" w:eastAsia="pl-PL"/>
              </w:rPr>
              <w:t>.</w:t>
            </w:r>
            <w:r w:rsidRPr="00AD19BC">
              <w:rPr>
                <w:rFonts w:ascii="Calibri" w:eastAsia="Times New Roman" w:hAnsi="Calibri" w:cs="Calibri"/>
                <w:b/>
                <w:color w:val="000000"/>
                <w:lang w:val="pl-PL" w:eastAsia="pl-PL"/>
              </w:rPr>
              <w:t>01</w:t>
            </w:r>
          </w:p>
        </w:tc>
      </w:tr>
      <w:tr w:rsidR="009951C2" w:rsidRPr="009951C2" w:rsidTr="00F05A72">
        <w:trPr>
          <w:trHeight w:val="290"/>
        </w:trPr>
        <w:tc>
          <w:tcPr>
            <w:tcW w:w="2265" w:type="dxa"/>
            <w:noWrap/>
            <w:hideMark/>
          </w:tcPr>
          <w:p w:rsidR="009951C2" w:rsidRPr="009951C2" w:rsidRDefault="00EE50FC" w:rsidP="009951C2">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EarsPC</w:t>
            </w:r>
            <w:proofErr w:type="spellEnd"/>
          </w:p>
        </w:tc>
        <w:tc>
          <w:tcPr>
            <w:tcW w:w="2265" w:type="dxa"/>
          </w:tcPr>
          <w:p w:rsidR="009951C2" w:rsidRPr="009951C2" w:rsidRDefault="00EE50FC" w:rsidP="009951C2">
            <w:pPr>
              <w:rPr>
                <w:rFonts w:ascii="Calibri" w:eastAsia="Times New Roman" w:hAnsi="Calibri" w:cs="Calibri"/>
                <w:color w:val="000000"/>
                <w:lang w:val="pl-PL" w:eastAsia="pl-PL"/>
              </w:rPr>
            </w:pPr>
            <w:r>
              <w:rPr>
                <w:rFonts w:ascii="Calibri" w:eastAsia="Times New Roman" w:hAnsi="Calibri" w:cs="Calibri"/>
                <w:color w:val="000000"/>
                <w:lang w:val="pl-PL" w:eastAsia="pl-PL"/>
              </w:rPr>
              <w:t>14</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4</w:t>
            </w:r>
          </w:p>
        </w:tc>
        <w:tc>
          <w:tcPr>
            <w:tcW w:w="2265" w:type="dxa"/>
          </w:tcPr>
          <w:p w:rsidR="009951C2" w:rsidRPr="00AD19BC" w:rsidRDefault="006B051E" w:rsidP="009951C2">
            <w:pPr>
              <w:rPr>
                <w:rFonts w:ascii="Calibri" w:eastAsia="Times New Roman" w:hAnsi="Calibri" w:cs="Calibri"/>
                <w:b/>
                <w:color w:val="000000"/>
                <w:lang w:val="pl-PL" w:eastAsia="pl-PL"/>
              </w:rPr>
            </w:pPr>
            <w:r w:rsidRPr="00AD19BC">
              <w:rPr>
                <w:rFonts w:ascii="Calibri" w:eastAsia="Times New Roman" w:hAnsi="Calibri" w:cs="Calibri"/>
                <w:b/>
                <w:color w:val="000000"/>
                <w:lang w:val="pl-PL" w:eastAsia="pl-PL"/>
              </w:rPr>
              <w:t>&lt;0</w:t>
            </w:r>
            <w:r w:rsidR="00AD19BC" w:rsidRPr="00AD19BC">
              <w:rPr>
                <w:rFonts w:ascii="Calibri" w:eastAsia="Times New Roman" w:hAnsi="Calibri" w:cs="Calibri"/>
                <w:b/>
                <w:color w:val="000000"/>
                <w:lang w:val="pl-PL" w:eastAsia="pl-PL"/>
              </w:rPr>
              <w:t>.</w:t>
            </w:r>
            <w:r w:rsidRPr="00AD19BC">
              <w:rPr>
                <w:rFonts w:ascii="Calibri" w:eastAsia="Times New Roman" w:hAnsi="Calibri" w:cs="Calibri"/>
                <w:b/>
                <w:color w:val="000000"/>
                <w:lang w:val="pl-PL" w:eastAsia="pl-PL"/>
              </w:rPr>
              <w:t>01</w:t>
            </w:r>
          </w:p>
        </w:tc>
      </w:tr>
      <w:tr w:rsidR="009951C2" w:rsidRPr="009951C2" w:rsidTr="00F05A72">
        <w:trPr>
          <w:trHeight w:val="290"/>
        </w:trPr>
        <w:tc>
          <w:tcPr>
            <w:tcW w:w="2265" w:type="dxa"/>
            <w:noWrap/>
            <w:hideMark/>
          </w:tcPr>
          <w:p w:rsidR="009951C2" w:rsidRPr="009951C2" w:rsidRDefault="00EE50FC" w:rsidP="009951C2">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WithdrPC</w:t>
            </w:r>
            <w:proofErr w:type="spellEnd"/>
          </w:p>
        </w:tc>
        <w:tc>
          <w:tcPr>
            <w:tcW w:w="2265" w:type="dxa"/>
          </w:tcPr>
          <w:p w:rsidR="009951C2" w:rsidRPr="009951C2" w:rsidRDefault="00EE50FC" w:rsidP="009951C2">
            <w:pPr>
              <w:rPr>
                <w:rFonts w:ascii="Calibri" w:eastAsia="Times New Roman" w:hAnsi="Calibri" w:cs="Calibri"/>
                <w:color w:val="000000"/>
                <w:lang w:val="pl-PL" w:eastAsia="pl-PL"/>
              </w:rPr>
            </w:pPr>
            <w:r>
              <w:rPr>
                <w:rFonts w:ascii="Calibri" w:eastAsia="Times New Roman" w:hAnsi="Calibri" w:cs="Calibri"/>
                <w:color w:val="000000"/>
                <w:lang w:val="pl-PL" w:eastAsia="pl-PL"/>
              </w:rPr>
              <w:t>10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3</w:t>
            </w:r>
          </w:p>
        </w:tc>
        <w:tc>
          <w:tcPr>
            <w:tcW w:w="2265" w:type="dxa"/>
          </w:tcPr>
          <w:p w:rsidR="009951C2" w:rsidRPr="00AD19BC" w:rsidRDefault="006B051E" w:rsidP="009951C2">
            <w:pPr>
              <w:rPr>
                <w:rFonts w:ascii="Calibri" w:eastAsia="Times New Roman" w:hAnsi="Calibri" w:cs="Calibri"/>
                <w:b/>
                <w:color w:val="000000"/>
                <w:lang w:val="pl-PL" w:eastAsia="pl-PL"/>
              </w:rPr>
            </w:pPr>
            <w:r w:rsidRPr="00AD19BC">
              <w:rPr>
                <w:rFonts w:ascii="Calibri" w:eastAsia="Times New Roman" w:hAnsi="Calibri" w:cs="Calibri"/>
                <w:b/>
                <w:color w:val="000000"/>
                <w:lang w:val="pl-PL" w:eastAsia="pl-PL"/>
              </w:rPr>
              <w:t>&lt;0</w:t>
            </w:r>
            <w:r w:rsidR="00AD19BC" w:rsidRPr="00AD19BC">
              <w:rPr>
                <w:rFonts w:ascii="Calibri" w:eastAsia="Times New Roman" w:hAnsi="Calibri" w:cs="Calibri"/>
                <w:b/>
                <w:color w:val="000000"/>
                <w:lang w:val="pl-PL" w:eastAsia="pl-PL"/>
              </w:rPr>
              <w:t>.</w:t>
            </w:r>
            <w:r w:rsidRPr="00AD19BC">
              <w:rPr>
                <w:rFonts w:ascii="Calibri" w:eastAsia="Times New Roman" w:hAnsi="Calibri" w:cs="Calibri"/>
                <w:b/>
                <w:color w:val="000000"/>
                <w:lang w:val="pl-PL" w:eastAsia="pl-PL"/>
              </w:rPr>
              <w:t>01</w:t>
            </w:r>
          </w:p>
        </w:tc>
      </w:tr>
      <w:tr w:rsidR="00EE50FC" w:rsidRPr="009951C2" w:rsidTr="00F05A72">
        <w:trPr>
          <w:trHeight w:val="290"/>
        </w:trPr>
        <w:tc>
          <w:tcPr>
            <w:tcW w:w="2265" w:type="dxa"/>
            <w:noWrap/>
            <w:hideMark/>
          </w:tcPr>
          <w:p w:rsidR="00EE50FC" w:rsidRPr="009951C2" w:rsidRDefault="00EE50FC" w:rsidP="00EE50FC">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InteractPC</w:t>
            </w:r>
            <w:proofErr w:type="spellEnd"/>
          </w:p>
        </w:tc>
        <w:tc>
          <w:tcPr>
            <w:tcW w:w="2265" w:type="dxa"/>
          </w:tcPr>
          <w:p w:rsidR="00EE50FC" w:rsidRPr="009951C2" w:rsidRDefault="00EE50FC" w:rsidP="00EE50FC">
            <w:pPr>
              <w:rPr>
                <w:rFonts w:ascii="Calibri" w:eastAsia="Times New Roman" w:hAnsi="Calibri" w:cs="Calibri"/>
                <w:color w:val="000000"/>
                <w:lang w:val="pl-PL" w:eastAsia="pl-PL"/>
              </w:rPr>
            </w:pPr>
            <w:r>
              <w:rPr>
                <w:rFonts w:ascii="Calibri" w:eastAsia="Times New Roman" w:hAnsi="Calibri" w:cs="Calibri"/>
                <w:color w:val="000000"/>
                <w:lang w:val="pl-PL" w:eastAsia="pl-PL"/>
              </w:rPr>
              <w:t>3</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91</w:t>
            </w:r>
          </w:p>
        </w:tc>
        <w:tc>
          <w:tcPr>
            <w:tcW w:w="2265" w:type="dxa"/>
          </w:tcPr>
          <w:p w:rsidR="00EE50FC" w:rsidRPr="009951C2" w:rsidRDefault="006B051E" w:rsidP="00EE50FC">
            <w:pPr>
              <w:rPr>
                <w:rFonts w:ascii="Calibri" w:eastAsia="Times New Roman" w:hAnsi="Calibri" w:cs="Calibri"/>
                <w:color w:val="000000"/>
                <w:lang w:val="pl-PL" w:eastAsia="pl-PL"/>
              </w:rPr>
            </w:pPr>
            <w:r>
              <w:rPr>
                <w:rFonts w:ascii="Calibri" w:eastAsia="Times New Roman" w:hAnsi="Calibri" w:cs="Calibri"/>
                <w:color w:val="000000"/>
                <w:lang w:val="pl-PL" w:eastAsia="pl-PL"/>
              </w:rPr>
              <w:t>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14</w:t>
            </w:r>
          </w:p>
        </w:tc>
      </w:tr>
      <w:tr w:rsidR="00EE50FC" w:rsidRPr="009951C2" w:rsidTr="00F05A72">
        <w:trPr>
          <w:trHeight w:val="290"/>
        </w:trPr>
        <w:tc>
          <w:tcPr>
            <w:tcW w:w="2265" w:type="dxa"/>
            <w:noWrap/>
            <w:hideMark/>
          </w:tcPr>
          <w:p w:rsidR="00EE50FC" w:rsidRPr="009951C2" w:rsidRDefault="00EE50FC" w:rsidP="00EE50FC">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Blows_occur</w:t>
            </w:r>
            <w:proofErr w:type="spellEnd"/>
          </w:p>
        </w:tc>
        <w:tc>
          <w:tcPr>
            <w:tcW w:w="2265" w:type="dxa"/>
          </w:tcPr>
          <w:p w:rsidR="00EE50FC" w:rsidRPr="009951C2" w:rsidRDefault="00EE50FC" w:rsidP="00EE50FC">
            <w:pPr>
              <w:rPr>
                <w:rFonts w:ascii="Calibri" w:eastAsia="Times New Roman" w:hAnsi="Calibri" w:cs="Calibri"/>
                <w:color w:val="000000"/>
                <w:lang w:val="pl-PL" w:eastAsia="pl-PL"/>
              </w:rPr>
            </w:pPr>
            <w:r>
              <w:rPr>
                <w:rFonts w:ascii="Calibri" w:eastAsia="Times New Roman" w:hAnsi="Calibri" w:cs="Calibri"/>
                <w:color w:val="000000"/>
                <w:lang w:val="pl-PL" w:eastAsia="pl-PL"/>
              </w:rPr>
              <w:t>21</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0</w:t>
            </w:r>
          </w:p>
        </w:tc>
        <w:tc>
          <w:tcPr>
            <w:tcW w:w="2265" w:type="dxa"/>
          </w:tcPr>
          <w:p w:rsidR="00EE50FC" w:rsidRPr="00AD19BC" w:rsidRDefault="006B051E" w:rsidP="00EE50FC">
            <w:pPr>
              <w:rPr>
                <w:rFonts w:ascii="Calibri" w:eastAsia="Times New Roman" w:hAnsi="Calibri" w:cs="Calibri"/>
                <w:b/>
                <w:color w:val="000000"/>
                <w:lang w:val="pl-PL" w:eastAsia="pl-PL"/>
              </w:rPr>
            </w:pPr>
            <w:r w:rsidRPr="00AD19BC">
              <w:rPr>
                <w:rFonts w:ascii="Calibri" w:eastAsia="Times New Roman" w:hAnsi="Calibri" w:cs="Calibri"/>
                <w:b/>
                <w:color w:val="000000"/>
                <w:lang w:val="pl-PL" w:eastAsia="pl-PL"/>
              </w:rPr>
              <w:t>&lt;0</w:t>
            </w:r>
            <w:r w:rsidR="00AD19BC" w:rsidRPr="00AD19BC">
              <w:rPr>
                <w:rFonts w:ascii="Calibri" w:eastAsia="Times New Roman" w:hAnsi="Calibri" w:cs="Calibri"/>
                <w:b/>
                <w:color w:val="000000"/>
                <w:lang w:val="pl-PL" w:eastAsia="pl-PL"/>
              </w:rPr>
              <w:t>.</w:t>
            </w:r>
            <w:r w:rsidRPr="00AD19BC">
              <w:rPr>
                <w:rFonts w:ascii="Calibri" w:eastAsia="Times New Roman" w:hAnsi="Calibri" w:cs="Calibri"/>
                <w:b/>
                <w:color w:val="000000"/>
                <w:lang w:val="pl-PL" w:eastAsia="pl-PL"/>
              </w:rPr>
              <w:t>01</w:t>
            </w:r>
          </w:p>
        </w:tc>
      </w:tr>
      <w:tr w:rsidR="00EE50FC" w:rsidRPr="009951C2" w:rsidTr="006B051E">
        <w:trPr>
          <w:trHeight w:val="448"/>
        </w:trPr>
        <w:tc>
          <w:tcPr>
            <w:tcW w:w="2265" w:type="dxa"/>
            <w:noWrap/>
            <w:hideMark/>
          </w:tcPr>
          <w:p w:rsidR="00EE50FC" w:rsidRPr="009951C2" w:rsidRDefault="00EE50FC" w:rsidP="00EE50FC">
            <w:pPr>
              <w:rPr>
                <w:rFonts w:ascii="Calibri" w:eastAsia="Times New Roman" w:hAnsi="Calibri" w:cs="Calibri"/>
                <w:color w:val="000000"/>
                <w:lang w:val="pl-PL" w:eastAsia="pl-PL"/>
              </w:rPr>
            </w:pPr>
          </w:p>
        </w:tc>
        <w:tc>
          <w:tcPr>
            <w:tcW w:w="2265" w:type="dxa"/>
          </w:tcPr>
          <w:p w:rsidR="00EE50FC" w:rsidRPr="009951C2" w:rsidRDefault="00EE50FC" w:rsidP="00EE50FC">
            <w:pPr>
              <w:rPr>
                <w:rFonts w:ascii="Calibri" w:eastAsia="Times New Roman" w:hAnsi="Calibri" w:cs="Calibri"/>
                <w:color w:val="000000"/>
                <w:lang w:val="pl-PL" w:eastAsia="pl-PL"/>
              </w:rPr>
            </w:pPr>
          </w:p>
        </w:tc>
        <w:tc>
          <w:tcPr>
            <w:tcW w:w="2265" w:type="dxa"/>
          </w:tcPr>
          <w:p w:rsidR="00EE50FC" w:rsidRPr="009951C2" w:rsidRDefault="00EE50FC" w:rsidP="00EE50FC">
            <w:pPr>
              <w:rPr>
                <w:rFonts w:ascii="Calibri" w:eastAsia="Times New Roman" w:hAnsi="Calibri" w:cs="Calibri"/>
                <w:color w:val="000000"/>
                <w:lang w:val="pl-PL" w:eastAsia="pl-PL"/>
              </w:rPr>
            </w:pPr>
          </w:p>
        </w:tc>
      </w:tr>
      <w:tr w:rsidR="006B051E" w:rsidRPr="009951C2" w:rsidTr="00F05A72">
        <w:trPr>
          <w:trHeight w:val="290"/>
        </w:trPr>
        <w:tc>
          <w:tcPr>
            <w:tcW w:w="2265" w:type="dxa"/>
            <w:noWrap/>
            <w:hideMark/>
          </w:tcPr>
          <w:p w:rsidR="006B051E" w:rsidRPr="009951C2" w:rsidRDefault="006B051E" w:rsidP="006B051E">
            <w:pPr>
              <w:rPr>
                <w:rFonts w:ascii="Calibri" w:eastAsia="Times New Roman" w:hAnsi="Calibri" w:cs="Calibri"/>
                <w:color w:val="000000"/>
                <w:lang w:val="pl-PL" w:eastAsia="pl-PL"/>
              </w:rPr>
            </w:pPr>
            <w:r w:rsidRPr="00AD19BC">
              <w:rPr>
                <w:rFonts w:ascii="Calibri" w:eastAsia="Times New Roman" w:hAnsi="Calibri" w:cs="Calibri"/>
                <w:b/>
                <w:color w:val="000000"/>
                <w:lang w:val="pl-PL" w:eastAsia="pl-PL"/>
              </w:rPr>
              <w:t xml:space="preserve">Stimulus </w:t>
            </w:r>
            <w:r>
              <w:rPr>
                <w:rFonts w:ascii="Calibri" w:eastAsia="Times New Roman" w:hAnsi="Calibri" w:cs="Calibri"/>
                <w:color w:val="000000"/>
                <w:lang w:val="pl-PL" w:eastAsia="pl-PL"/>
              </w:rPr>
              <w:t>(</w:t>
            </w:r>
            <w:proofErr w:type="spellStart"/>
            <w:r>
              <w:rPr>
                <w:rFonts w:ascii="Calibri" w:eastAsia="Times New Roman" w:hAnsi="Calibri" w:cs="Calibri"/>
                <w:color w:val="000000"/>
                <w:lang w:val="pl-PL" w:eastAsia="pl-PL"/>
              </w:rPr>
              <w:t>only</w:t>
            </w:r>
            <w:proofErr w:type="spellEnd"/>
            <w:r>
              <w:rPr>
                <w:rFonts w:ascii="Calibri" w:eastAsia="Times New Roman" w:hAnsi="Calibri" w:cs="Calibri"/>
                <w:color w:val="000000"/>
                <w:lang w:val="pl-PL" w:eastAsia="pl-PL"/>
              </w:rPr>
              <w:t xml:space="preserve"> </w:t>
            </w:r>
            <w:proofErr w:type="spellStart"/>
            <w:r>
              <w:rPr>
                <w:rFonts w:ascii="Calibri" w:eastAsia="Times New Roman" w:hAnsi="Calibri" w:cs="Calibri"/>
                <w:color w:val="000000"/>
                <w:lang w:val="pl-PL" w:eastAsia="pl-PL"/>
              </w:rPr>
              <w:t>time</w:t>
            </w:r>
            <w:proofErr w:type="spellEnd"/>
            <w:r>
              <w:rPr>
                <w:rFonts w:ascii="Calibri" w:eastAsia="Times New Roman" w:hAnsi="Calibri" w:cs="Calibri"/>
                <w:color w:val="000000"/>
                <w:lang w:val="pl-PL" w:eastAsia="pl-PL"/>
              </w:rPr>
              <w:t xml:space="preserve"> point 3)</w:t>
            </w:r>
          </w:p>
        </w:tc>
        <w:tc>
          <w:tcPr>
            <w:tcW w:w="2265" w:type="dxa"/>
          </w:tcPr>
          <w:p w:rsidR="006B051E" w:rsidRDefault="006B051E" w:rsidP="006B051E">
            <w:pPr>
              <w:rPr>
                <w:lang w:val="en-US"/>
              </w:rPr>
            </w:pPr>
            <w:r>
              <w:rPr>
                <w:lang w:val="en-US"/>
              </w:rPr>
              <w:t>test statistics</w:t>
            </w:r>
            <w:r w:rsidR="00530BC2">
              <w:rPr>
                <w:lang w:val="en-US"/>
              </w:rPr>
              <w:t xml:space="preserve"> (Z)</w:t>
            </w:r>
          </w:p>
        </w:tc>
        <w:tc>
          <w:tcPr>
            <w:tcW w:w="2265" w:type="dxa"/>
          </w:tcPr>
          <w:p w:rsidR="006B051E" w:rsidRDefault="006B051E" w:rsidP="006B051E">
            <w:pPr>
              <w:rPr>
                <w:lang w:val="en-US"/>
              </w:rPr>
            </w:pPr>
            <w:r>
              <w:rPr>
                <w:lang w:val="en-US"/>
              </w:rPr>
              <w:t>P-value</w:t>
            </w:r>
          </w:p>
        </w:tc>
      </w:tr>
      <w:tr w:rsidR="006B051E" w:rsidRPr="009951C2" w:rsidTr="00F05A72">
        <w:trPr>
          <w:trHeight w:val="290"/>
        </w:trPr>
        <w:tc>
          <w:tcPr>
            <w:tcW w:w="2265" w:type="dxa"/>
            <w:noWrap/>
            <w:hideMark/>
          </w:tcPr>
          <w:p w:rsidR="006B051E" w:rsidRPr="009951C2" w:rsidRDefault="006B051E" w:rsidP="006B051E">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Approach_lat</w:t>
            </w:r>
            <w:proofErr w:type="spellEnd"/>
          </w:p>
        </w:tc>
        <w:tc>
          <w:tcPr>
            <w:tcW w:w="2265" w:type="dxa"/>
          </w:tcPr>
          <w:p w:rsidR="006B051E" w:rsidRPr="009951C2" w:rsidRDefault="006B051E" w:rsidP="006B051E">
            <w:pPr>
              <w:rPr>
                <w:rFonts w:ascii="Calibri" w:eastAsia="Times New Roman" w:hAnsi="Calibri" w:cs="Calibri"/>
                <w:color w:val="000000"/>
                <w:lang w:val="pl-PL" w:eastAsia="pl-PL"/>
              </w:rPr>
            </w:pPr>
            <w:r>
              <w:rPr>
                <w:rFonts w:ascii="Calibri" w:eastAsia="Times New Roman" w:hAnsi="Calibri" w:cs="Calibri"/>
                <w:color w:val="000000"/>
                <w:lang w:val="pl-PL" w:eastAsia="pl-PL"/>
              </w:rPr>
              <w:t>-0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76</w:t>
            </w:r>
          </w:p>
        </w:tc>
        <w:tc>
          <w:tcPr>
            <w:tcW w:w="2265" w:type="dxa"/>
          </w:tcPr>
          <w:p w:rsidR="006B051E" w:rsidRPr="009951C2" w:rsidRDefault="006B051E" w:rsidP="006B051E">
            <w:pPr>
              <w:rPr>
                <w:rFonts w:ascii="Calibri" w:eastAsia="Times New Roman" w:hAnsi="Calibri" w:cs="Calibri"/>
                <w:color w:val="000000"/>
                <w:lang w:val="pl-PL" w:eastAsia="pl-PL"/>
              </w:rPr>
            </w:pPr>
            <w:r>
              <w:rPr>
                <w:rFonts w:ascii="Calibri" w:eastAsia="Times New Roman" w:hAnsi="Calibri" w:cs="Calibri"/>
                <w:color w:val="000000"/>
                <w:lang w:val="pl-PL" w:eastAsia="pl-PL"/>
              </w:rPr>
              <w:t>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48</w:t>
            </w:r>
          </w:p>
        </w:tc>
      </w:tr>
      <w:tr w:rsidR="006B051E" w:rsidRPr="009951C2" w:rsidTr="00F05A72">
        <w:trPr>
          <w:trHeight w:val="290"/>
        </w:trPr>
        <w:tc>
          <w:tcPr>
            <w:tcW w:w="2265" w:type="dxa"/>
            <w:noWrap/>
            <w:hideMark/>
          </w:tcPr>
          <w:p w:rsidR="006B051E" w:rsidRPr="009951C2" w:rsidRDefault="006B051E" w:rsidP="006B051E">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SniffPC</w:t>
            </w:r>
            <w:proofErr w:type="spellEnd"/>
          </w:p>
        </w:tc>
        <w:tc>
          <w:tcPr>
            <w:tcW w:w="2265" w:type="dxa"/>
          </w:tcPr>
          <w:p w:rsidR="006B051E" w:rsidRPr="009951C2" w:rsidRDefault="006B051E" w:rsidP="006B051E">
            <w:pPr>
              <w:rPr>
                <w:rFonts w:ascii="Calibri" w:eastAsia="Times New Roman" w:hAnsi="Calibri" w:cs="Calibri"/>
                <w:color w:val="000000"/>
                <w:lang w:val="pl-PL" w:eastAsia="pl-PL"/>
              </w:rPr>
            </w:pPr>
            <w:r>
              <w:rPr>
                <w:rFonts w:ascii="Calibri" w:eastAsia="Times New Roman" w:hAnsi="Calibri" w:cs="Calibri"/>
                <w:color w:val="000000"/>
                <w:lang w:val="pl-PL" w:eastAsia="pl-PL"/>
              </w:rPr>
              <w:t>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53</w:t>
            </w:r>
          </w:p>
        </w:tc>
        <w:tc>
          <w:tcPr>
            <w:tcW w:w="2265" w:type="dxa"/>
          </w:tcPr>
          <w:p w:rsidR="006B051E" w:rsidRPr="009951C2" w:rsidRDefault="006B051E" w:rsidP="006B051E">
            <w:pPr>
              <w:rPr>
                <w:rFonts w:ascii="Calibri" w:eastAsia="Times New Roman" w:hAnsi="Calibri" w:cs="Calibri"/>
                <w:color w:val="000000"/>
                <w:lang w:val="pl-PL" w:eastAsia="pl-PL"/>
              </w:rPr>
            </w:pPr>
            <w:r>
              <w:rPr>
                <w:rFonts w:ascii="Calibri" w:eastAsia="Times New Roman" w:hAnsi="Calibri" w:cs="Calibri"/>
                <w:color w:val="000000"/>
                <w:lang w:val="pl-PL" w:eastAsia="pl-PL"/>
              </w:rPr>
              <w:t>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60</w:t>
            </w:r>
          </w:p>
        </w:tc>
      </w:tr>
      <w:tr w:rsidR="006B051E" w:rsidRPr="009951C2" w:rsidTr="00F05A72">
        <w:trPr>
          <w:trHeight w:val="290"/>
        </w:trPr>
        <w:tc>
          <w:tcPr>
            <w:tcW w:w="2265" w:type="dxa"/>
            <w:noWrap/>
            <w:hideMark/>
          </w:tcPr>
          <w:p w:rsidR="006B051E" w:rsidRPr="009951C2" w:rsidRDefault="006B051E" w:rsidP="006B051E">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ChewPC</w:t>
            </w:r>
            <w:proofErr w:type="spellEnd"/>
          </w:p>
        </w:tc>
        <w:tc>
          <w:tcPr>
            <w:tcW w:w="2265" w:type="dxa"/>
          </w:tcPr>
          <w:p w:rsidR="006B051E" w:rsidRPr="009951C2" w:rsidRDefault="006B051E" w:rsidP="006B051E">
            <w:pPr>
              <w:rPr>
                <w:rFonts w:ascii="Calibri" w:eastAsia="Times New Roman" w:hAnsi="Calibri" w:cs="Calibri"/>
                <w:color w:val="000000"/>
                <w:lang w:val="pl-PL" w:eastAsia="pl-PL"/>
              </w:rPr>
            </w:pPr>
            <w:r>
              <w:rPr>
                <w:rFonts w:ascii="Calibri" w:eastAsia="Times New Roman" w:hAnsi="Calibri" w:cs="Calibri"/>
                <w:color w:val="000000"/>
                <w:lang w:val="pl-PL" w:eastAsia="pl-PL"/>
              </w:rPr>
              <w:t>-0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31</w:t>
            </w:r>
          </w:p>
        </w:tc>
        <w:tc>
          <w:tcPr>
            <w:tcW w:w="2265" w:type="dxa"/>
          </w:tcPr>
          <w:p w:rsidR="006B051E" w:rsidRPr="009951C2" w:rsidRDefault="006B051E" w:rsidP="006B051E">
            <w:pPr>
              <w:rPr>
                <w:rFonts w:ascii="Calibri" w:eastAsia="Times New Roman" w:hAnsi="Calibri" w:cs="Calibri"/>
                <w:color w:val="000000"/>
                <w:lang w:val="pl-PL" w:eastAsia="pl-PL"/>
              </w:rPr>
            </w:pPr>
            <w:r>
              <w:rPr>
                <w:rFonts w:ascii="Calibri" w:eastAsia="Times New Roman" w:hAnsi="Calibri" w:cs="Calibri"/>
                <w:color w:val="000000"/>
                <w:lang w:val="pl-PL" w:eastAsia="pl-PL"/>
              </w:rPr>
              <w:t>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76</w:t>
            </w:r>
          </w:p>
        </w:tc>
      </w:tr>
      <w:tr w:rsidR="006B051E" w:rsidRPr="009951C2" w:rsidTr="00F05A72">
        <w:trPr>
          <w:trHeight w:val="290"/>
        </w:trPr>
        <w:tc>
          <w:tcPr>
            <w:tcW w:w="2265" w:type="dxa"/>
            <w:noWrap/>
            <w:hideMark/>
          </w:tcPr>
          <w:p w:rsidR="006B051E" w:rsidRPr="009951C2" w:rsidRDefault="006B051E" w:rsidP="006B051E">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EarsPC</w:t>
            </w:r>
            <w:proofErr w:type="spellEnd"/>
          </w:p>
        </w:tc>
        <w:tc>
          <w:tcPr>
            <w:tcW w:w="2265" w:type="dxa"/>
          </w:tcPr>
          <w:p w:rsidR="006B051E" w:rsidRPr="009951C2" w:rsidRDefault="006B051E" w:rsidP="006B051E">
            <w:pPr>
              <w:rPr>
                <w:rFonts w:ascii="Calibri" w:eastAsia="Times New Roman" w:hAnsi="Calibri" w:cs="Calibri"/>
                <w:color w:val="000000"/>
                <w:lang w:val="pl-PL" w:eastAsia="pl-PL"/>
              </w:rPr>
            </w:pPr>
            <w:r>
              <w:rPr>
                <w:rFonts w:ascii="Calibri" w:eastAsia="Times New Roman" w:hAnsi="Calibri" w:cs="Calibri"/>
                <w:color w:val="000000"/>
                <w:lang w:val="pl-PL" w:eastAsia="pl-PL"/>
              </w:rPr>
              <w:t>2</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01</w:t>
            </w:r>
          </w:p>
        </w:tc>
        <w:tc>
          <w:tcPr>
            <w:tcW w:w="2265" w:type="dxa"/>
          </w:tcPr>
          <w:p w:rsidR="006B051E" w:rsidRPr="009951C2" w:rsidRDefault="006B051E" w:rsidP="006B051E">
            <w:pPr>
              <w:rPr>
                <w:rFonts w:ascii="Calibri" w:eastAsia="Times New Roman" w:hAnsi="Calibri" w:cs="Calibri"/>
                <w:color w:val="000000"/>
                <w:lang w:val="pl-PL" w:eastAsia="pl-PL"/>
              </w:rPr>
            </w:pPr>
            <w:r>
              <w:rPr>
                <w:rFonts w:ascii="Calibri" w:eastAsia="Times New Roman" w:hAnsi="Calibri" w:cs="Calibri"/>
                <w:color w:val="000000"/>
                <w:lang w:val="pl-PL" w:eastAsia="pl-PL"/>
              </w:rPr>
              <w:t>0</w:t>
            </w:r>
            <w:r w:rsidR="00AD19BC">
              <w:rPr>
                <w:rFonts w:ascii="Calibri" w:eastAsia="Times New Roman" w:hAnsi="Calibri" w:cs="Calibri"/>
                <w:color w:val="000000"/>
                <w:lang w:val="pl-PL" w:eastAsia="pl-PL"/>
              </w:rPr>
              <w:t>.</w:t>
            </w:r>
            <w:r>
              <w:rPr>
                <w:rFonts w:ascii="Calibri" w:eastAsia="Times New Roman" w:hAnsi="Calibri" w:cs="Calibri"/>
                <w:color w:val="000000"/>
                <w:lang w:val="pl-PL" w:eastAsia="pl-PL"/>
              </w:rPr>
              <w:t>06</w:t>
            </w:r>
          </w:p>
        </w:tc>
      </w:tr>
      <w:tr w:rsidR="006B051E" w:rsidTr="00F05A72">
        <w:tc>
          <w:tcPr>
            <w:tcW w:w="2265" w:type="dxa"/>
          </w:tcPr>
          <w:p w:rsidR="006B051E" w:rsidRPr="009951C2" w:rsidRDefault="006B051E" w:rsidP="006B051E">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WithdrPC</w:t>
            </w:r>
            <w:proofErr w:type="spellEnd"/>
          </w:p>
        </w:tc>
        <w:tc>
          <w:tcPr>
            <w:tcW w:w="2265" w:type="dxa"/>
          </w:tcPr>
          <w:p w:rsidR="006B051E" w:rsidRDefault="00AD19BC" w:rsidP="006B051E">
            <w:pPr>
              <w:rPr>
                <w:lang w:val="en-US"/>
              </w:rPr>
            </w:pPr>
            <w:r>
              <w:rPr>
                <w:lang w:val="en-US"/>
              </w:rPr>
              <w:t>-0.76</w:t>
            </w:r>
          </w:p>
        </w:tc>
        <w:tc>
          <w:tcPr>
            <w:tcW w:w="2265" w:type="dxa"/>
          </w:tcPr>
          <w:p w:rsidR="006B051E" w:rsidRDefault="00AD19BC" w:rsidP="006B051E">
            <w:pPr>
              <w:rPr>
                <w:lang w:val="en-US"/>
              </w:rPr>
            </w:pPr>
            <w:r>
              <w:rPr>
                <w:lang w:val="en-US"/>
              </w:rPr>
              <w:t>0.46</w:t>
            </w:r>
          </w:p>
        </w:tc>
      </w:tr>
      <w:tr w:rsidR="006B051E" w:rsidTr="00F05A72">
        <w:tc>
          <w:tcPr>
            <w:tcW w:w="2265" w:type="dxa"/>
          </w:tcPr>
          <w:p w:rsidR="006B051E" w:rsidRPr="009951C2" w:rsidRDefault="006B051E" w:rsidP="006B051E">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InteractPC</w:t>
            </w:r>
            <w:proofErr w:type="spellEnd"/>
          </w:p>
        </w:tc>
        <w:tc>
          <w:tcPr>
            <w:tcW w:w="2265" w:type="dxa"/>
          </w:tcPr>
          <w:p w:rsidR="006B051E" w:rsidRDefault="006B051E" w:rsidP="006B051E">
            <w:pPr>
              <w:rPr>
                <w:lang w:val="en-US"/>
              </w:rPr>
            </w:pPr>
            <w:r>
              <w:rPr>
                <w:lang w:val="en-US"/>
              </w:rPr>
              <w:t>-2</w:t>
            </w:r>
            <w:r w:rsidR="00AD19BC">
              <w:rPr>
                <w:lang w:val="en-US"/>
              </w:rPr>
              <w:t>.</w:t>
            </w:r>
            <w:r>
              <w:rPr>
                <w:lang w:val="en-US"/>
              </w:rPr>
              <w:t>49</w:t>
            </w:r>
          </w:p>
        </w:tc>
        <w:tc>
          <w:tcPr>
            <w:tcW w:w="2265" w:type="dxa"/>
          </w:tcPr>
          <w:p w:rsidR="006B051E" w:rsidRPr="00AD19BC" w:rsidRDefault="006B051E" w:rsidP="006B051E">
            <w:pPr>
              <w:rPr>
                <w:b/>
                <w:lang w:val="en-US"/>
              </w:rPr>
            </w:pPr>
            <w:r w:rsidRPr="00AD19BC">
              <w:rPr>
                <w:b/>
                <w:lang w:val="en-US"/>
              </w:rPr>
              <w:t>0</w:t>
            </w:r>
            <w:r w:rsidR="00AD19BC" w:rsidRPr="00AD19BC">
              <w:rPr>
                <w:b/>
                <w:lang w:val="en-US"/>
              </w:rPr>
              <w:t>.</w:t>
            </w:r>
            <w:r w:rsidRPr="00AD19BC">
              <w:rPr>
                <w:b/>
                <w:lang w:val="en-US"/>
              </w:rPr>
              <w:t>02</w:t>
            </w:r>
          </w:p>
        </w:tc>
      </w:tr>
      <w:tr w:rsidR="006B051E" w:rsidTr="00F05A72">
        <w:tc>
          <w:tcPr>
            <w:tcW w:w="2265" w:type="dxa"/>
          </w:tcPr>
          <w:p w:rsidR="006B051E" w:rsidRPr="009951C2" w:rsidRDefault="006B051E" w:rsidP="006B051E">
            <w:pPr>
              <w:rPr>
                <w:rFonts w:ascii="Calibri" w:eastAsia="Times New Roman" w:hAnsi="Calibri" w:cs="Calibri"/>
                <w:color w:val="000000"/>
                <w:lang w:val="pl-PL" w:eastAsia="pl-PL"/>
              </w:rPr>
            </w:pPr>
            <w:proofErr w:type="spellStart"/>
            <w:r w:rsidRPr="009951C2">
              <w:rPr>
                <w:rFonts w:ascii="Calibri" w:eastAsia="Times New Roman" w:hAnsi="Calibri" w:cs="Calibri"/>
                <w:color w:val="000000"/>
                <w:lang w:val="pl-PL" w:eastAsia="pl-PL"/>
              </w:rPr>
              <w:t>Blows_occur</w:t>
            </w:r>
            <w:proofErr w:type="spellEnd"/>
          </w:p>
        </w:tc>
        <w:tc>
          <w:tcPr>
            <w:tcW w:w="2265" w:type="dxa"/>
          </w:tcPr>
          <w:p w:rsidR="006B051E" w:rsidRDefault="006B051E" w:rsidP="006B051E">
            <w:pPr>
              <w:rPr>
                <w:lang w:val="en-US"/>
              </w:rPr>
            </w:pPr>
            <w:r>
              <w:rPr>
                <w:lang w:val="en-US"/>
              </w:rPr>
              <w:t>-0</w:t>
            </w:r>
            <w:r w:rsidR="00AD19BC">
              <w:rPr>
                <w:lang w:val="en-US"/>
              </w:rPr>
              <w:t>.</w:t>
            </w:r>
            <w:r>
              <w:rPr>
                <w:lang w:val="en-US"/>
              </w:rPr>
              <w:t>48</w:t>
            </w:r>
          </w:p>
        </w:tc>
        <w:tc>
          <w:tcPr>
            <w:tcW w:w="2265" w:type="dxa"/>
          </w:tcPr>
          <w:p w:rsidR="006B051E" w:rsidRDefault="006B051E" w:rsidP="006B051E">
            <w:pPr>
              <w:rPr>
                <w:lang w:val="en-US"/>
              </w:rPr>
            </w:pPr>
            <w:r>
              <w:rPr>
                <w:lang w:val="en-US"/>
              </w:rPr>
              <w:t>0</w:t>
            </w:r>
            <w:r w:rsidR="00AD19BC">
              <w:rPr>
                <w:lang w:val="en-US"/>
              </w:rPr>
              <w:t>.</w:t>
            </w:r>
            <w:r>
              <w:rPr>
                <w:lang w:val="en-US"/>
              </w:rPr>
              <w:t>63</w:t>
            </w:r>
          </w:p>
        </w:tc>
      </w:tr>
    </w:tbl>
    <w:p w:rsidR="009951C2" w:rsidRPr="009951C2" w:rsidRDefault="009951C2" w:rsidP="009951C2">
      <w:pPr>
        <w:rPr>
          <w:lang w:val="en-US"/>
        </w:rPr>
      </w:pPr>
    </w:p>
    <w:p w:rsidR="00DF79EA" w:rsidRDefault="00DF79EA" w:rsidP="004D79C0">
      <w:pPr>
        <w:rPr>
          <w:b/>
          <w:lang w:val="en-US"/>
        </w:rPr>
      </w:pPr>
    </w:p>
    <w:p w:rsidR="00DF79EA" w:rsidRDefault="00DF79EA" w:rsidP="004D79C0">
      <w:pPr>
        <w:rPr>
          <w:b/>
          <w:lang w:val="en-US"/>
        </w:rPr>
      </w:pPr>
    </w:p>
    <w:p w:rsidR="006A4BBF" w:rsidRDefault="00226E53" w:rsidP="004D79C0">
      <w:pPr>
        <w:rPr>
          <w:lang w:val="en-US"/>
        </w:rPr>
      </w:pPr>
      <w:r w:rsidRPr="00530BC2">
        <w:rPr>
          <w:b/>
          <w:lang w:val="en-US"/>
        </w:rPr>
        <w:lastRenderedPageBreak/>
        <w:t>Ti</w:t>
      </w:r>
      <w:r w:rsidR="009C63D2" w:rsidRPr="00530BC2">
        <w:rPr>
          <w:b/>
          <w:lang w:val="en-US"/>
        </w:rPr>
        <w:t>me</w:t>
      </w:r>
      <w:r w:rsidR="001E4C61" w:rsidRPr="00530BC2">
        <w:rPr>
          <w:b/>
          <w:lang w:val="en-US"/>
        </w:rPr>
        <w:t xml:space="preserve"> </w:t>
      </w:r>
      <w:r w:rsidR="009C63D2" w:rsidRPr="00530BC2">
        <w:rPr>
          <w:b/>
          <w:lang w:val="en-US"/>
        </w:rPr>
        <w:t>point</w:t>
      </w:r>
      <w:r w:rsidR="009C63D2">
        <w:rPr>
          <w:lang w:val="en-US"/>
        </w:rPr>
        <w:t xml:space="preserve"> affected</w:t>
      </w:r>
      <w:r w:rsidR="00930D85">
        <w:rPr>
          <w:lang w:val="en-US"/>
        </w:rPr>
        <w:t xml:space="preserve"> (AGB comments)</w:t>
      </w:r>
      <w:r w:rsidR="009C63D2">
        <w:rPr>
          <w:lang w:val="en-US"/>
        </w:rPr>
        <w:t xml:space="preserve">: </w:t>
      </w:r>
    </w:p>
    <w:p w:rsidR="00930D85" w:rsidRDefault="009C63D2" w:rsidP="006A4BBF">
      <w:pPr>
        <w:pStyle w:val="Akapitzlist"/>
        <w:numPr>
          <w:ilvl w:val="0"/>
          <w:numId w:val="3"/>
        </w:numPr>
        <w:rPr>
          <w:lang w:val="en-US"/>
        </w:rPr>
      </w:pPr>
      <w:proofErr w:type="spellStart"/>
      <w:r w:rsidRPr="006A4BBF">
        <w:rPr>
          <w:lang w:val="en-US"/>
        </w:rPr>
        <w:t>sniffPC</w:t>
      </w:r>
      <w:proofErr w:type="spellEnd"/>
      <w:r w:rsidRPr="006A4BBF">
        <w:rPr>
          <w:lang w:val="en-US"/>
        </w:rPr>
        <w:t xml:space="preserve"> (increased when the stimulus was presented</w:t>
      </w:r>
      <w:r w:rsidR="006A4BBF">
        <w:rPr>
          <w:lang w:val="en-US"/>
        </w:rPr>
        <w:t>)</w:t>
      </w:r>
      <w:r w:rsidR="006A4BBF" w:rsidRPr="006A4BBF">
        <w:rPr>
          <w:lang w:val="en-US"/>
        </w:rPr>
        <w:t xml:space="preserve"> practically only then the horses investigated the content of the container, which means this was something strange for them</w:t>
      </w:r>
      <w:r w:rsidR="00930D85">
        <w:rPr>
          <w:lang w:val="en-US"/>
        </w:rPr>
        <w:t>. When offered the food during TP4, they shortly sniff the content to reassure whether it is a normal food</w:t>
      </w:r>
    </w:p>
    <w:p w:rsidR="00930D85" w:rsidRDefault="00930D85" w:rsidP="006A4BBF">
      <w:pPr>
        <w:pStyle w:val="Akapitzlist"/>
        <w:numPr>
          <w:ilvl w:val="0"/>
          <w:numId w:val="3"/>
        </w:numPr>
        <w:rPr>
          <w:lang w:val="en-US"/>
        </w:rPr>
      </w:pPr>
      <w:r>
        <w:rPr>
          <w:lang w:val="en-US"/>
        </w:rPr>
        <w:t xml:space="preserve"> </w:t>
      </w:r>
      <w:proofErr w:type="spellStart"/>
      <w:r>
        <w:rPr>
          <w:lang w:val="en-US"/>
        </w:rPr>
        <w:t>chewPC</w:t>
      </w:r>
      <w:proofErr w:type="spellEnd"/>
      <w:r>
        <w:rPr>
          <w:lang w:val="en-US"/>
        </w:rPr>
        <w:t xml:space="preserve"> (decreased) it is obvious that the horses hadn’t eat the feces, so the chewing dropped when the feces were presented. </w:t>
      </w:r>
      <w:proofErr w:type="spellStart"/>
      <w:r>
        <w:rPr>
          <w:lang w:val="en-US"/>
        </w:rPr>
        <w:t>Occassional</w:t>
      </w:r>
      <w:proofErr w:type="spellEnd"/>
      <w:r>
        <w:rPr>
          <w:lang w:val="en-US"/>
        </w:rPr>
        <w:t xml:space="preserve"> chewing resulted from </w:t>
      </w:r>
      <w:r w:rsidR="00F346EA">
        <w:rPr>
          <w:lang w:val="en-US"/>
        </w:rPr>
        <w:t>chewing the content of the mouth still present after TP1 or a hay grasped during 1-min interval between TP2 and TP3.</w:t>
      </w:r>
    </w:p>
    <w:p w:rsidR="00F346EA" w:rsidRDefault="00F346EA" w:rsidP="006A4BBF">
      <w:pPr>
        <w:pStyle w:val="Akapitzlist"/>
        <w:numPr>
          <w:ilvl w:val="0"/>
          <w:numId w:val="3"/>
        </w:numPr>
        <w:rPr>
          <w:lang w:val="en-US"/>
        </w:rPr>
      </w:pPr>
      <w:proofErr w:type="spellStart"/>
      <w:r>
        <w:rPr>
          <w:lang w:val="en-US"/>
        </w:rPr>
        <w:t>earsPC</w:t>
      </w:r>
      <w:proofErr w:type="spellEnd"/>
      <w:r>
        <w:rPr>
          <w:lang w:val="en-US"/>
        </w:rPr>
        <w:t xml:space="preserve"> (increased) the horses show the attention to the stimulus, pointing the ears in direction to the stimulus reflect the interest in the “strange food”.</w:t>
      </w:r>
    </w:p>
    <w:p w:rsidR="00F346EA" w:rsidRDefault="001E4C61" w:rsidP="006A4BBF">
      <w:pPr>
        <w:pStyle w:val="Akapitzlist"/>
        <w:numPr>
          <w:ilvl w:val="0"/>
          <w:numId w:val="3"/>
        </w:numPr>
        <w:rPr>
          <w:lang w:val="en-US"/>
        </w:rPr>
      </w:pPr>
      <w:r w:rsidRPr="006A4BBF">
        <w:rPr>
          <w:lang w:val="en-US"/>
        </w:rPr>
        <w:t xml:space="preserve"> </w:t>
      </w:r>
      <w:proofErr w:type="spellStart"/>
      <w:r w:rsidRPr="006A4BBF">
        <w:rPr>
          <w:lang w:val="en-US"/>
        </w:rPr>
        <w:t>withdrawPC</w:t>
      </w:r>
      <w:proofErr w:type="spellEnd"/>
      <w:r w:rsidRPr="006A4BBF">
        <w:rPr>
          <w:lang w:val="en-US"/>
        </w:rPr>
        <w:t xml:space="preserve"> (</w:t>
      </w:r>
      <w:r w:rsidR="004E3F83" w:rsidRPr="006A4BBF">
        <w:rPr>
          <w:lang w:val="en-US"/>
        </w:rPr>
        <w:t>increased)</w:t>
      </w:r>
      <w:r w:rsidR="00F346EA">
        <w:rPr>
          <w:lang w:val="en-US"/>
        </w:rPr>
        <w:t xml:space="preserve"> the horses discouraged by an (aversive?) smell switched their activity on eating the straw or hay  from the litter, or just stood indifferently. Although it was not significant, lion feces seemed more aversive.</w:t>
      </w:r>
    </w:p>
    <w:p w:rsidR="002D712B" w:rsidRDefault="009C63D2" w:rsidP="006A4BBF">
      <w:pPr>
        <w:pStyle w:val="Akapitzlist"/>
        <w:numPr>
          <w:ilvl w:val="0"/>
          <w:numId w:val="3"/>
        </w:numPr>
        <w:rPr>
          <w:lang w:val="en-US"/>
        </w:rPr>
      </w:pPr>
      <w:proofErr w:type="spellStart"/>
      <w:r w:rsidRPr="006A4BBF">
        <w:rPr>
          <w:lang w:val="en-US"/>
        </w:rPr>
        <w:t>blows_occur</w:t>
      </w:r>
      <w:proofErr w:type="spellEnd"/>
      <w:r w:rsidRPr="006A4BBF">
        <w:rPr>
          <w:lang w:val="en-US"/>
        </w:rPr>
        <w:t xml:space="preserve"> (increased)</w:t>
      </w:r>
      <w:r w:rsidR="00E97F3A" w:rsidRPr="006A4BBF">
        <w:rPr>
          <w:lang w:val="en-US"/>
        </w:rPr>
        <w:t xml:space="preserve"> </w:t>
      </w:r>
      <w:r w:rsidR="002D712B">
        <w:rPr>
          <w:lang w:val="en-US"/>
        </w:rPr>
        <w:t>the audible blows were short expulsions of the air by the nostrils to provoke the scent molecules to move; it seem to be helpful for scent analysis. Notably, it was not needed in the case of food.</w:t>
      </w:r>
    </w:p>
    <w:p w:rsidR="00261976" w:rsidRDefault="00261976" w:rsidP="00261976">
      <w:pPr>
        <w:pStyle w:val="Akapitzlist"/>
        <w:ind w:left="360"/>
        <w:rPr>
          <w:lang w:val="en-US"/>
        </w:rPr>
      </w:pPr>
    </w:p>
    <w:p w:rsidR="00261976" w:rsidRPr="00261976" w:rsidRDefault="00261976" w:rsidP="00261976">
      <w:pPr>
        <w:pStyle w:val="Akapitzlist"/>
        <w:ind w:left="360"/>
        <w:rPr>
          <w:u w:val="single"/>
          <w:lang w:val="en-US"/>
        </w:rPr>
      </w:pPr>
      <w:r w:rsidRPr="00261976">
        <w:rPr>
          <w:u w:val="single"/>
          <w:lang w:val="en-US"/>
        </w:rPr>
        <w:t>No effect of Time point was found for:</w:t>
      </w:r>
    </w:p>
    <w:p w:rsidR="00261976" w:rsidRDefault="00261976" w:rsidP="00261976">
      <w:pPr>
        <w:pStyle w:val="Akapitzlist"/>
        <w:numPr>
          <w:ilvl w:val="0"/>
          <w:numId w:val="3"/>
        </w:numPr>
        <w:rPr>
          <w:lang w:val="en-US"/>
        </w:rPr>
      </w:pPr>
      <w:proofErr w:type="spellStart"/>
      <w:r>
        <w:rPr>
          <w:lang w:val="en-US"/>
        </w:rPr>
        <w:t>approach_lat</w:t>
      </w:r>
      <w:proofErr w:type="spellEnd"/>
      <w:r>
        <w:rPr>
          <w:lang w:val="en-US"/>
        </w:rPr>
        <w:t>, but it can be seen that some horses delayed their approach</w:t>
      </w:r>
      <w:r w:rsidR="00DF79EA">
        <w:rPr>
          <w:lang w:val="en-US"/>
        </w:rPr>
        <w:t xml:space="preserve"> (one had not approach at all). </w:t>
      </w:r>
    </w:p>
    <w:p w:rsidR="00261976" w:rsidRDefault="00261976" w:rsidP="00261976">
      <w:pPr>
        <w:pStyle w:val="Akapitzlist"/>
        <w:numPr>
          <w:ilvl w:val="0"/>
          <w:numId w:val="3"/>
        </w:numPr>
        <w:rPr>
          <w:lang w:val="en-US"/>
        </w:rPr>
      </w:pPr>
      <w:proofErr w:type="spellStart"/>
      <w:r>
        <w:rPr>
          <w:lang w:val="en-US"/>
        </w:rPr>
        <w:t>interactPC</w:t>
      </w:r>
      <w:proofErr w:type="spellEnd"/>
      <w:r>
        <w:rPr>
          <w:lang w:val="en-US"/>
        </w:rPr>
        <w:t>, but some horses tossed the container, pushed it with their lips/nose, especially when the cow feces were visibly “disturbing” the normal food. In the pilot study, one of horses ate the cow feces, with no previous olfactory investigation.</w:t>
      </w:r>
    </w:p>
    <w:p w:rsidR="002D712B" w:rsidRDefault="002D712B" w:rsidP="00261976">
      <w:pPr>
        <w:pStyle w:val="Akapitzlist"/>
        <w:rPr>
          <w:lang w:val="en-US"/>
        </w:rPr>
      </w:pPr>
    </w:p>
    <w:p w:rsidR="004D79C0" w:rsidRPr="002D712B" w:rsidRDefault="002D712B" w:rsidP="002D712B">
      <w:pPr>
        <w:rPr>
          <w:lang w:val="en-US"/>
        </w:rPr>
      </w:pPr>
      <w:r>
        <w:rPr>
          <w:lang w:val="en-US"/>
        </w:rPr>
        <w:t>The analyses were made with CMH (</w:t>
      </w:r>
      <w:r w:rsidRPr="002D712B">
        <w:rPr>
          <w:lang w:val="en-US"/>
        </w:rPr>
        <w:t>F</w:t>
      </w:r>
      <w:r w:rsidR="00E97F3A" w:rsidRPr="002D712B">
        <w:rPr>
          <w:lang w:val="en-US"/>
        </w:rPr>
        <w:t>riedman</w:t>
      </w:r>
      <w:r>
        <w:rPr>
          <w:lang w:val="en-US"/>
        </w:rPr>
        <w:t>) test</w:t>
      </w:r>
      <w:r w:rsidR="00AD19BC" w:rsidRPr="002D712B">
        <w:rPr>
          <w:lang w:val="en-US"/>
        </w:rPr>
        <w:t>.</w:t>
      </w:r>
      <w:r w:rsidR="00BE602F" w:rsidRPr="002D712B">
        <w:rPr>
          <w:lang w:val="en-US"/>
        </w:rPr>
        <w:t xml:space="preserve"> </w:t>
      </w:r>
    </w:p>
    <w:p w:rsidR="00C634C7" w:rsidRDefault="004D79C0" w:rsidP="0067123B">
      <w:pPr>
        <w:rPr>
          <w:lang w:val="en-US"/>
        </w:rPr>
      </w:pPr>
      <w:r>
        <w:rPr>
          <w:lang w:val="en-US"/>
        </w:rPr>
        <w:t xml:space="preserve">Pairwise comparisons </w:t>
      </w:r>
      <w:r w:rsidR="00C97628">
        <w:rPr>
          <w:lang w:val="en-US"/>
        </w:rPr>
        <w:t>were made with Sign exact test (SAS alternative for Wilcoxon matched-pair signed rank test). Descriptive statistics below.</w:t>
      </w:r>
    </w:p>
    <w:tbl>
      <w:tblPr>
        <w:tblStyle w:val="Tabela-Siatka"/>
        <w:tblW w:w="9776" w:type="dxa"/>
        <w:tblLook w:val="04A0" w:firstRow="1" w:lastRow="0" w:firstColumn="1" w:lastColumn="0" w:noHBand="0" w:noVBand="1"/>
      </w:tblPr>
      <w:tblGrid>
        <w:gridCol w:w="2265"/>
        <w:gridCol w:w="2692"/>
        <w:gridCol w:w="1134"/>
        <w:gridCol w:w="1275"/>
        <w:gridCol w:w="2410"/>
      </w:tblGrid>
      <w:tr w:rsidR="004443D3" w:rsidRPr="00DF4743" w:rsidTr="004443D3">
        <w:tc>
          <w:tcPr>
            <w:tcW w:w="2265" w:type="dxa"/>
          </w:tcPr>
          <w:p w:rsidR="004443D3" w:rsidRPr="00DF4743" w:rsidRDefault="004443D3" w:rsidP="00AA2599">
            <w:pPr>
              <w:rPr>
                <w:sz w:val="20"/>
                <w:szCs w:val="20"/>
                <w:lang w:val="en-US"/>
              </w:rPr>
            </w:pPr>
          </w:p>
        </w:tc>
        <w:tc>
          <w:tcPr>
            <w:tcW w:w="7511" w:type="dxa"/>
            <w:gridSpan w:val="4"/>
          </w:tcPr>
          <w:p w:rsidR="004443D3" w:rsidRPr="00DF4743" w:rsidRDefault="004443D3" w:rsidP="00AA2599">
            <w:pPr>
              <w:rPr>
                <w:sz w:val="20"/>
                <w:szCs w:val="20"/>
                <w:lang w:val="en-US"/>
              </w:rPr>
            </w:pPr>
            <w:r w:rsidRPr="00DF4743">
              <w:rPr>
                <w:sz w:val="20"/>
                <w:szCs w:val="20"/>
                <w:lang w:val="en-US"/>
              </w:rPr>
              <w:t>Median [Q1; Q3] Min-Max</w:t>
            </w:r>
          </w:p>
        </w:tc>
      </w:tr>
      <w:tr w:rsidR="0002695F" w:rsidRPr="00DF4743" w:rsidTr="004443D3">
        <w:tc>
          <w:tcPr>
            <w:tcW w:w="2265" w:type="dxa"/>
          </w:tcPr>
          <w:p w:rsidR="0002695F" w:rsidRPr="00DF4743" w:rsidRDefault="0002695F" w:rsidP="00AA2599">
            <w:pPr>
              <w:rPr>
                <w:b/>
                <w:sz w:val="20"/>
                <w:szCs w:val="20"/>
                <w:lang w:val="en-US"/>
              </w:rPr>
            </w:pPr>
            <w:r w:rsidRPr="00DF4743">
              <w:rPr>
                <w:b/>
                <w:sz w:val="20"/>
                <w:szCs w:val="20"/>
                <w:lang w:val="en-US"/>
              </w:rPr>
              <w:t>Time point</w:t>
            </w:r>
          </w:p>
        </w:tc>
        <w:tc>
          <w:tcPr>
            <w:tcW w:w="2692" w:type="dxa"/>
          </w:tcPr>
          <w:p w:rsidR="0002695F" w:rsidRPr="00DF4743" w:rsidRDefault="0002695F" w:rsidP="00AA2599">
            <w:pPr>
              <w:rPr>
                <w:sz w:val="20"/>
                <w:szCs w:val="20"/>
                <w:lang w:val="en-US"/>
              </w:rPr>
            </w:pPr>
            <w:r w:rsidRPr="00DF4743">
              <w:rPr>
                <w:sz w:val="20"/>
                <w:szCs w:val="20"/>
                <w:lang w:val="en-US"/>
              </w:rPr>
              <w:t>T2</w:t>
            </w:r>
            <w:r w:rsidR="00145A9A" w:rsidRPr="00DF4743">
              <w:rPr>
                <w:sz w:val="20"/>
                <w:szCs w:val="20"/>
                <w:lang w:val="en-US"/>
              </w:rPr>
              <w:t xml:space="preserve"> (pre-stimulus)</w:t>
            </w:r>
          </w:p>
        </w:tc>
        <w:tc>
          <w:tcPr>
            <w:tcW w:w="2409" w:type="dxa"/>
            <w:gridSpan w:val="2"/>
          </w:tcPr>
          <w:p w:rsidR="0002695F" w:rsidRPr="00DF4743" w:rsidRDefault="0002695F" w:rsidP="00AA2599">
            <w:pPr>
              <w:rPr>
                <w:sz w:val="20"/>
                <w:szCs w:val="20"/>
                <w:lang w:val="en-US"/>
              </w:rPr>
            </w:pPr>
            <w:r w:rsidRPr="00DF4743">
              <w:rPr>
                <w:sz w:val="20"/>
                <w:szCs w:val="20"/>
                <w:lang w:val="en-US"/>
              </w:rPr>
              <w:t>T3</w:t>
            </w:r>
            <w:r w:rsidR="00145A9A" w:rsidRPr="00DF4743">
              <w:rPr>
                <w:sz w:val="20"/>
                <w:szCs w:val="20"/>
                <w:lang w:val="en-US"/>
              </w:rPr>
              <w:t xml:space="preserve"> (stimulus)</w:t>
            </w:r>
          </w:p>
        </w:tc>
        <w:tc>
          <w:tcPr>
            <w:tcW w:w="2410" w:type="dxa"/>
          </w:tcPr>
          <w:p w:rsidR="0002695F" w:rsidRPr="00DF4743" w:rsidRDefault="0002695F" w:rsidP="00AA2599">
            <w:pPr>
              <w:rPr>
                <w:sz w:val="20"/>
                <w:szCs w:val="20"/>
                <w:lang w:val="en-US"/>
              </w:rPr>
            </w:pPr>
            <w:r w:rsidRPr="00DF4743">
              <w:rPr>
                <w:sz w:val="20"/>
                <w:szCs w:val="20"/>
                <w:lang w:val="en-US"/>
              </w:rPr>
              <w:t>T4</w:t>
            </w:r>
            <w:r w:rsidR="00145A9A" w:rsidRPr="00DF4743">
              <w:rPr>
                <w:sz w:val="20"/>
                <w:szCs w:val="20"/>
                <w:lang w:val="en-US"/>
              </w:rPr>
              <w:t xml:space="preserve"> (post-stimulus)</w:t>
            </w:r>
          </w:p>
        </w:tc>
      </w:tr>
      <w:tr w:rsidR="0002695F" w:rsidRPr="00DF4743" w:rsidTr="004443D3">
        <w:trPr>
          <w:trHeight w:val="290"/>
        </w:trPr>
        <w:tc>
          <w:tcPr>
            <w:tcW w:w="2265" w:type="dxa"/>
            <w:noWrap/>
            <w:hideMark/>
          </w:tcPr>
          <w:p w:rsidR="0002695F" w:rsidRPr="009951C2" w:rsidRDefault="0002695F"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Approach_lat</w:t>
            </w:r>
            <w:proofErr w:type="spellEnd"/>
          </w:p>
        </w:tc>
        <w:tc>
          <w:tcPr>
            <w:tcW w:w="2692" w:type="dxa"/>
          </w:tcPr>
          <w:p w:rsidR="0002695F" w:rsidRPr="00DF4743" w:rsidRDefault="004443D3"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1 [1; 6] 1-41</w:t>
            </w:r>
          </w:p>
        </w:tc>
        <w:tc>
          <w:tcPr>
            <w:tcW w:w="2409" w:type="dxa"/>
            <w:gridSpan w:val="2"/>
          </w:tcPr>
          <w:p w:rsidR="0002695F" w:rsidRPr="00DF4743" w:rsidRDefault="004443D3"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1 [1; 1] 1-3</w:t>
            </w:r>
          </w:p>
        </w:tc>
        <w:tc>
          <w:tcPr>
            <w:tcW w:w="2410" w:type="dxa"/>
          </w:tcPr>
          <w:p w:rsidR="0002695F" w:rsidRPr="00DF4743" w:rsidRDefault="004443D3"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1 [1; 1] 1-181</w:t>
            </w:r>
            <w:r w:rsidR="00D540D1" w:rsidRPr="00DF4743">
              <w:rPr>
                <w:rFonts w:ascii="Calibri" w:eastAsia="Times New Roman" w:hAnsi="Calibri" w:cs="Calibri"/>
                <w:b/>
                <w:color w:val="000000"/>
                <w:sz w:val="20"/>
                <w:szCs w:val="20"/>
                <w:lang w:val="pl-PL" w:eastAsia="pl-PL"/>
              </w:rPr>
              <w:t xml:space="preserve"> </w:t>
            </w:r>
          </w:p>
        </w:tc>
      </w:tr>
      <w:tr w:rsidR="0002695F" w:rsidRPr="00DF4743" w:rsidTr="004443D3">
        <w:trPr>
          <w:trHeight w:val="290"/>
        </w:trPr>
        <w:tc>
          <w:tcPr>
            <w:tcW w:w="2265" w:type="dxa"/>
            <w:noWrap/>
            <w:hideMark/>
          </w:tcPr>
          <w:p w:rsidR="0002695F" w:rsidRPr="009951C2" w:rsidRDefault="0002695F"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SniffPC</w:t>
            </w:r>
            <w:proofErr w:type="spellEnd"/>
          </w:p>
        </w:tc>
        <w:tc>
          <w:tcPr>
            <w:tcW w:w="2692" w:type="dxa"/>
          </w:tcPr>
          <w:p w:rsidR="0002695F" w:rsidRPr="00DF4743" w:rsidRDefault="004443D3"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0] 0-2</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03</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A</w:t>
            </w:r>
          </w:p>
        </w:tc>
        <w:tc>
          <w:tcPr>
            <w:tcW w:w="2409" w:type="dxa"/>
            <w:gridSpan w:val="2"/>
          </w:tcPr>
          <w:p w:rsidR="0002695F" w:rsidRPr="00DF4743" w:rsidRDefault="00C634C7"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24</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0 [20</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8; 45</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9] 8</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3-100</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B</w:t>
            </w:r>
          </w:p>
        </w:tc>
        <w:tc>
          <w:tcPr>
            <w:tcW w:w="2410" w:type="dxa"/>
          </w:tcPr>
          <w:p w:rsidR="0002695F" w:rsidRPr="00DF4743" w:rsidRDefault="00FE2FA0"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4</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1 [0; 7</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8] 0-7</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8</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A</w:t>
            </w:r>
          </w:p>
        </w:tc>
      </w:tr>
      <w:tr w:rsidR="0002695F" w:rsidRPr="00DF4743" w:rsidTr="004443D3">
        <w:trPr>
          <w:trHeight w:val="290"/>
        </w:trPr>
        <w:tc>
          <w:tcPr>
            <w:tcW w:w="2265" w:type="dxa"/>
            <w:noWrap/>
            <w:hideMark/>
          </w:tcPr>
          <w:p w:rsidR="0002695F" w:rsidRPr="009951C2" w:rsidRDefault="0002695F"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ChewPC</w:t>
            </w:r>
            <w:proofErr w:type="spellEnd"/>
          </w:p>
        </w:tc>
        <w:tc>
          <w:tcPr>
            <w:tcW w:w="2692" w:type="dxa"/>
          </w:tcPr>
          <w:p w:rsidR="0002695F" w:rsidRPr="00DF4743" w:rsidRDefault="004443D3"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97</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8 [95</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2; 98</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8] 87</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8-100</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A</w:t>
            </w:r>
          </w:p>
        </w:tc>
        <w:tc>
          <w:tcPr>
            <w:tcW w:w="2409" w:type="dxa"/>
            <w:gridSpan w:val="2"/>
          </w:tcPr>
          <w:p w:rsidR="0002695F" w:rsidRPr="00DF4743" w:rsidRDefault="00C634C7"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0] 0-79</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4</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B</w:t>
            </w:r>
          </w:p>
        </w:tc>
        <w:tc>
          <w:tcPr>
            <w:tcW w:w="2410" w:type="dxa"/>
          </w:tcPr>
          <w:p w:rsidR="0002695F" w:rsidRPr="00DF4743" w:rsidRDefault="00FE2FA0"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96</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7 [92</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8; 100] 0-100</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A</w:t>
            </w:r>
          </w:p>
        </w:tc>
      </w:tr>
      <w:tr w:rsidR="0002695F" w:rsidRPr="00DF4743" w:rsidTr="004443D3">
        <w:trPr>
          <w:trHeight w:val="290"/>
        </w:trPr>
        <w:tc>
          <w:tcPr>
            <w:tcW w:w="2265" w:type="dxa"/>
            <w:noWrap/>
            <w:hideMark/>
          </w:tcPr>
          <w:p w:rsidR="0002695F" w:rsidRPr="009951C2" w:rsidRDefault="0002695F"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EarsPC</w:t>
            </w:r>
            <w:proofErr w:type="spellEnd"/>
          </w:p>
        </w:tc>
        <w:tc>
          <w:tcPr>
            <w:tcW w:w="2692" w:type="dxa"/>
          </w:tcPr>
          <w:p w:rsidR="0002695F" w:rsidRPr="00DF4743" w:rsidRDefault="004443D3"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4</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46 [1</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34; 19</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4] 0-84</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9</w:t>
            </w:r>
            <w:r w:rsidR="00D540D1" w:rsidRPr="00DF4743">
              <w:rPr>
                <w:rFonts w:ascii="Calibri" w:eastAsia="Times New Roman" w:hAnsi="Calibri" w:cs="Calibri"/>
                <w:b/>
                <w:color w:val="000000"/>
                <w:sz w:val="20"/>
                <w:szCs w:val="20"/>
                <w:lang w:val="pl-PL" w:eastAsia="pl-PL"/>
              </w:rPr>
              <w:t xml:space="preserve"> A</w:t>
            </w:r>
          </w:p>
        </w:tc>
        <w:tc>
          <w:tcPr>
            <w:tcW w:w="2409" w:type="dxa"/>
            <w:gridSpan w:val="2"/>
          </w:tcPr>
          <w:p w:rsidR="0002695F" w:rsidRPr="00DF4743" w:rsidRDefault="00C634C7"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38 [19</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6; 74</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2] 6</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11-100</w:t>
            </w:r>
            <w:r w:rsidR="00A0088C">
              <w:rPr>
                <w:rFonts w:ascii="Calibri" w:eastAsia="Times New Roman" w:hAnsi="Calibri" w:cs="Calibri"/>
                <w:b/>
                <w:color w:val="000000"/>
                <w:lang w:val="pl-PL" w:eastAsia="pl-PL"/>
              </w:rPr>
              <w:t xml:space="preserve"> B</w:t>
            </w:r>
          </w:p>
        </w:tc>
        <w:tc>
          <w:tcPr>
            <w:tcW w:w="2410" w:type="dxa"/>
          </w:tcPr>
          <w:p w:rsidR="0002695F" w:rsidRPr="00DF4743" w:rsidRDefault="00FE2FA0"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3</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76 [0</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56; 17</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2] 0-38</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9</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A</w:t>
            </w:r>
          </w:p>
        </w:tc>
      </w:tr>
      <w:tr w:rsidR="0002695F" w:rsidRPr="00DF4743" w:rsidTr="004443D3">
        <w:trPr>
          <w:trHeight w:val="290"/>
        </w:trPr>
        <w:tc>
          <w:tcPr>
            <w:tcW w:w="2265" w:type="dxa"/>
            <w:noWrap/>
            <w:hideMark/>
          </w:tcPr>
          <w:p w:rsidR="0002695F" w:rsidRPr="009951C2" w:rsidRDefault="0002695F"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WithdrPC</w:t>
            </w:r>
            <w:proofErr w:type="spellEnd"/>
          </w:p>
        </w:tc>
        <w:tc>
          <w:tcPr>
            <w:tcW w:w="2692" w:type="dxa"/>
          </w:tcPr>
          <w:p w:rsidR="0002695F" w:rsidRPr="00DF4743" w:rsidRDefault="00290DF4"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0] 0-0</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A</w:t>
            </w:r>
          </w:p>
        </w:tc>
        <w:tc>
          <w:tcPr>
            <w:tcW w:w="2409" w:type="dxa"/>
            <w:gridSpan w:val="2"/>
          </w:tcPr>
          <w:p w:rsidR="0002695F" w:rsidRPr="00DF4743" w:rsidRDefault="00C634C7" w:rsidP="00AA2599">
            <w:pPr>
              <w:rPr>
                <w:rFonts w:ascii="Calibri" w:eastAsia="Times New Roman" w:hAnsi="Calibri" w:cs="Calibri"/>
                <w:b/>
                <w:color w:val="000000"/>
                <w:sz w:val="20"/>
                <w:szCs w:val="20"/>
                <w:lang w:val="pl-PL" w:eastAsia="pl-PL"/>
              </w:rPr>
            </w:pPr>
            <w:r w:rsidRPr="00DF4743">
              <w:rPr>
                <w:rFonts w:ascii="Calibri" w:eastAsia="Times New Roman" w:hAnsi="Calibri" w:cs="Calibri"/>
                <w:color w:val="000000"/>
                <w:sz w:val="20"/>
                <w:szCs w:val="20"/>
                <w:lang w:val="pl-PL" w:eastAsia="pl-PL"/>
              </w:rPr>
              <w:t>1</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39 [0; 65</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3] 0-95</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B</w:t>
            </w:r>
          </w:p>
        </w:tc>
        <w:tc>
          <w:tcPr>
            <w:tcW w:w="2410" w:type="dxa"/>
          </w:tcPr>
          <w:p w:rsidR="0002695F" w:rsidRPr="00DF4743" w:rsidRDefault="00290DF4"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0] 0-21</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1</w:t>
            </w:r>
          </w:p>
        </w:tc>
      </w:tr>
      <w:tr w:rsidR="0002695F" w:rsidRPr="00DF4743" w:rsidTr="004443D3">
        <w:trPr>
          <w:trHeight w:val="290"/>
        </w:trPr>
        <w:tc>
          <w:tcPr>
            <w:tcW w:w="2265" w:type="dxa"/>
            <w:noWrap/>
            <w:hideMark/>
          </w:tcPr>
          <w:p w:rsidR="0002695F" w:rsidRPr="009951C2" w:rsidRDefault="0002695F"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InteractPC</w:t>
            </w:r>
            <w:proofErr w:type="spellEnd"/>
          </w:p>
        </w:tc>
        <w:tc>
          <w:tcPr>
            <w:tcW w:w="2692" w:type="dxa"/>
          </w:tcPr>
          <w:p w:rsidR="0002695F" w:rsidRPr="00DF4743" w:rsidRDefault="00290DF4"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0] 0-0</w:t>
            </w:r>
          </w:p>
        </w:tc>
        <w:tc>
          <w:tcPr>
            <w:tcW w:w="2409" w:type="dxa"/>
            <w:gridSpan w:val="2"/>
          </w:tcPr>
          <w:p w:rsidR="0002695F" w:rsidRPr="00DF4743" w:rsidRDefault="00C634C7"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7</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57] 0-75</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6</w:t>
            </w:r>
            <w:r w:rsidR="00D540D1" w:rsidRPr="00DF4743">
              <w:rPr>
                <w:rFonts w:ascii="Calibri" w:eastAsia="Times New Roman" w:hAnsi="Calibri" w:cs="Calibri"/>
                <w:b/>
                <w:color w:val="000000"/>
                <w:sz w:val="20"/>
                <w:szCs w:val="20"/>
                <w:lang w:val="pl-PL" w:eastAsia="pl-PL"/>
              </w:rPr>
              <w:t xml:space="preserve"> </w:t>
            </w:r>
          </w:p>
        </w:tc>
        <w:tc>
          <w:tcPr>
            <w:tcW w:w="2410" w:type="dxa"/>
          </w:tcPr>
          <w:p w:rsidR="0002695F" w:rsidRPr="00DF4743" w:rsidRDefault="00290DF4" w:rsidP="00D540D1">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0] 0-27</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8</w:t>
            </w:r>
            <w:r w:rsidR="00D540D1" w:rsidRPr="00DF4743">
              <w:rPr>
                <w:rFonts w:ascii="Calibri" w:eastAsia="Times New Roman" w:hAnsi="Calibri" w:cs="Calibri"/>
                <w:b/>
                <w:color w:val="000000"/>
                <w:sz w:val="20"/>
                <w:szCs w:val="20"/>
                <w:lang w:val="pl-PL" w:eastAsia="pl-PL"/>
              </w:rPr>
              <w:t xml:space="preserve"> </w:t>
            </w:r>
          </w:p>
        </w:tc>
      </w:tr>
      <w:tr w:rsidR="0002695F" w:rsidRPr="00DF4743" w:rsidTr="004443D3">
        <w:trPr>
          <w:trHeight w:val="290"/>
        </w:trPr>
        <w:tc>
          <w:tcPr>
            <w:tcW w:w="2265" w:type="dxa"/>
            <w:noWrap/>
            <w:hideMark/>
          </w:tcPr>
          <w:p w:rsidR="0002695F" w:rsidRPr="009951C2" w:rsidRDefault="0002695F"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Blows_occur</w:t>
            </w:r>
            <w:proofErr w:type="spellEnd"/>
          </w:p>
        </w:tc>
        <w:tc>
          <w:tcPr>
            <w:tcW w:w="2692" w:type="dxa"/>
          </w:tcPr>
          <w:p w:rsidR="0002695F" w:rsidRPr="00DF4743" w:rsidRDefault="00290DF4"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0] 0-0</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A</w:t>
            </w:r>
          </w:p>
        </w:tc>
        <w:tc>
          <w:tcPr>
            <w:tcW w:w="2409" w:type="dxa"/>
            <w:gridSpan w:val="2"/>
          </w:tcPr>
          <w:p w:rsidR="0002695F" w:rsidRPr="00DF4743" w:rsidRDefault="00850875"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4</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5 [0; 15] 0-30</w:t>
            </w:r>
            <w:r w:rsidR="00D540D1" w:rsidRPr="00DF4743">
              <w:rPr>
                <w:rFonts w:ascii="Calibri" w:eastAsia="Times New Roman" w:hAnsi="Calibri" w:cs="Calibri"/>
                <w:b/>
                <w:color w:val="000000"/>
                <w:sz w:val="20"/>
                <w:szCs w:val="20"/>
                <w:lang w:val="pl-PL" w:eastAsia="pl-PL"/>
              </w:rPr>
              <w:t xml:space="preserve"> B</w:t>
            </w:r>
          </w:p>
        </w:tc>
        <w:tc>
          <w:tcPr>
            <w:tcW w:w="2410" w:type="dxa"/>
          </w:tcPr>
          <w:p w:rsidR="0002695F" w:rsidRPr="00DF4743" w:rsidRDefault="00290DF4"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0] 0-0</w:t>
            </w:r>
            <w:r w:rsidR="00D540D1" w:rsidRPr="00DF4743">
              <w:rPr>
                <w:rFonts w:ascii="Calibri" w:eastAsia="Times New Roman" w:hAnsi="Calibri" w:cs="Calibri"/>
                <w:b/>
                <w:color w:val="000000"/>
                <w:sz w:val="20"/>
                <w:szCs w:val="20"/>
                <w:lang w:val="pl-PL" w:eastAsia="pl-PL"/>
              </w:rPr>
              <w:t xml:space="preserve"> A</w:t>
            </w:r>
          </w:p>
        </w:tc>
      </w:tr>
      <w:tr w:rsidR="0002695F" w:rsidRPr="00DF4743" w:rsidTr="004443D3">
        <w:trPr>
          <w:trHeight w:val="448"/>
        </w:trPr>
        <w:tc>
          <w:tcPr>
            <w:tcW w:w="2265" w:type="dxa"/>
            <w:noWrap/>
            <w:hideMark/>
          </w:tcPr>
          <w:p w:rsidR="0002695F" w:rsidRPr="009951C2" w:rsidRDefault="0002695F" w:rsidP="00AA2599">
            <w:pPr>
              <w:rPr>
                <w:rFonts w:ascii="Calibri" w:eastAsia="Times New Roman" w:hAnsi="Calibri" w:cs="Calibri"/>
                <w:color w:val="000000"/>
                <w:sz w:val="20"/>
                <w:szCs w:val="20"/>
                <w:lang w:val="pl-PL" w:eastAsia="pl-PL"/>
              </w:rPr>
            </w:pPr>
          </w:p>
        </w:tc>
        <w:tc>
          <w:tcPr>
            <w:tcW w:w="2692" w:type="dxa"/>
          </w:tcPr>
          <w:p w:rsidR="0002695F" w:rsidRPr="00DF4743" w:rsidRDefault="0002695F" w:rsidP="00AA2599">
            <w:pPr>
              <w:rPr>
                <w:rFonts w:ascii="Calibri" w:eastAsia="Times New Roman" w:hAnsi="Calibri" w:cs="Calibri"/>
                <w:color w:val="000000"/>
                <w:sz w:val="20"/>
                <w:szCs w:val="20"/>
                <w:lang w:val="pl-PL" w:eastAsia="pl-PL"/>
              </w:rPr>
            </w:pPr>
          </w:p>
        </w:tc>
        <w:tc>
          <w:tcPr>
            <w:tcW w:w="2409" w:type="dxa"/>
            <w:gridSpan w:val="2"/>
          </w:tcPr>
          <w:p w:rsidR="0002695F" w:rsidRPr="00DF4743" w:rsidRDefault="0002695F" w:rsidP="00AA2599">
            <w:pPr>
              <w:rPr>
                <w:rFonts w:ascii="Calibri" w:eastAsia="Times New Roman" w:hAnsi="Calibri" w:cs="Calibri"/>
                <w:color w:val="000000"/>
                <w:sz w:val="20"/>
                <w:szCs w:val="20"/>
                <w:lang w:val="pl-PL" w:eastAsia="pl-PL"/>
              </w:rPr>
            </w:pPr>
          </w:p>
        </w:tc>
        <w:tc>
          <w:tcPr>
            <w:tcW w:w="2410" w:type="dxa"/>
          </w:tcPr>
          <w:p w:rsidR="0002695F" w:rsidRPr="00DF4743" w:rsidRDefault="0002695F" w:rsidP="00AA2599">
            <w:pPr>
              <w:rPr>
                <w:rFonts w:ascii="Calibri" w:eastAsia="Times New Roman" w:hAnsi="Calibri" w:cs="Calibri"/>
                <w:color w:val="000000"/>
                <w:sz w:val="20"/>
                <w:szCs w:val="20"/>
                <w:lang w:val="pl-PL" w:eastAsia="pl-PL"/>
              </w:rPr>
            </w:pPr>
          </w:p>
        </w:tc>
      </w:tr>
      <w:tr w:rsidR="004443D3" w:rsidRPr="00DF4743" w:rsidTr="00833988">
        <w:trPr>
          <w:trHeight w:val="290"/>
        </w:trPr>
        <w:tc>
          <w:tcPr>
            <w:tcW w:w="2265" w:type="dxa"/>
            <w:noWrap/>
            <w:hideMark/>
          </w:tcPr>
          <w:p w:rsidR="004443D3" w:rsidRPr="009951C2" w:rsidRDefault="004443D3" w:rsidP="00AA2599">
            <w:pPr>
              <w:rPr>
                <w:rFonts w:ascii="Calibri" w:eastAsia="Times New Roman" w:hAnsi="Calibri" w:cs="Calibri"/>
                <w:color w:val="000000"/>
                <w:sz w:val="20"/>
                <w:szCs w:val="20"/>
                <w:lang w:val="pl-PL" w:eastAsia="pl-PL"/>
              </w:rPr>
            </w:pPr>
            <w:r w:rsidRPr="00DF4743">
              <w:rPr>
                <w:rFonts w:ascii="Calibri" w:eastAsia="Times New Roman" w:hAnsi="Calibri" w:cs="Calibri"/>
                <w:b/>
                <w:color w:val="000000"/>
                <w:sz w:val="20"/>
                <w:szCs w:val="20"/>
                <w:lang w:val="pl-PL" w:eastAsia="pl-PL"/>
              </w:rPr>
              <w:t xml:space="preserve">Stimulus </w:t>
            </w:r>
            <w:r w:rsidRPr="00DF4743">
              <w:rPr>
                <w:rFonts w:ascii="Calibri" w:eastAsia="Times New Roman" w:hAnsi="Calibri" w:cs="Calibri"/>
                <w:color w:val="000000"/>
                <w:sz w:val="20"/>
                <w:szCs w:val="20"/>
                <w:lang w:val="pl-PL" w:eastAsia="pl-PL"/>
              </w:rPr>
              <w:t>(</w:t>
            </w:r>
            <w:proofErr w:type="spellStart"/>
            <w:r w:rsidRPr="00DF4743">
              <w:rPr>
                <w:rFonts w:ascii="Calibri" w:eastAsia="Times New Roman" w:hAnsi="Calibri" w:cs="Calibri"/>
                <w:color w:val="000000"/>
                <w:sz w:val="20"/>
                <w:szCs w:val="20"/>
                <w:lang w:val="pl-PL" w:eastAsia="pl-PL"/>
              </w:rPr>
              <w:t>only</w:t>
            </w:r>
            <w:proofErr w:type="spellEnd"/>
            <w:r w:rsidRPr="00DF4743">
              <w:rPr>
                <w:rFonts w:ascii="Calibri" w:eastAsia="Times New Roman" w:hAnsi="Calibri" w:cs="Calibri"/>
                <w:color w:val="000000"/>
                <w:sz w:val="20"/>
                <w:szCs w:val="20"/>
                <w:lang w:val="pl-PL" w:eastAsia="pl-PL"/>
              </w:rPr>
              <w:t xml:space="preserve"> </w:t>
            </w:r>
            <w:proofErr w:type="spellStart"/>
            <w:r w:rsidRPr="00DF4743">
              <w:rPr>
                <w:rFonts w:ascii="Calibri" w:eastAsia="Times New Roman" w:hAnsi="Calibri" w:cs="Calibri"/>
                <w:color w:val="000000"/>
                <w:sz w:val="20"/>
                <w:szCs w:val="20"/>
                <w:lang w:val="pl-PL" w:eastAsia="pl-PL"/>
              </w:rPr>
              <w:t>time</w:t>
            </w:r>
            <w:proofErr w:type="spellEnd"/>
            <w:r w:rsidRPr="00DF4743">
              <w:rPr>
                <w:rFonts w:ascii="Calibri" w:eastAsia="Times New Roman" w:hAnsi="Calibri" w:cs="Calibri"/>
                <w:color w:val="000000"/>
                <w:sz w:val="20"/>
                <w:szCs w:val="20"/>
                <w:lang w:val="pl-PL" w:eastAsia="pl-PL"/>
              </w:rPr>
              <w:t xml:space="preserve"> point 3)</w:t>
            </w:r>
          </w:p>
        </w:tc>
        <w:tc>
          <w:tcPr>
            <w:tcW w:w="3826" w:type="dxa"/>
            <w:gridSpan w:val="2"/>
          </w:tcPr>
          <w:p w:rsidR="004443D3" w:rsidRPr="00DF4743" w:rsidRDefault="004443D3" w:rsidP="00AA2599">
            <w:pPr>
              <w:rPr>
                <w:sz w:val="20"/>
                <w:szCs w:val="20"/>
                <w:lang w:val="en-US"/>
              </w:rPr>
            </w:pPr>
            <w:r w:rsidRPr="00DF4743">
              <w:rPr>
                <w:sz w:val="20"/>
                <w:szCs w:val="20"/>
                <w:lang w:val="en-US"/>
              </w:rPr>
              <w:t>cow</w:t>
            </w:r>
          </w:p>
        </w:tc>
        <w:tc>
          <w:tcPr>
            <w:tcW w:w="3685" w:type="dxa"/>
            <w:gridSpan w:val="2"/>
          </w:tcPr>
          <w:p w:rsidR="004443D3" w:rsidRPr="00DF4743" w:rsidRDefault="004443D3" w:rsidP="00AA2599">
            <w:pPr>
              <w:rPr>
                <w:sz w:val="20"/>
                <w:szCs w:val="20"/>
                <w:lang w:val="en-US"/>
              </w:rPr>
            </w:pPr>
            <w:r w:rsidRPr="00DF4743">
              <w:rPr>
                <w:sz w:val="20"/>
                <w:szCs w:val="20"/>
                <w:lang w:val="en-US"/>
              </w:rPr>
              <w:t>lion</w:t>
            </w:r>
          </w:p>
        </w:tc>
      </w:tr>
      <w:tr w:rsidR="00833988" w:rsidRPr="00DF4743" w:rsidTr="00833988">
        <w:trPr>
          <w:trHeight w:val="290"/>
        </w:trPr>
        <w:tc>
          <w:tcPr>
            <w:tcW w:w="2265" w:type="dxa"/>
            <w:noWrap/>
            <w:hideMark/>
          </w:tcPr>
          <w:p w:rsidR="00833988" w:rsidRPr="009951C2" w:rsidRDefault="00833988"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Approach_lat</w:t>
            </w:r>
            <w:proofErr w:type="spellEnd"/>
          </w:p>
        </w:tc>
        <w:tc>
          <w:tcPr>
            <w:tcW w:w="3826" w:type="dxa"/>
            <w:gridSpan w:val="2"/>
          </w:tcPr>
          <w:p w:rsidR="00833988" w:rsidRPr="00DF4743" w:rsidRDefault="00833988"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1 [1; 1] 1-3</w:t>
            </w:r>
          </w:p>
        </w:tc>
        <w:tc>
          <w:tcPr>
            <w:tcW w:w="3685" w:type="dxa"/>
            <w:gridSpan w:val="2"/>
          </w:tcPr>
          <w:p w:rsidR="00833988" w:rsidRPr="00DF4743" w:rsidRDefault="00833988"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1 [1; 1] 1-1</w:t>
            </w:r>
          </w:p>
        </w:tc>
      </w:tr>
      <w:tr w:rsidR="00833988" w:rsidRPr="00DF4743" w:rsidTr="00833988">
        <w:trPr>
          <w:trHeight w:val="290"/>
        </w:trPr>
        <w:tc>
          <w:tcPr>
            <w:tcW w:w="2265" w:type="dxa"/>
            <w:noWrap/>
            <w:hideMark/>
          </w:tcPr>
          <w:p w:rsidR="00833988" w:rsidRPr="009951C2" w:rsidRDefault="00833988"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SniffPC</w:t>
            </w:r>
            <w:proofErr w:type="spellEnd"/>
          </w:p>
        </w:tc>
        <w:tc>
          <w:tcPr>
            <w:tcW w:w="3826" w:type="dxa"/>
            <w:gridSpan w:val="2"/>
          </w:tcPr>
          <w:p w:rsidR="00833988" w:rsidRPr="00DF4743" w:rsidRDefault="00833988"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33</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3 [26</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1; 42</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2] 8</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30-69</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4</w:t>
            </w:r>
          </w:p>
        </w:tc>
        <w:tc>
          <w:tcPr>
            <w:tcW w:w="3685" w:type="dxa"/>
            <w:gridSpan w:val="2"/>
          </w:tcPr>
          <w:p w:rsidR="00833988" w:rsidRPr="00DF4743" w:rsidRDefault="00833988"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34</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6 [25</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6; 85</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9] 20</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6-100</w:t>
            </w:r>
          </w:p>
        </w:tc>
      </w:tr>
      <w:tr w:rsidR="00833988" w:rsidRPr="00DF4743" w:rsidTr="00833988">
        <w:trPr>
          <w:trHeight w:val="290"/>
        </w:trPr>
        <w:tc>
          <w:tcPr>
            <w:tcW w:w="2265" w:type="dxa"/>
            <w:noWrap/>
            <w:hideMark/>
          </w:tcPr>
          <w:p w:rsidR="00833988" w:rsidRPr="009951C2" w:rsidRDefault="00833988"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ChewPC</w:t>
            </w:r>
            <w:proofErr w:type="spellEnd"/>
          </w:p>
        </w:tc>
        <w:tc>
          <w:tcPr>
            <w:tcW w:w="3826" w:type="dxa"/>
            <w:gridSpan w:val="2"/>
          </w:tcPr>
          <w:p w:rsidR="00833988" w:rsidRPr="00DF4743" w:rsidRDefault="00833988"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0] 0-79</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4</w:t>
            </w:r>
          </w:p>
        </w:tc>
        <w:tc>
          <w:tcPr>
            <w:tcW w:w="3685" w:type="dxa"/>
            <w:gridSpan w:val="2"/>
          </w:tcPr>
          <w:p w:rsidR="00833988" w:rsidRPr="00DF4743" w:rsidRDefault="00833988"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0 [0; 0] 0-9</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3</w:t>
            </w:r>
          </w:p>
        </w:tc>
      </w:tr>
      <w:tr w:rsidR="00833988" w:rsidRPr="00DF4743" w:rsidTr="00833988">
        <w:trPr>
          <w:trHeight w:val="290"/>
        </w:trPr>
        <w:tc>
          <w:tcPr>
            <w:tcW w:w="2265" w:type="dxa"/>
            <w:noWrap/>
            <w:hideMark/>
          </w:tcPr>
          <w:p w:rsidR="00833988" w:rsidRPr="009951C2" w:rsidRDefault="00833988"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EarsPC</w:t>
            </w:r>
            <w:proofErr w:type="spellEnd"/>
          </w:p>
        </w:tc>
        <w:tc>
          <w:tcPr>
            <w:tcW w:w="3826" w:type="dxa"/>
            <w:gridSpan w:val="2"/>
          </w:tcPr>
          <w:p w:rsidR="00833988" w:rsidRPr="00DF4743" w:rsidRDefault="00833988"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32</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3 [17</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4; 39</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8] 6</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11-77</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2</w:t>
            </w:r>
          </w:p>
        </w:tc>
        <w:tc>
          <w:tcPr>
            <w:tcW w:w="3685" w:type="dxa"/>
            <w:gridSpan w:val="2"/>
          </w:tcPr>
          <w:p w:rsidR="00833988" w:rsidRPr="00DF4743" w:rsidRDefault="00833988" w:rsidP="00AA2599">
            <w:pPr>
              <w:rPr>
                <w:rFonts w:ascii="Calibri" w:eastAsia="Times New Roman" w:hAnsi="Calibri" w:cs="Calibri"/>
                <w:color w:val="000000"/>
                <w:sz w:val="20"/>
                <w:szCs w:val="20"/>
                <w:lang w:val="pl-PL" w:eastAsia="pl-PL"/>
              </w:rPr>
            </w:pPr>
            <w:r w:rsidRPr="00DF4743">
              <w:rPr>
                <w:rFonts w:ascii="Calibri" w:eastAsia="Times New Roman" w:hAnsi="Calibri" w:cs="Calibri"/>
                <w:color w:val="000000"/>
                <w:sz w:val="20"/>
                <w:szCs w:val="20"/>
                <w:lang w:val="pl-PL" w:eastAsia="pl-PL"/>
              </w:rPr>
              <w:t>71</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1 [20</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8; 100] 20</w:t>
            </w:r>
            <w:r w:rsidR="00227984">
              <w:rPr>
                <w:rFonts w:ascii="Calibri" w:eastAsia="Times New Roman" w:hAnsi="Calibri" w:cs="Calibri"/>
                <w:color w:val="000000"/>
                <w:sz w:val="20"/>
                <w:szCs w:val="20"/>
                <w:lang w:val="pl-PL" w:eastAsia="pl-PL"/>
              </w:rPr>
              <w:t>.</w:t>
            </w:r>
            <w:r w:rsidRPr="00DF4743">
              <w:rPr>
                <w:rFonts w:ascii="Calibri" w:eastAsia="Times New Roman" w:hAnsi="Calibri" w:cs="Calibri"/>
                <w:color w:val="000000"/>
                <w:sz w:val="20"/>
                <w:szCs w:val="20"/>
                <w:lang w:val="pl-PL" w:eastAsia="pl-PL"/>
              </w:rPr>
              <w:t>6-100</w:t>
            </w:r>
          </w:p>
        </w:tc>
      </w:tr>
      <w:tr w:rsidR="00833988" w:rsidRPr="00DF4743" w:rsidTr="00833988">
        <w:tc>
          <w:tcPr>
            <w:tcW w:w="2265" w:type="dxa"/>
          </w:tcPr>
          <w:p w:rsidR="00833988" w:rsidRPr="009951C2" w:rsidRDefault="00833988"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WithdrPC</w:t>
            </w:r>
            <w:proofErr w:type="spellEnd"/>
          </w:p>
        </w:tc>
        <w:tc>
          <w:tcPr>
            <w:tcW w:w="3826" w:type="dxa"/>
            <w:gridSpan w:val="2"/>
          </w:tcPr>
          <w:p w:rsidR="00833988" w:rsidRPr="00DF4743" w:rsidRDefault="00833988" w:rsidP="00AA2599">
            <w:pPr>
              <w:rPr>
                <w:sz w:val="20"/>
                <w:szCs w:val="20"/>
                <w:lang w:val="en-US"/>
              </w:rPr>
            </w:pPr>
            <w:r w:rsidRPr="00DF4743">
              <w:rPr>
                <w:sz w:val="20"/>
                <w:szCs w:val="20"/>
                <w:lang w:val="en-US"/>
              </w:rPr>
              <w:t>0 [0; 2</w:t>
            </w:r>
            <w:r w:rsidR="00227984">
              <w:rPr>
                <w:sz w:val="20"/>
                <w:szCs w:val="20"/>
                <w:lang w:val="en-US"/>
              </w:rPr>
              <w:t>.</w:t>
            </w:r>
            <w:r w:rsidRPr="00DF4743">
              <w:rPr>
                <w:sz w:val="20"/>
                <w:szCs w:val="20"/>
                <w:lang w:val="en-US"/>
              </w:rPr>
              <w:t>78] 0-75</w:t>
            </w:r>
            <w:r w:rsidR="00227984">
              <w:rPr>
                <w:sz w:val="20"/>
                <w:szCs w:val="20"/>
                <w:lang w:val="en-US"/>
              </w:rPr>
              <w:t>.</w:t>
            </w:r>
            <w:r w:rsidRPr="00DF4743">
              <w:rPr>
                <w:sz w:val="20"/>
                <w:szCs w:val="20"/>
                <w:lang w:val="en-US"/>
              </w:rPr>
              <w:t>6</w:t>
            </w:r>
          </w:p>
        </w:tc>
        <w:tc>
          <w:tcPr>
            <w:tcW w:w="3685" w:type="dxa"/>
            <w:gridSpan w:val="2"/>
          </w:tcPr>
          <w:p w:rsidR="00833988" w:rsidRPr="00DF4743" w:rsidRDefault="00833988" w:rsidP="00AA2599">
            <w:pPr>
              <w:rPr>
                <w:sz w:val="20"/>
                <w:szCs w:val="20"/>
                <w:lang w:val="en-US"/>
              </w:rPr>
            </w:pPr>
            <w:r w:rsidRPr="00DF4743">
              <w:rPr>
                <w:sz w:val="20"/>
                <w:szCs w:val="20"/>
                <w:lang w:val="en-US"/>
              </w:rPr>
              <w:t>40</w:t>
            </w:r>
            <w:r w:rsidR="00227984">
              <w:rPr>
                <w:sz w:val="20"/>
                <w:szCs w:val="20"/>
                <w:lang w:val="en-US"/>
              </w:rPr>
              <w:t>.</w:t>
            </w:r>
            <w:r w:rsidRPr="00DF4743">
              <w:rPr>
                <w:sz w:val="20"/>
                <w:szCs w:val="20"/>
                <w:lang w:val="en-US"/>
              </w:rPr>
              <w:t>6 [0; 86</w:t>
            </w:r>
            <w:r w:rsidR="00227984">
              <w:rPr>
                <w:sz w:val="20"/>
                <w:szCs w:val="20"/>
                <w:lang w:val="en-US"/>
              </w:rPr>
              <w:t>.</w:t>
            </w:r>
            <w:r w:rsidRPr="00DF4743">
              <w:rPr>
                <w:sz w:val="20"/>
                <w:szCs w:val="20"/>
                <w:lang w:val="en-US"/>
              </w:rPr>
              <w:t>1] 0-95</w:t>
            </w:r>
          </w:p>
        </w:tc>
      </w:tr>
      <w:tr w:rsidR="00833988" w:rsidRPr="00DF4743" w:rsidTr="00833988">
        <w:tc>
          <w:tcPr>
            <w:tcW w:w="2265" w:type="dxa"/>
          </w:tcPr>
          <w:p w:rsidR="00833988" w:rsidRPr="009951C2" w:rsidRDefault="00833988"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InteractPC</w:t>
            </w:r>
            <w:proofErr w:type="spellEnd"/>
          </w:p>
        </w:tc>
        <w:tc>
          <w:tcPr>
            <w:tcW w:w="3826" w:type="dxa"/>
            <w:gridSpan w:val="2"/>
          </w:tcPr>
          <w:p w:rsidR="00833988" w:rsidRPr="00DF4743" w:rsidRDefault="00833988" w:rsidP="00AA2599">
            <w:pPr>
              <w:rPr>
                <w:sz w:val="20"/>
                <w:szCs w:val="20"/>
                <w:lang w:val="en-US"/>
              </w:rPr>
            </w:pPr>
            <w:r w:rsidRPr="00DF4743">
              <w:rPr>
                <w:sz w:val="20"/>
                <w:szCs w:val="20"/>
                <w:lang w:val="en-US"/>
              </w:rPr>
              <w:t>6</w:t>
            </w:r>
            <w:r w:rsidR="00227984">
              <w:rPr>
                <w:sz w:val="20"/>
                <w:szCs w:val="20"/>
                <w:lang w:val="en-US"/>
              </w:rPr>
              <w:t>.</w:t>
            </w:r>
            <w:r w:rsidRPr="00DF4743">
              <w:rPr>
                <w:sz w:val="20"/>
                <w:szCs w:val="20"/>
                <w:lang w:val="en-US"/>
              </w:rPr>
              <w:t>67 [0-8</w:t>
            </w:r>
            <w:r w:rsidR="00227984">
              <w:rPr>
                <w:sz w:val="20"/>
                <w:szCs w:val="20"/>
                <w:lang w:val="en-US"/>
              </w:rPr>
              <w:t>.</w:t>
            </w:r>
            <w:r w:rsidRPr="00DF4743">
              <w:rPr>
                <w:sz w:val="20"/>
                <w:szCs w:val="20"/>
                <w:lang w:val="en-US"/>
              </w:rPr>
              <w:t>51] 0-75</w:t>
            </w:r>
            <w:r w:rsidR="00227984">
              <w:rPr>
                <w:sz w:val="20"/>
                <w:szCs w:val="20"/>
                <w:lang w:val="en-US"/>
              </w:rPr>
              <w:t>.</w:t>
            </w:r>
            <w:r w:rsidRPr="00DF4743">
              <w:rPr>
                <w:sz w:val="20"/>
                <w:szCs w:val="20"/>
                <w:lang w:val="en-US"/>
              </w:rPr>
              <w:t>6</w:t>
            </w:r>
            <w:r w:rsidR="00D540D1" w:rsidRPr="00DF4743">
              <w:rPr>
                <w:sz w:val="20"/>
                <w:szCs w:val="20"/>
                <w:lang w:val="en-US"/>
              </w:rPr>
              <w:t xml:space="preserve"> </w:t>
            </w:r>
            <w:r w:rsidR="00D540D1" w:rsidRPr="00DF4743">
              <w:rPr>
                <w:b/>
                <w:sz w:val="20"/>
                <w:szCs w:val="20"/>
                <w:lang w:val="en-US"/>
              </w:rPr>
              <w:t>a</w:t>
            </w:r>
          </w:p>
        </w:tc>
        <w:tc>
          <w:tcPr>
            <w:tcW w:w="3685" w:type="dxa"/>
            <w:gridSpan w:val="2"/>
          </w:tcPr>
          <w:p w:rsidR="00833988" w:rsidRPr="00DF4743" w:rsidRDefault="00833988" w:rsidP="00AA2599">
            <w:pPr>
              <w:rPr>
                <w:b/>
                <w:sz w:val="20"/>
                <w:szCs w:val="20"/>
                <w:lang w:val="en-US"/>
              </w:rPr>
            </w:pPr>
            <w:r w:rsidRPr="00DF4743">
              <w:rPr>
                <w:rFonts w:ascii="Calibri" w:eastAsia="Times New Roman" w:hAnsi="Calibri" w:cs="Calibri"/>
                <w:color w:val="000000"/>
                <w:sz w:val="20"/>
                <w:szCs w:val="20"/>
                <w:lang w:val="pl-PL" w:eastAsia="pl-PL"/>
              </w:rPr>
              <w:t>0 [0; 0] 0-0</w:t>
            </w:r>
            <w:r w:rsidR="00D540D1" w:rsidRPr="00DF4743">
              <w:rPr>
                <w:rFonts w:ascii="Calibri" w:eastAsia="Times New Roman" w:hAnsi="Calibri" w:cs="Calibri"/>
                <w:color w:val="000000"/>
                <w:sz w:val="20"/>
                <w:szCs w:val="20"/>
                <w:lang w:val="pl-PL" w:eastAsia="pl-PL"/>
              </w:rPr>
              <w:t xml:space="preserve"> </w:t>
            </w:r>
            <w:r w:rsidR="00D540D1" w:rsidRPr="00DF4743">
              <w:rPr>
                <w:rFonts w:ascii="Calibri" w:eastAsia="Times New Roman" w:hAnsi="Calibri" w:cs="Calibri"/>
                <w:b/>
                <w:color w:val="000000"/>
                <w:sz w:val="20"/>
                <w:szCs w:val="20"/>
                <w:lang w:val="pl-PL" w:eastAsia="pl-PL"/>
              </w:rPr>
              <w:t>b</w:t>
            </w:r>
          </w:p>
        </w:tc>
      </w:tr>
      <w:tr w:rsidR="00833988" w:rsidRPr="00DF4743" w:rsidTr="00833988">
        <w:tc>
          <w:tcPr>
            <w:tcW w:w="2265" w:type="dxa"/>
          </w:tcPr>
          <w:p w:rsidR="00833988" w:rsidRPr="009951C2" w:rsidRDefault="00833988" w:rsidP="00AA2599">
            <w:pPr>
              <w:rPr>
                <w:rFonts w:ascii="Calibri" w:eastAsia="Times New Roman" w:hAnsi="Calibri" w:cs="Calibri"/>
                <w:color w:val="000000"/>
                <w:sz w:val="20"/>
                <w:szCs w:val="20"/>
                <w:lang w:val="pl-PL" w:eastAsia="pl-PL"/>
              </w:rPr>
            </w:pPr>
            <w:proofErr w:type="spellStart"/>
            <w:r w:rsidRPr="009951C2">
              <w:rPr>
                <w:rFonts w:ascii="Calibri" w:eastAsia="Times New Roman" w:hAnsi="Calibri" w:cs="Calibri"/>
                <w:color w:val="000000"/>
                <w:sz w:val="20"/>
                <w:szCs w:val="20"/>
                <w:lang w:val="pl-PL" w:eastAsia="pl-PL"/>
              </w:rPr>
              <w:t>Blows_occur</w:t>
            </w:r>
            <w:proofErr w:type="spellEnd"/>
          </w:p>
        </w:tc>
        <w:tc>
          <w:tcPr>
            <w:tcW w:w="3826" w:type="dxa"/>
            <w:gridSpan w:val="2"/>
          </w:tcPr>
          <w:p w:rsidR="00833988" w:rsidRPr="00DF4743" w:rsidRDefault="00833988" w:rsidP="00BC64B1">
            <w:pPr>
              <w:rPr>
                <w:sz w:val="20"/>
                <w:szCs w:val="20"/>
                <w:lang w:val="en-US"/>
              </w:rPr>
            </w:pPr>
            <w:r w:rsidRPr="00DF4743">
              <w:rPr>
                <w:sz w:val="20"/>
                <w:szCs w:val="20"/>
                <w:lang w:val="en-US"/>
              </w:rPr>
              <w:t>6 [1</w:t>
            </w:r>
            <w:r w:rsidR="00227984">
              <w:rPr>
                <w:sz w:val="20"/>
                <w:szCs w:val="20"/>
                <w:lang w:val="en-US"/>
              </w:rPr>
              <w:t>.</w:t>
            </w:r>
            <w:r w:rsidRPr="00DF4743">
              <w:rPr>
                <w:sz w:val="20"/>
                <w:szCs w:val="20"/>
                <w:lang w:val="en-US"/>
              </w:rPr>
              <w:t>0; 12</w:t>
            </w:r>
            <w:r w:rsidR="00227984">
              <w:rPr>
                <w:sz w:val="20"/>
                <w:szCs w:val="20"/>
                <w:lang w:val="en-US"/>
              </w:rPr>
              <w:t>.</w:t>
            </w:r>
            <w:r w:rsidRPr="00DF4743">
              <w:rPr>
                <w:sz w:val="20"/>
                <w:szCs w:val="20"/>
                <w:lang w:val="en-US"/>
              </w:rPr>
              <w:t>0] 0-30</w:t>
            </w:r>
            <w:r w:rsidR="00227984">
              <w:rPr>
                <w:sz w:val="20"/>
                <w:szCs w:val="20"/>
                <w:lang w:val="en-US"/>
              </w:rPr>
              <w:t>.</w:t>
            </w:r>
            <w:r w:rsidRPr="00DF4743">
              <w:rPr>
                <w:sz w:val="20"/>
                <w:szCs w:val="20"/>
                <w:lang w:val="en-US"/>
              </w:rPr>
              <w:t>0</w:t>
            </w:r>
          </w:p>
        </w:tc>
        <w:tc>
          <w:tcPr>
            <w:tcW w:w="3685" w:type="dxa"/>
            <w:gridSpan w:val="2"/>
          </w:tcPr>
          <w:p w:rsidR="00833988" w:rsidRPr="00DF4743" w:rsidRDefault="00833988" w:rsidP="00AA2599">
            <w:pPr>
              <w:rPr>
                <w:sz w:val="20"/>
                <w:szCs w:val="20"/>
                <w:lang w:val="en-US"/>
              </w:rPr>
            </w:pPr>
            <w:r w:rsidRPr="00DF4743">
              <w:rPr>
                <w:sz w:val="20"/>
                <w:szCs w:val="20"/>
                <w:lang w:val="en-US"/>
              </w:rPr>
              <w:t>4 [0; 24] 0-25</w:t>
            </w:r>
          </w:p>
        </w:tc>
      </w:tr>
    </w:tbl>
    <w:p w:rsidR="0002695F" w:rsidRDefault="0002695F" w:rsidP="0067123B">
      <w:pPr>
        <w:rPr>
          <w:lang w:val="en-US"/>
        </w:rPr>
      </w:pPr>
    </w:p>
    <w:p w:rsidR="00AD19BC" w:rsidRDefault="00AD19BC" w:rsidP="0067123B">
      <w:pPr>
        <w:rPr>
          <w:lang w:val="en-US"/>
        </w:rPr>
      </w:pPr>
      <w:r w:rsidRPr="00530BC2">
        <w:rPr>
          <w:b/>
          <w:lang w:val="en-US"/>
        </w:rPr>
        <w:t>Stimulus</w:t>
      </w:r>
      <w:r>
        <w:rPr>
          <w:lang w:val="en-US"/>
        </w:rPr>
        <w:t xml:space="preserve"> affected only the duration of interaction with the container</w:t>
      </w:r>
      <w:r w:rsidR="00716275">
        <w:rPr>
          <w:lang w:val="en-US"/>
        </w:rPr>
        <w:t>, c</w:t>
      </w:r>
      <w:r w:rsidR="009A3647">
        <w:rPr>
          <w:lang w:val="en-US"/>
        </w:rPr>
        <w:t>ow</w:t>
      </w:r>
      <w:r w:rsidR="00716275">
        <w:rPr>
          <w:lang w:val="en-US"/>
        </w:rPr>
        <w:t>’s</w:t>
      </w:r>
      <w:r>
        <w:rPr>
          <w:lang w:val="en-US"/>
        </w:rPr>
        <w:t xml:space="preserve"> feces provoking more pushes with lip/nose</w:t>
      </w:r>
      <w:r w:rsidR="006E5454">
        <w:rPr>
          <w:lang w:val="en-US"/>
        </w:rPr>
        <w:t xml:space="preserve"> and no touch of container with lion’s feces</w:t>
      </w:r>
      <w:r w:rsidR="00530BC2">
        <w:rPr>
          <w:lang w:val="en-US"/>
        </w:rPr>
        <w:t xml:space="preserve"> (Wilcoxon two-sample test</w:t>
      </w:r>
      <w:r w:rsidR="00716275">
        <w:rPr>
          <w:lang w:val="en-US"/>
        </w:rPr>
        <w:t>, SAS equivalent to Mann-Whitney U test</w:t>
      </w:r>
      <w:r w:rsidR="00530BC2">
        <w:rPr>
          <w:lang w:val="en-US"/>
        </w:rPr>
        <w:t>)</w:t>
      </w:r>
      <w:r>
        <w:rPr>
          <w:lang w:val="en-US"/>
        </w:rPr>
        <w:t>.</w:t>
      </w:r>
    </w:p>
    <w:p w:rsidR="004D79C0" w:rsidRDefault="00530BC2" w:rsidP="0067123B">
      <w:pPr>
        <w:rPr>
          <w:lang w:val="en-US"/>
        </w:rPr>
      </w:pPr>
      <w:proofErr w:type="spellStart"/>
      <w:r w:rsidRPr="00530BC2">
        <w:rPr>
          <w:b/>
          <w:lang w:val="en-US"/>
        </w:rPr>
        <w:t>Age_class</w:t>
      </w:r>
      <w:proofErr w:type="spellEnd"/>
      <w:r>
        <w:rPr>
          <w:lang w:val="en-US"/>
        </w:rPr>
        <w:t xml:space="preserve"> and </w:t>
      </w:r>
      <w:r w:rsidRPr="00530BC2">
        <w:rPr>
          <w:b/>
          <w:lang w:val="en-US"/>
        </w:rPr>
        <w:t>sex</w:t>
      </w:r>
      <w:r>
        <w:rPr>
          <w:lang w:val="en-US"/>
        </w:rPr>
        <w:t xml:space="preserve"> did not affected any of the </w:t>
      </w:r>
      <w:proofErr w:type="spellStart"/>
      <w:r>
        <w:rPr>
          <w:lang w:val="en-US"/>
        </w:rPr>
        <w:t>behaviour</w:t>
      </w:r>
      <w:proofErr w:type="spellEnd"/>
      <w:r>
        <w:rPr>
          <w:lang w:val="en-US"/>
        </w:rPr>
        <w:t xml:space="preserve"> (Wilcoxon two-sample test).</w:t>
      </w:r>
    </w:p>
    <w:p w:rsidR="00E97F3A" w:rsidRDefault="00E97F3A" w:rsidP="0067123B">
      <w:pPr>
        <w:rPr>
          <w:lang w:val="en-US"/>
        </w:rPr>
      </w:pPr>
    </w:p>
    <w:p w:rsidR="0067123B" w:rsidRDefault="0067123B" w:rsidP="0067123B">
      <w:pPr>
        <w:rPr>
          <w:u w:val="single"/>
          <w:lang w:val="en-US"/>
        </w:rPr>
      </w:pPr>
      <w:r w:rsidRPr="00AF37AE">
        <w:rPr>
          <w:u w:val="single"/>
          <w:lang w:val="en-US"/>
        </w:rPr>
        <w:t>Cardiac indices of the alertness (HR and HRV)</w:t>
      </w:r>
    </w:p>
    <w:p w:rsidR="004D06EE" w:rsidRDefault="004D06EE" w:rsidP="0067123B">
      <w:pPr>
        <w:rPr>
          <w:lang w:val="en-US"/>
        </w:rPr>
      </w:pPr>
      <w:r>
        <w:rPr>
          <w:lang w:val="en-US"/>
        </w:rPr>
        <w:t>HR and HRV (RMSSD) were log transformed and the</w:t>
      </w:r>
      <w:r w:rsidR="000C6479">
        <w:rPr>
          <w:lang w:val="en-US"/>
        </w:rPr>
        <w:t xml:space="preserve"> homoscedasticity of standard deviations were tested with </w:t>
      </w:r>
      <w:proofErr w:type="spellStart"/>
      <w:r w:rsidR="000C6479">
        <w:rPr>
          <w:lang w:val="en-US"/>
        </w:rPr>
        <w:t>Barlett’s</w:t>
      </w:r>
      <w:proofErr w:type="spellEnd"/>
      <w:r w:rsidR="000C6479">
        <w:rPr>
          <w:lang w:val="en-US"/>
        </w:rPr>
        <w:t xml:space="preserve"> test which proved normal distribution of transformed data</w:t>
      </w:r>
      <w:r w:rsidR="00257691">
        <w:rPr>
          <w:lang w:val="en-US"/>
        </w:rPr>
        <w:t xml:space="preserve"> for HRV</w:t>
      </w:r>
      <w:r w:rsidR="000C6479">
        <w:rPr>
          <w:lang w:val="en-US"/>
        </w:rPr>
        <w:t>.</w:t>
      </w:r>
    </w:p>
    <w:p w:rsidR="00AF37AE" w:rsidRDefault="00BE602F" w:rsidP="0067123B">
      <w:pPr>
        <w:rPr>
          <w:lang w:val="en-US"/>
        </w:rPr>
      </w:pPr>
      <w:r>
        <w:rPr>
          <w:lang w:val="en-US"/>
        </w:rPr>
        <w:t>Model</w:t>
      </w:r>
      <w:r w:rsidR="000C6479">
        <w:rPr>
          <w:lang w:val="en-US"/>
        </w:rPr>
        <w:t xml:space="preserve"> used:</w:t>
      </w:r>
      <w:r>
        <w:rPr>
          <w:lang w:val="en-US"/>
        </w:rPr>
        <w:t xml:space="preserve"> </w:t>
      </w:r>
      <w:proofErr w:type="spellStart"/>
      <w:r>
        <w:rPr>
          <w:lang w:val="en-US"/>
        </w:rPr>
        <w:t>HR</w:t>
      </w:r>
      <w:r w:rsidR="004D06EE">
        <w:rPr>
          <w:lang w:val="en-US"/>
        </w:rPr>
        <w:t>log</w:t>
      </w:r>
      <w:proofErr w:type="spellEnd"/>
      <w:r w:rsidR="00114FE9">
        <w:rPr>
          <w:lang w:val="en-US"/>
        </w:rPr>
        <w:t>/</w:t>
      </w:r>
      <w:r w:rsidR="004D06EE">
        <w:rPr>
          <w:lang w:val="en-US"/>
        </w:rPr>
        <w:t xml:space="preserve"> </w:t>
      </w:r>
      <w:proofErr w:type="spellStart"/>
      <w:r w:rsidR="004D06EE">
        <w:rPr>
          <w:lang w:val="en-US"/>
        </w:rPr>
        <w:t>HRVlog</w:t>
      </w:r>
      <w:proofErr w:type="spellEnd"/>
      <w:r>
        <w:rPr>
          <w:lang w:val="en-US"/>
        </w:rPr>
        <w:t>=</w:t>
      </w:r>
      <w:proofErr w:type="spellStart"/>
      <w:r>
        <w:rPr>
          <w:lang w:val="en-US"/>
        </w:rPr>
        <w:t>Timepoint</w:t>
      </w:r>
      <w:proofErr w:type="spellEnd"/>
      <w:r>
        <w:rPr>
          <w:lang w:val="en-US"/>
        </w:rPr>
        <w:t xml:space="preserve"> </w:t>
      </w:r>
      <w:r w:rsidR="004D06EE">
        <w:rPr>
          <w:lang w:val="en-US"/>
        </w:rPr>
        <w:t xml:space="preserve">+ Stimulus + </w:t>
      </w:r>
      <w:proofErr w:type="spellStart"/>
      <w:r w:rsidR="004D06EE">
        <w:rPr>
          <w:lang w:val="en-US"/>
        </w:rPr>
        <w:t>Age_class</w:t>
      </w:r>
      <w:proofErr w:type="spellEnd"/>
      <w:r w:rsidR="004D06EE">
        <w:rPr>
          <w:lang w:val="en-US"/>
        </w:rPr>
        <w:t xml:space="preserve"> + Sex + ID (random) + e</w:t>
      </w:r>
    </w:p>
    <w:p w:rsidR="00D432AD" w:rsidRDefault="007605AE" w:rsidP="00D432AD">
      <w:r>
        <w:rPr>
          <w:lang w:val="en-US"/>
        </w:rPr>
        <w:t>GLIMMIX procedure with lognormal distribution assumed for HR and HRV was used.</w:t>
      </w:r>
      <w:r w:rsidR="00D432AD">
        <w:rPr>
          <w:lang w:val="en-US"/>
        </w:rPr>
        <w:t xml:space="preserve"> </w:t>
      </w:r>
      <w:r w:rsidR="00D432AD">
        <w:t>GLIMMIX (general linear mixed model) is the analysis taking into account the variance connected with particular animal (id) as a random effect as the comparisons of behaviour and HR on particular time points of the study involved the repeated measures on the same animal</w:t>
      </w:r>
      <w:r w:rsidR="00227984">
        <w:t>.</w:t>
      </w:r>
      <w:r w:rsidR="000841DB">
        <w:t xml:space="preserve"> T</w:t>
      </w:r>
      <w:r w:rsidR="00B964D5">
        <w:t>he distribution of the variable can be individually adjusted</w:t>
      </w:r>
      <w:r w:rsidR="000841DB">
        <w:t xml:space="preserve"> in the model</w:t>
      </w:r>
      <w:r w:rsidR="00D432AD">
        <w:t>.</w:t>
      </w:r>
    </w:p>
    <w:p w:rsidR="00281831" w:rsidRDefault="007605AE" w:rsidP="0067123B">
      <w:pPr>
        <w:rPr>
          <w:lang w:val="en-US"/>
        </w:rPr>
      </w:pPr>
      <w:r w:rsidRPr="00530BC2">
        <w:rPr>
          <w:b/>
          <w:lang w:val="en-US"/>
        </w:rPr>
        <w:t>Time point</w:t>
      </w:r>
      <w:r w:rsidR="00BA54CE">
        <w:rPr>
          <w:b/>
          <w:lang w:val="en-US"/>
        </w:rPr>
        <w:t xml:space="preserve"> and Stimulus</w:t>
      </w:r>
      <w:r w:rsidR="00BA54CE">
        <w:rPr>
          <w:lang w:val="en-US"/>
        </w:rPr>
        <w:t xml:space="preserve"> had</w:t>
      </w:r>
      <w:r>
        <w:rPr>
          <w:lang w:val="en-US"/>
        </w:rPr>
        <w:t xml:space="preserve"> no effect on HR and HRV while </w:t>
      </w:r>
      <w:r w:rsidRPr="00672040">
        <w:rPr>
          <w:b/>
          <w:lang w:val="en-US"/>
        </w:rPr>
        <w:t>age</w:t>
      </w:r>
      <w:r>
        <w:rPr>
          <w:lang w:val="en-US"/>
        </w:rPr>
        <w:t xml:space="preserve"> affected the HR (F=4.91</w:t>
      </w:r>
      <w:r w:rsidR="00227984">
        <w:rPr>
          <w:lang w:val="en-US"/>
        </w:rPr>
        <w:t>.</w:t>
      </w:r>
      <w:r>
        <w:rPr>
          <w:lang w:val="en-US"/>
        </w:rPr>
        <w:t xml:space="preserve"> P=0.03</w:t>
      </w:r>
      <w:r w:rsidR="00281831">
        <w:rPr>
          <w:lang w:val="en-US"/>
        </w:rPr>
        <w:t>)</w:t>
      </w:r>
      <w:r w:rsidR="00227984">
        <w:rPr>
          <w:lang w:val="en-US"/>
        </w:rPr>
        <w:t>.</w:t>
      </w:r>
      <w:r>
        <w:rPr>
          <w:lang w:val="en-US"/>
        </w:rPr>
        <w:t xml:space="preserve"> </w:t>
      </w:r>
      <w:r w:rsidR="005A12F7">
        <w:rPr>
          <w:lang w:val="en-US"/>
        </w:rPr>
        <w:t>younger</w:t>
      </w:r>
      <w:r w:rsidR="00281831">
        <w:rPr>
          <w:lang w:val="en-US"/>
        </w:rPr>
        <w:t xml:space="preserve"> horses presenting higher HR (</w:t>
      </w:r>
      <w:r w:rsidR="00C97628">
        <w:rPr>
          <w:lang w:val="en-US"/>
        </w:rPr>
        <w:t>LSM</w:t>
      </w:r>
      <w:r w:rsidR="00281831">
        <w:rPr>
          <w:lang w:val="en-US"/>
        </w:rPr>
        <w:t>: 1.28; 38</w:t>
      </w:r>
      <w:r w:rsidR="00227984">
        <w:rPr>
          <w:lang w:val="en-US"/>
        </w:rPr>
        <w:t>.</w:t>
      </w:r>
      <w:r w:rsidR="00281831">
        <w:rPr>
          <w:lang w:val="en-US"/>
        </w:rPr>
        <w:t>6 [36</w:t>
      </w:r>
      <w:r w:rsidR="00227984">
        <w:rPr>
          <w:lang w:val="en-US"/>
        </w:rPr>
        <w:t>.</w:t>
      </w:r>
      <w:r w:rsidR="00281831">
        <w:rPr>
          <w:lang w:val="en-US"/>
        </w:rPr>
        <w:t>4; 44</w:t>
      </w:r>
      <w:r w:rsidR="00227984">
        <w:rPr>
          <w:lang w:val="en-US"/>
        </w:rPr>
        <w:t>.</w:t>
      </w:r>
      <w:r w:rsidR="00281831">
        <w:rPr>
          <w:lang w:val="en-US"/>
        </w:rPr>
        <w:t>6] 33</w:t>
      </w:r>
      <w:r w:rsidR="00227984">
        <w:rPr>
          <w:lang w:val="en-US"/>
        </w:rPr>
        <w:t>.</w:t>
      </w:r>
      <w:r w:rsidR="00281831">
        <w:rPr>
          <w:lang w:val="en-US"/>
        </w:rPr>
        <w:t>2-61</w:t>
      </w:r>
      <w:r w:rsidR="00227984">
        <w:rPr>
          <w:lang w:val="en-US"/>
        </w:rPr>
        <w:t>.</w:t>
      </w:r>
      <w:r w:rsidR="00281831">
        <w:rPr>
          <w:lang w:val="en-US"/>
        </w:rPr>
        <w:t>8</w:t>
      </w:r>
      <w:r w:rsidR="0019479F">
        <w:rPr>
          <w:lang w:val="en-US"/>
        </w:rPr>
        <w:t xml:space="preserve"> bpm</w:t>
      </w:r>
      <w:r w:rsidR="00281831">
        <w:rPr>
          <w:lang w:val="en-US"/>
        </w:rPr>
        <w:t>) than older horses (</w:t>
      </w:r>
      <w:r w:rsidR="00C97628">
        <w:rPr>
          <w:lang w:val="en-US"/>
        </w:rPr>
        <w:t>LSM</w:t>
      </w:r>
      <w:r w:rsidR="00281831">
        <w:rPr>
          <w:lang w:val="en-US"/>
        </w:rPr>
        <w:t>: 1</w:t>
      </w:r>
      <w:r w:rsidR="00227984">
        <w:rPr>
          <w:lang w:val="en-US"/>
        </w:rPr>
        <w:t>.</w:t>
      </w:r>
      <w:r w:rsidR="00281831">
        <w:rPr>
          <w:lang w:val="en-US"/>
        </w:rPr>
        <w:t>26; 35</w:t>
      </w:r>
      <w:r w:rsidR="00227984">
        <w:rPr>
          <w:lang w:val="en-US"/>
        </w:rPr>
        <w:t>.</w:t>
      </w:r>
      <w:r w:rsidR="00281831">
        <w:rPr>
          <w:lang w:val="en-US"/>
        </w:rPr>
        <w:t>4 [34.4 [34</w:t>
      </w:r>
      <w:r w:rsidR="00227984">
        <w:rPr>
          <w:lang w:val="en-US"/>
        </w:rPr>
        <w:t>.</w:t>
      </w:r>
      <w:r w:rsidR="00281831">
        <w:rPr>
          <w:lang w:val="en-US"/>
        </w:rPr>
        <w:t>7; 37.4] 32</w:t>
      </w:r>
      <w:r w:rsidR="00227984">
        <w:rPr>
          <w:lang w:val="en-US"/>
        </w:rPr>
        <w:t>.</w:t>
      </w:r>
      <w:r w:rsidR="00281831">
        <w:rPr>
          <w:lang w:val="en-US"/>
        </w:rPr>
        <w:t>4-41</w:t>
      </w:r>
      <w:r w:rsidR="00227984">
        <w:rPr>
          <w:lang w:val="en-US"/>
        </w:rPr>
        <w:t>.</w:t>
      </w:r>
      <w:r w:rsidR="00281831">
        <w:rPr>
          <w:lang w:val="en-US"/>
        </w:rPr>
        <w:t>5</w:t>
      </w:r>
      <w:r w:rsidR="0019479F">
        <w:rPr>
          <w:lang w:val="en-US"/>
        </w:rPr>
        <w:t xml:space="preserve"> bpm</w:t>
      </w:r>
      <w:r w:rsidR="00281831">
        <w:rPr>
          <w:lang w:val="en-US"/>
        </w:rPr>
        <w:t>).</w:t>
      </w:r>
    </w:p>
    <w:p w:rsidR="00281831" w:rsidRDefault="007605AE" w:rsidP="0067123B">
      <w:pPr>
        <w:rPr>
          <w:lang w:val="en-US"/>
        </w:rPr>
      </w:pPr>
      <w:r>
        <w:rPr>
          <w:lang w:val="en-US"/>
        </w:rPr>
        <w:t xml:space="preserve"> </w:t>
      </w:r>
      <w:r w:rsidR="00281831">
        <w:rPr>
          <w:lang w:val="en-US"/>
        </w:rPr>
        <w:t>The</w:t>
      </w:r>
      <w:r w:rsidR="00355097">
        <w:rPr>
          <w:lang w:val="en-US"/>
        </w:rPr>
        <w:t xml:space="preserve"> </w:t>
      </w:r>
      <w:r w:rsidR="00355097" w:rsidRPr="00672040">
        <w:rPr>
          <w:b/>
          <w:lang w:val="en-US"/>
        </w:rPr>
        <w:t xml:space="preserve">sex </w:t>
      </w:r>
      <w:r w:rsidR="00355097">
        <w:rPr>
          <w:lang w:val="en-US"/>
        </w:rPr>
        <w:t>affected HRV</w:t>
      </w:r>
      <w:r w:rsidR="00F71F5F">
        <w:rPr>
          <w:lang w:val="en-US"/>
        </w:rPr>
        <w:t xml:space="preserve"> (F=4.85</w:t>
      </w:r>
      <w:r w:rsidR="00227984">
        <w:rPr>
          <w:lang w:val="en-US"/>
        </w:rPr>
        <w:t>.</w:t>
      </w:r>
      <w:r w:rsidR="00F71F5F">
        <w:rPr>
          <w:lang w:val="en-US"/>
        </w:rPr>
        <w:t xml:space="preserve"> 0.03</w:t>
      </w:r>
      <w:r w:rsidR="00281831">
        <w:rPr>
          <w:lang w:val="en-US"/>
        </w:rPr>
        <w:t>);</w:t>
      </w:r>
      <w:r w:rsidR="00F71F5F">
        <w:rPr>
          <w:lang w:val="en-US"/>
        </w:rPr>
        <w:t xml:space="preserve"> mare</w:t>
      </w:r>
      <w:r w:rsidR="00281831">
        <w:rPr>
          <w:lang w:val="en-US"/>
        </w:rPr>
        <w:t>s</w:t>
      </w:r>
      <w:r w:rsidR="00F71F5F">
        <w:rPr>
          <w:lang w:val="en-US"/>
        </w:rPr>
        <w:t xml:space="preserve"> showing </w:t>
      </w:r>
      <w:r w:rsidR="002A1CA1">
        <w:rPr>
          <w:lang w:val="en-US"/>
        </w:rPr>
        <w:t>higher HRV</w:t>
      </w:r>
      <w:r w:rsidR="00281831">
        <w:rPr>
          <w:lang w:val="en-US"/>
        </w:rPr>
        <w:t xml:space="preserve"> (</w:t>
      </w:r>
      <w:r w:rsidR="00C97628">
        <w:rPr>
          <w:lang w:val="en-US"/>
        </w:rPr>
        <w:t>LSM</w:t>
      </w:r>
      <w:r w:rsidR="00281831">
        <w:rPr>
          <w:lang w:val="en-US"/>
        </w:rPr>
        <w:t>: 1</w:t>
      </w:r>
      <w:r w:rsidR="00227984">
        <w:rPr>
          <w:lang w:val="en-US"/>
        </w:rPr>
        <w:t>.</w:t>
      </w:r>
      <w:r w:rsidR="00281831">
        <w:rPr>
          <w:lang w:val="en-US"/>
        </w:rPr>
        <w:t>50; 77</w:t>
      </w:r>
      <w:r w:rsidR="00227984">
        <w:rPr>
          <w:lang w:val="en-US"/>
        </w:rPr>
        <w:t>.</w:t>
      </w:r>
      <w:r w:rsidR="00281831">
        <w:rPr>
          <w:lang w:val="en-US"/>
        </w:rPr>
        <w:t>6 [60</w:t>
      </w:r>
      <w:r w:rsidR="00227984">
        <w:rPr>
          <w:lang w:val="en-US"/>
        </w:rPr>
        <w:t>.</w:t>
      </w:r>
      <w:r w:rsidR="00281831">
        <w:rPr>
          <w:lang w:val="en-US"/>
        </w:rPr>
        <w:t>2; 126.0] 43</w:t>
      </w:r>
      <w:r w:rsidR="00227984">
        <w:rPr>
          <w:lang w:val="en-US"/>
        </w:rPr>
        <w:t>.</w:t>
      </w:r>
      <w:r w:rsidR="00281831">
        <w:rPr>
          <w:lang w:val="en-US"/>
        </w:rPr>
        <w:t>1-377</w:t>
      </w:r>
      <w:r w:rsidR="00227984">
        <w:rPr>
          <w:lang w:val="en-US"/>
        </w:rPr>
        <w:t>.</w:t>
      </w:r>
      <w:r w:rsidR="00281831">
        <w:rPr>
          <w:lang w:val="en-US"/>
        </w:rPr>
        <w:t>2</w:t>
      </w:r>
      <w:r w:rsidR="0019479F">
        <w:rPr>
          <w:lang w:val="en-US"/>
        </w:rPr>
        <w:t xml:space="preserve"> </w:t>
      </w:r>
      <w:proofErr w:type="spellStart"/>
      <w:r w:rsidR="0019479F">
        <w:rPr>
          <w:lang w:val="en-US"/>
        </w:rPr>
        <w:t>ms</w:t>
      </w:r>
      <w:proofErr w:type="spellEnd"/>
      <w:r w:rsidR="00281831">
        <w:rPr>
          <w:lang w:val="en-US"/>
        </w:rPr>
        <w:t>) that geldings (</w:t>
      </w:r>
      <w:r w:rsidR="00C97628">
        <w:rPr>
          <w:lang w:val="en-US"/>
        </w:rPr>
        <w:t>LSM</w:t>
      </w:r>
      <w:r w:rsidR="00281831">
        <w:rPr>
          <w:lang w:val="en-US"/>
        </w:rPr>
        <w:t>: 1.42; 60</w:t>
      </w:r>
      <w:r w:rsidR="00227984">
        <w:rPr>
          <w:lang w:val="en-US"/>
        </w:rPr>
        <w:t>.</w:t>
      </w:r>
      <w:r w:rsidR="00281831">
        <w:rPr>
          <w:lang w:val="en-US"/>
        </w:rPr>
        <w:t>5 [47</w:t>
      </w:r>
      <w:r w:rsidR="00227984">
        <w:rPr>
          <w:lang w:val="en-US"/>
        </w:rPr>
        <w:t>.</w:t>
      </w:r>
      <w:r w:rsidR="00281831">
        <w:rPr>
          <w:lang w:val="en-US"/>
        </w:rPr>
        <w:t>9; 85</w:t>
      </w:r>
      <w:r w:rsidR="00227984">
        <w:rPr>
          <w:lang w:val="en-US"/>
        </w:rPr>
        <w:t>.</w:t>
      </w:r>
      <w:r w:rsidR="00281831">
        <w:rPr>
          <w:lang w:val="en-US"/>
        </w:rPr>
        <w:t>0] 35</w:t>
      </w:r>
      <w:r w:rsidR="00227984">
        <w:rPr>
          <w:lang w:val="en-US"/>
        </w:rPr>
        <w:t>.</w:t>
      </w:r>
      <w:r w:rsidR="00281831">
        <w:rPr>
          <w:lang w:val="en-US"/>
        </w:rPr>
        <w:t>0-115</w:t>
      </w:r>
      <w:r w:rsidR="00227984">
        <w:rPr>
          <w:lang w:val="en-US"/>
        </w:rPr>
        <w:t>.</w:t>
      </w:r>
      <w:r w:rsidR="00281831">
        <w:rPr>
          <w:lang w:val="en-US"/>
        </w:rPr>
        <w:t>8</w:t>
      </w:r>
      <w:r w:rsidR="0019479F">
        <w:rPr>
          <w:lang w:val="en-US"/>
        </w:rPr>
        <w:t xml:space="preserve"> </w:t>
      </w:r>
      <w:proofErr w:type="spellStart"/>
      <w:r w:rsidR="0019479F">
        <w:rPr>
          <w:lang w:val="en-US"/>
        </w:rPr>
        <w:t>ms</w:t>
      </w:r>
      <w:proofErr w:type="spellEnd"/>
      <w:r w:rsidR="00281831">
        <w:rPr>
          <w:lang w:val="en-US"/>
        </w:rPr>
        <w:t>)</w:t>
      </w:r>
      <w:r w:rsidR="002A1CA1">
        <w:rPr>
          <w:lang w:val="en-US"/>
        </w:rPr>
        <w:t>.</w:t>
      </w:r>
      <w:r w:rsidR="00835558">
        <w:rPr>
          <w:lang w:val="en-US"/>
        </w:rPr>
        <w:t xml:space="preserve"> </w:t>
      </w:r>
    </w:p>
    <w:p w:rsidR="0067123B" w:rsidRDefault="0034224A" w:rsidP="0067123B">
      <w:pPr>
        <w:rPr>
          <w:lang w:val="en-US"/>
        </w:rPr>
      </w:pPr>
      <w:r>
        <w:rPr>
          <w:lang w:val="en-US"/>
        </w:rPr>
        <w:t>Both effects were not related to presented stimuli</w:t>
      </w:r>
      <w:r w:rsidR="00DA0E5B">
        <w:rPr>
          <w:lang w:val="en-US"/>
        </w:rPr>
        <w:t>,</w:t>
      </w:r>
      <w:r>
        <w:rPr>
          <w:lang w:val="en-US"/>
        </w:rPr>
        <w:t xml:space="preserve"> so they could be incidental or just physiological.</w:t>
      </w:r>
    </w:p>
    <w:p w:rsidR="00B55A54" w:rsidRDefault="00B55A54" w:rsidP="0067123B">
      <w:pPr>
        <w:rPr>
          <w:lang w:val="en-US"/>
        </w:rPr>
      </w:pPr>
    </w:p>
    <w:p w:rsidR="00B55A54" w:rsidRPr="0067123B" w:rsidRDefault="00B55A54" w:rsidP="0067123B">
      <w:pPr>
        <w:rPr>
          <w:lang w:val="en-US"/>
        </w:rPr>
      </w:pPr>
    </w:p>
    <w:sectPr w:rsidR="00B55A54" w:rsidRPr="006712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A09E3"/>
    <w:multiLevelType w:val="hybridMultilevel"/>
    <w:tmpl w:val="D45EAA9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A2F3159"/>
    <w:multiLevelType w:val="hybridMultilevel"/>
    <w:tmpl w:val="E5B4B2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6275B9E"/>
    <w:multiLevelType w:val="hybridMultilevel"/>
    <w:tmpl w:val="7FCE8810"/>
    <w:lvl w:ilvl="0" w:tplc="6ECE453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3B"/>
    <w:rsid w:val="00015115"/>
    <w:rsid w:val="0002695F"/>
    <w:rsid w:val="000535B9"/>
    <w:rsid w:val="000841DB"/>
    <w:rsid w:val="000C6479"/>
    <w:rsid w:val="00105E0A"/>
    <w:rsid w:val="00114FE9"/>
    <w:rsid w:val="001374F5"/>
    <w:rsid w:val="00145A9A"/>
    <w:rsid w:val="0019479F"/>
    <w:rsid w:val="00197E7F"/>
    <w:rsid w:val="001A6DCC"/>
    <w:rsid w:val="001C4514"/>
    <w:rsid w:val="001E4C61"/>
    <w:rsid w:val="00203349"/>
    <w:rsid w:val="00226E53"/>
    <w:rsid w:val="00227984"/>
    <w:rsid w:val="00257691"/>
    <w:rsid w:val="00261976"/>
    <w:rsid w:val="00281831"/>
    <w:rsid w:val="00290DF4"/>
    <w:rsid w:val="002A1CA1"/>
    <w:rsid w:val="002D712B"/>
    <w:rsid w:val="0034224A"/>
    <w:rsid w:val="00355097"/>
    <w:rsid w:val="004443D3"/>
    <w:rsid w:val="00444D63"/>
    <w:rsid w:val="004D06EE"/>
    <w:rsid w:val="004D79C0"/>
    <w:rsid w:val="004E3F83"/>
    <w:rsid w:val="00530BC2"/>
    <w:rsid w:val="005A12F7"/>
    <w:rsid w:val="0067123B"/>
    <w:rsid w:val="00672040"/>
    <w:rsid w:val="006A4BBF"/>
    <w:rsid w:val="006B051E"/>
    <w:rsid w:val="006E5454"/>
    <w:rsid w:val="007000DF"/>
    <w:rsid w:val="00716275"/>
    <w:rsid w:val="007605AE"/>
    <w:rsid w:val="00780846"/>
    <w:rsid w:val="0080783E"/>
    <w:rsid w:val="008322AF"/>
    <w:rsid w:val="008322D5"/>
    <w:rsid w:val="00833988"/>
    <w:rsid w:val="0083508E"/>
    <w:rsid w:val="00835558"/>
    <w:rsid w:val="00850875"/>
    <w:rsid w:val="00854B9A"/>
    <w:rsid w:val="009305C3"/>
    <w:rsid w:val="00930D85"/>
    <w:rsid w:val="00941A3F"/>
    <w:rsid w:val="009951C2"/>
    <w:rsid w:val="009A3647"/>
    <w:rsid w:val="009C2AA7"/>
    <w:rsid w:val="009C63D2"/>
    <w:rsid w:val="00A0088C"/>
    <w:rsid w:val="00A71FD3"/>
    <w:rsid w:val="00AD19BC"/>
    <w:rsid w:val="00AE4353"/>
    <w:rsid w:val="00AF37AE"/>
    <w:rsid w:val="00B55A54"/>
    <w:rsid w:val="00B573F0"/>
    <w:rsid w:val="00B964D5"/>
    <w:rsid w:val="00BA54CE"/>
    <w:rsid w:val="00BC64B1"/>
    <w:rsid w:val="00BE602F"/>
    <w:rsid w:val="00C634C7"/>
    <w:rsid w:val="00C97628"/>
    <w:rsid w:val="00D432AD"/>
    <w:rsid w:val="00D540D1"/>
    <w:rsid w:val="00DA0E5B"/>
    <w:rsid w:val="00DF4743"/>
    <w:rsid w:val="00DF79EA"/>
    <w:rsid w:val="00E8198A"/>
    <w:rsid w:val="00E97F3A"/>
    <w:rsid w:val="00EE50FC"/>
    <w:rsid w:val="00F23C97"/>
    <w:rsid w:val="00F346EA"/>
    <w:rsid w:val="00F71F5F"/>
    <w:rsid w:val="00F927FD"/>
    <w:rsid w:val="00FB6DF8"/>
    <w:rsid w:val="00FE2FA0"/>
    <w:rsid w:val="00FE7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9CBC"/>
  <w15:chartTrackingRefBased/>
  <w15:docId w15:val="{BFDCE58F-5F2C-4667-9A83-0FFFDC42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6E53"/>
    <w:pPr>
      <w:ind w:left="720"/>
      <w:contextualSpacing/>
    </w:pPr>
  </w:style>
  <w:style w:type="table" w:styleId="Tabela-Siatka">
    <w:name w:val="Table Grid"/>
    <w:basedOn w:val="Standardowy"/>
    <w:uiPriority w:val="39"/>
    <w:rsid w:val="00995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02695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69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746605">
      <w:bodyDiv w:val="1"/>
      <w:marLeft w:val="0"/>
      <w:marRight w:val="0"/>
      <w:marTop w:val="0"/>
      <w:marBottom w:val="0"/>
      <w:divBdr>
        <w:top w:val="none" w:sz="0" w:space="0" w:color="auto"/>
        <w:left w:val="none" w:sz="0" w:space="0" w:color="auto"/>
        <w:bottom w:val="none" w:sz="0" w:space="0" w:color="auto"/>
        <w:right w:val="none" w:sz="0" w:space="0" w:color="auto"/>
      </w:divBdr>
    </w:div>
    <w:div w:id="1227256303">
      <w:bodyDiv w:val="1"/>
      <w:marLeft w:val="0"/>
      <w:marRight w:val="0"/>
      <w:marTop w:val="0"/>
      <w:marBottom w:val="0"/>
      <w:divBdr>
        <w:top w:val="none" w:sz="0" w:space="0" w:color="auto"/>
        <w:left w:val="none" w:sz="0" w:space="0" w:color="auto"/>
        <w:bottom w:val="none" w:sz="0" w:space="0" w:color="auto"/>
        <w:right w:val="none" w:sz="0" w:space="0" w:color="auto"/>
      </w:divBdr>
    </w:div>
    <w:div w:id="1958829766">
      <w:bodyDiv w:val="1"/>
      <w:marLeft w:val="0"/>
      <w:marRight w:val="0"/>
      <w:marTop w:val="0"/>
      <w:marBottom w:val="0"/>
      <w:divBdr>
        <w:top w:val="none" w:sz="0" w:space="0" w:color="auto"/>
        <w:left w:val="none" w:sz="0" w:space="0" w:color="auto"/>
        <w:bottom w:val="none" w:sz="0" w:space="0" w:color="auto"/>
        <w:right w:val="none" w:sz="0" w:space="0" w:color="auto"/>
      </w:divBdr>
      <w:divsChild>
        <w:div w:id="1299533006">
          <w:marLeft w:val="0"/>
          <w:marRight w:val="0"/>
          <w:marTop w:val="0"/>
          <w:marBottom w:val="0"/>
          <w:divBdr>
            <w:top w:val="none" w:sz="0" w:space="0" w:color="auto"/>
            <w:left w:val="none" w:sz="0" w:space="0" w:color="auto"/>
            <w:bottom w:val="none" w:sz="0" w:space="0" w:color="auto"/>
            <w:right w:val="none" w:sz="0" w:space="0" w:color="auto"/>
          </w:divBdr>
        </w:div>
        <w:div w:id="232351364">
          <w:marLeft w:val="0"/>
          <w:marRight w:val="0"/>
          <w:marTop w:val="0"/>
          <w:marBottom w:val="0"/>
          <w:divBdr>
            <w:top w:val="none" w:sz="0" w:space="0" w:color="auto"/>
            <w:left w:val="none" w:sz="0" w:space="0" w:color="auto"/>
            <w:bottom w:val="none" w:sz="0" w:space="0" w:color="auto"/>
            <w:right w:val="none" w:sz="0" w:space="0" w:color="auto"/>
          </w:divBdr>
        </w:div>
      </w:divsChild>
    </w:div>
    <w:div w:id="1974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4</Pages>
  <Words>1134</Words>
  <Characters>6804</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agorecka</dc:creator>
  <cp:keywords/>
  <dc:description/>
  <cp:lastModifiedBy>agorecka</cp:lastModifiedBy>
  <cp:revision>58</cp:revision>
  <cp:lastPrinted>2021-08-10T10:49:00Z</cp:lastPrinted>
  <dcterms:created xsi:type="dcterms:W3CDTF">2021-07-09T08:59:00Z</dcterms:created>
  <dcterms:modified xsi:type="dcterms:W3CDTF">2021-08-11T12:33:00Z</dcterms:modified>
</cp:coreProperties>
</file>