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238" w:rsidRPr="009E4238" w:rsidRDefault="009E4238" w:rsidP="009E4238">
      <w:pPr>
        <w:spacing w:line="480" w:lineRule="auto"/>
        <w:jc w:val="both"/>
        <w:rPr>
          <w:rFonts w:ascii="Arial" w:hAnsi="Arial" w:cs="Arial"/>
          <w:b/>
        </w:rPr>
      </w:pPr>
      <w:r w:rsidRPr="009E4238">
        <w:rPr>
          <w:rFonts w:ascii="Arial" w:hAnsi="Arial" w:cs="Arial"/>
          <w:b/>
        </w:rPr>
        <w:t>Conceptual Framework</w:t>
      </w:r>
    </w:p>
    <w:p w:rsidR="009E4238" w:rsidRPr="009E4238" w:rsidRDefault="009E4238" w:rsidP="009E4238">
      <w:pPr>
        <w:spacing w:line="480" w:lineRule="auto"/>
        <w:jc w:val="both"/>
        <w:rPr>
          <w:rFonts w:ascii="Arial" w:hAnsi="Arial" w:cs="Arial"/>
        </w:rPr>
      </w:pPr>
      <w:r w:rsidRPr="009E4238">
        <w:rPr>
          <w:rFonts w:ascii="Arial" w:hAnsi="Arial" w:cs="Arial"/>
        </w:rPr>
        <w:tab/>
        <w:t xml:space="preserve">In relation to the Situated Cognition Theory </w:t>
      </w:r>
      <w:r w:rsidR="00DF1BBC">
        <w:rPr>
          <w:rFonts w:ascii="Arial" w:hAnsi="Arial" w:cs="Arial"/>
        </w:rPr>
        <w:t>by Myers &amp; Wilson</w:t>
      </w:r>
      <w:r w:rsidRPr="009E4238">
        <w:rPr>
          <w:rFonts w:ascii="Arial" w:hAnsi="Arial" w:cs="Arial"/>
        </w:rPr>
        <w:t xml:space="preserve"> </w:t>
      </w:r>
      <w:r w:rsidR="00DF1BBC">
        <w:rPr>
          <w:rFonts w:ascii="Arial" w:hAnsi="Arial" w:cs="Arial"/>
        </w:rPr>
        <w:t>(</w:t>
      </w:r>
      <w:r w:rsidRPr="009E4238">
        <w:rPr>
          <w:rFonts w:ascii="Arial" w:hAnsi="Arial" w:cs="Arial"/>
        </w:rPr>
        <w:t>2000) that learning is where active participation and interaction happens, the following paradigm is developed.</w:t>
      </w:r>
    </w:p>
    <w:p w:rsidR="009E4238" w:rsidRDefault="009E4238" w:rsidP="009E4238">
      <w:pPr>
        <w:spacing w:line="480" w:lineRule="auto"/>
        <w:ind w:firstLine="720"/>
        <w:jc w:val="both"/>
        <w:rPr>
          <w:rFonts w:ascii="Arial" w:hAnsi="Arial" w:cs="Arial"/>
        </w:rPr>
      </w:pPr>
      <w:r w:rsidRPr="009E4238">
        <w:rPr>
          <w:rFonts w:ascii="Arial" w:hAnsi="Arial" w:cs="Arial"/>
        </w:rPr>
        <w:t xml:space="preserve">The independent variables consist of the gadget-based review technique and the paper-and-pen or the longhand review technique. The dependent variable </w:t>
      </w:r>
      <w:r w:rsidR="00DF1BBC">
        <w:rPr>
          <w:rFonts w:ascii="Arial" w:hAnsi="Arial" w:cs="Arial"/>
        </w:rPr>
        <w:t>is</w:t>
      </w:r>
      <w:r w:rsidRPr="009E4238">
        <w:rPr>
          <w:rFonts w:ascii="Arial" w:hAnsi="Arial" w:cs="Arial"/>
        </w:rPr>
        <w:t xml:space="preserve"> the grades of the students in a given test on Oral Communication skills.</w:t>
      </w:r>
    </w:p>
    <w:p w:rsidR="009E4238" w:rsidRPr="009E4238" w:rsidRDefault="009E4238" w:rsidP="009E4238">
      <w:pPr>
        <w:jc w:val="both"/>
        <w:rPr>
          <w:rFonts w:ascii="Arial" w:hAnsi="Arial" w:cs="Arial"/>
        </w:rPr>
      </w:pPr>
    </w:p>
    <w:p w:rsidR="009E4238" w:rsidRPr="009E4238" w:rsidRDefault="009E4238" w:rsidP="009E4238">
      <w:pPr>
        <w:jc w:val="both"/>
        <w:rPr>
          <w:rFonts w:ascii="Arial" w:hAnsi="Arial" w:cs="Arial"/>
        </w:rPr>
      </w:pPr>
      <w:r w:rsidRPr="009E4238">
        <w:rPr>
          <w:rFonts w:ascii="Arial" w:hAnsi="Arial" w:cs="Arial"/>
        </w:rPr>
        <w:t>Independent variables</w:t>
      </w:r>
      <w:r w:rsidRPr="009E4238">
        <w:rPr>
          <w:rFonts w:ascii="Arial" w:hAnsi="Arial" w:cs="Arial"/>
        </w:rPr>
        <w:tab/>
      </w:r>
      <w:r w:rsidRPr="009E4238">
        <w:rPr>
          <w:rFonts w:ascii="Arial" w:hAnsi="Arial" w:cs="Arial"/>
        </w:rPr>
        <w:tab/>
      </w:r>
      <w:r w:rsidRPr="009E4238">
        <w:rPr>
          <w:rFonts w:ascii="Arial" w:hAnsi="Arial" w:cs="Arial"/>
        </w:rPr>
        <w:tab/>
      </w:r>
      <w:r w:rsidRPr="009E4238">
        <w:rPr>
          <w:rFonts w:ascii="Arial" w:hAnsi="Arial" w:cs="Arial"/>
        </w:rPr>
        <w:tab/>
        <w:t>Dependent Variable</w:t>
      </w:r>
    </w:p>
    <w:p w:rsidR="009E4238" w:rsidRPr="009E4238" w:rsidRDefault="00AC3AAC" w:rsidP="009E4238">
      <w:pPr>
        <w:jc w:val="both"/>
        <w:rPr>
          <w:rFonts w:ascii="Arial" w:hAnsi="Arial" w:cs="Arial"/>
        </w:rPr>
      </w:pPr>
      <w:r w:rsidRPr="009E4238">
        <w:rPr>
          <w:rFonts w:ascii="Arial" w:hAnsi="Arial" w:cs="Arial"/>
          <w:noProof/>
        </w:rPr>
        <mc:AlternateContent>
          <mc:Choice Requires="wps">
            <w:drawing>
              <wp:anchor distT="0" distB="0" distL="114300" distR="114300" simplePos="0" relativeHeight="251659264" behindDoc="0" locked="0" layoutInCell="1" allowOverlap="1" wp14:anchorId="02AE4B50" wp14:editId="738BEB6A">
                <wp:simplePos x="0" y="0"/>
                <wp:positionH relativeFrom="column">
                  <wp:posOffset>-129540</wp:posOffset>
                </wp:positionH>
                <wp:positionV relativeFrom="paragraph">
                  <wp:posOffset>76835</wp:posOffset>
                </wp:positionV>
                <wp:extent cx="1821815" cy="1539240"/>
                <wp:effectExtent l="0" t="0" r="26035" b="22860"/>
                <wp:wrapNone/>
                <wp:docPr id="7" name="Rounded Rectangle 7"/>
                <wp:cNvGraphicFramePr/>
                <a:graphic xmlns:a="http://schemas.openxmlformats.org/drawingml/2006/main">
                  <a:graphicData uri="http://schemas.microsoft.com/office/word/2010/wordprocessingShape">
                    <wps:wsp>
                      <wps:cNvSpPr/>
                      <wps:spPr>
                        <a:xfrm>
                          <a:off x="0" y="0"/>
                          <a:ext cx="1821815" cy="1539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4238" w:rsidRPr="00D2799C" w:rsidRDefault="009E4238" w:rsidP="009E4238">
                            <w:pPr>
                              <w:jc w:val="center"/>
                              <w:rPr>
                                <w:rFonts w:ascii="Arial" w:hAnsi="Arial" w:cs="Arial"/>
                              </w:rPr>
                            </w:pPr>
                            <w:r w:rsidRPr="00D2799C">
                              <w:rPr>
                                <w:rFonts w:ascii="Arial" w:hAnsi="Arial" w:cs="Arial"/>
                              </w:rPr>
                              <w:t>Review Techniques</w:t>
                            </w:r>
                          </w:p>
                          <w:p w:rsidR="009E4238" w:rsidRPr="00D2799C" w:rsidRDefault="009E4238" w:rsidP="009E4238">
                            <w:pPr>
                              <w:pStyle w:val="ListParagraph"/>
                              <w:numPr>
                                <w:ilvl w:val="0"/>
                                <w:numId w:val="17"/>
                              </w:numPr>
                              <w:spacing w:after="160" w:line="259" w:lineRule="auto"/>
                              <w:rPr>
                                <w:rFonts w:ascii="Arial" w:hAnsi="Arial" w:cs="Arial"/>
                              </w:rPr>
                            </w:pPr>
                            <w:r w:rsidRPr="00D2799C">
                              <w:rPr>
                                <w:rFonts w:ascii="Arial" w:hAnsi="Arial" w:cs="Arial"/>
                              </w:rPr>
                              <w:t>Gadget-based</w:t>
                            </w:r>
                          </w:p>
                          <w:p w:rsidR="009E4238" w:rsidRPr="00D2799C" w:rsidRDefault="009E4238" w:rsidP="009E4238">
                            <w:pPr>
                              <w:pStyle w:val="ListParagraph"/>
                              <w:numPr>
                                <w:ilvl w:val="0"/>
                                <w:numId w:val="17"/>
                              </w:numPr>
                              <w:spacing w:after="160" w:line="259" w:lineRule="auto"/>
                              <w:rPr>
                                <w:rFonts w:ascii="Arial" w:hAnsi="Arial" w:cs="Arial"/>
                              </w:rPr>
                            </w:pPr>
                            <w:r w:rsidRPr="00D2799C">
                              <w:rPr>
                                <w:rFonts w:ascii="Arial" w:hAnsi="Arial" w:cs="Arial"/>
                              </w:rPr>
                              <w:t>Longhand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E4B50" id="Rounded Rectangle 7" o:spid="_x0000_s1026" style="position:absolute;left:0;text-align:left;margin-left:-10.2pt;margin-top:6.05pt;width:143.45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" fillcolor="white [3201]" strokecolor="#f79646 [3209]" strokeweight="2pt">
                <v:textbox>
                  <w:txbxContent>
                    <w:p w:rsidR="009E4238" w:rsidRPr="00D2799C" w:rsidRDefault="009E4238" w:rsidP="009E4238">
                      <w:pPr>
                        <w:jc w:val="center"/>
                        <w:rPr>
                          <w:rFonts w:ascii="Arial" w:hAnsi="Arial" w:cs="Arial"/>
                        </w:rPr>
                      </w:pPr>
                      <w:r w:rsidRPr="00D2799C">
                        <w:rPr>
                          <w:rFonts w:ascii="Arial" w:hAnsi="Arial" w:cs="Arial"/>
                        </w:rPr>
                        <w:t>Review Techniques</w:t>
                      </w:r>
                    </w:p>
                    <w:p w:rsidR="009E4238" w:rsidRPr="00D2799C" w:rsidRDefault="009E4238" w:rsidP="009E4238">
                      <w:pPr>
                        <w:pStyle w:val="ListParagraph"/>
                        <w:numPr>
                          <w:ilvl w:val="0"/>
                          <w:numId w:val="17"/>
                        </w:numPr>
                        <w:spacing w:after="160" w:line="259" w:lineRule="auto"/>
                        <w:rPr>
                          <w:rFonts w:ascii="Arial" w:hAnsi="Arial" w:cs="Arial"/>
                        </w:rPr>
                      </w:pPr>
                      <w:r w:rsidRPr="00D2799C">
                        <w:rPr>
                          <w:rFonts w:ascii="Arial" w:hAnsi="Arial" w:cs="Arial"/>
                        </w:rPr>
                        <w:t>Gadget-based</w:t>
                      </w:r>
                    </w:p>
                    <w:p w:rsidR="009E4238" w:rsidRPr="00D2799C" w:rsidRDefault="009E4238" w:rsidP="009E4238">
                      <w:pPr>
                        <w:pStyle w:val="ListParagraph"/>
                        <w:numPr>
                          <w:ilvl w:val="0"/>
                          <w:numId w:val="17"/>
                        </w:numPr>
                        <w:spacing w:after="160" w:line="259" w:lineRule="auto"/>
                        <w:rPr>
                          <w:rFonts w:ascii="Arial" w:hAnsi="Arial" w:cs="Arial"/>
                        </w:rPr>
                      </w:pPr>
                      <w:r w:rsidRPr="00D2799C">
                        <w:rPr>
                          <w:rFonts w:ascii="Arial" w:hAnsi="Arial" w:cs="Arial"/>
                        </w:rPr>
                        <w:t>Longhand</w:t>
                      </w:r>
                    </w:p>
                  </w:txbxContent>
                </v:textbox>
              </v:roundrect>
            </w:pict>
          </mc:Fallback>
        </mc:AlternateContent>
      </w:r>
      <w:r w:rsidR="009E4238" w:rsidRPr="009E4238">
        <w:rPr>
          <w:rFonts w:ascii="Arial" w:hAnsi="Arial" w:cs="Arial"/>
          <w:noProof/>
        </w:rPr>
        <mc:AlternateContent>
          <mc:Choice Requires="wps">
            <w:drawing>
              <wp:anchor distT="0" distB="0" distL="114300" distR="114300" simplePos="0" relativeHeight="251660288" behindDoc="0" locked="0" layoutInCell="1" allowOverlap="1" wp14:anchorId="0570F9C2" wp14:editId="5A2A34E2">
                <wp:simplePos x="0" y="0"/>
                <wp:positionH relativeFrom="column">
                  <wp:posOffset>2849880</wp:posOffset>
                </wp:positionH>
                <wp:positionV relativeFrom="paragraph">
                  <wp:posOffset>99695</wp:posOffset>
                </wp:positionV>
                <wp:extent cx="2105891" cy="1554480"/>
                <wp:effectExtent l="0" t="0" r="27940" b="26670"/>
                <wp:wrapNone/>
                <wp:docPr id="2" name="Rounded Rectangle 2"/>
                <wp:cNvGraphicFramePr/>
                <a:graphic xmlns:a="http://schemas.openxmlformats.org/drawingml/2006/main">
                  <a:graphicData uri="http://schemas.microsoft.com/office/word/2010/wordprocessingShape">
                    <wps:wsp>
                      <wps:cNvSpPr/>
                      <wps:spPr>
                        <a:xfrm>
                          <a:off x="0" y="0"/>
                          <a:ext cx="2105891" cy="155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4238" w:rsidRDefault="00AC3AAC" w:rsidP="009E4238">
                            <w:pPr>
                              <w:jc w:val="center"/>
                              <w:rPr>
                                <w:rFonts w:ascii="Arial" w:hAnsi="Arial" w:cs="Arial"/>
                              </w:rPr>
                            </w:pPr>
                            <w:r>
                              <w:rPr>
                                <w:rFonts w:ascii="Arial" w:hAnsi="Arial" w:cs="Arial"/>
                              </w:rPr>
                              <w:t xml:space="preserve">Level of </w:t>
                            </w:r>
                            <w:r w:rsidR="009E4238">
                              <w:rPr>
                                <w:rFonts w:ascii="Arial" w:hAnsi="Arial" w:cs="Arial"/>
                              </w:rPr>
                              <w:t>Oral Communication Skill</w:t>
                            </w:r>
                            <w:r w:rsidR="009E4238" w:rsidRPr="0038547B">
                              <w:rPr>
                                <w:rFonts w:ascii="Arial" w:hAnsi="Arial" w:cs="Arial"/>
                              </w:rPr>
                              <w:t>s</w:t>
                            </w:r>
                            <w:r>
                              <w:rPr>
                                <w:rFonts w:ascii="Arial" w:hAnsi="Arial" w:cs="Arial"/>
                              </w:rPr>
                              <w:t xml:space="preserve"> before and after Using Review Techniques in terms of:</w:t>
                            </w:r>
                          </w:p>
                          <w:p w:rsidR="009E4238" w:rsidRDefault="009E4238" w:rsidP="009E4238">
                            <w:pPr>
                              <w:pStyle w:val="ListParagraph"/>
                              <w:numPr>
                                <w:ilvl w:val="0"/>
                                <w:numId w:val="18"/>
                              </w:numPr>
                              <w:spacing w:after="160" w:line="259" w:lineRule="auto"/>
                              <w:rPr>
                                <w:rFonts w:ascii="Arial" w:hAnsi="Arial" w:cs="Arial"/>
                              </w:rPr>
                            </w:pPr>
                            <w:r>
                              <w:rPr>
                                <w:rFonts w:ascii="Arial" w:hAnsi="Arial" w:cs="Arial"/>
                              </w:rPr>
                              <w:t>Grammar</w:t>
                            </w:r>
                          </w:p>
                          <w:p w:rsidR="009E4238" w:rsidRPr="00980248" w:rsidRDefault="009E4238" w:rsidP="009E4238">
                            <w:pPr>
                              <w:pStyle w:val="ListParagraph"/>
                              <w:numPr>
                                <w:ilvl w:val="0"/>
                                <w:numId w:val="18"/>
                              </w:numPr>
                              <w:spacing w:after="160" w:line="259" w:lineRule="auto"/>
                              <w:rPr>
                                <w:rFonts w:ascii="Arial" w:hAnsi="Arial" w:cs="Arial"/>
                              </w:rPr>
                            </w:pPr>
                            <w:r>
                              <w:rPr>
                                <w:rFonts w:ascii="Arial" w:hAnsi="Arial" w:cs="Arial"/>
                              </w:rPr>
                              <w:t>Vocabulary</w:t>
                            </w:r>
                          </w:p>
                          <w:p w:rsidR="009E4238" w:rsidRPr="00D2799C" w:rsidRDefault="009E4238" w:rsidP="009E4238">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0F9C2" id="Rounded Rectangle 2" o:spid="_x0000_s1027" style="position:absolute;left:0;text-align:left;margin-left:224.4pt;margin-top:7.85pt;width:165.8pt;height:1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" fillcolor="white [3201]" strokecolor="#f79646 [3209]" strokeweight="2pt">
                <v:textbox>
                  <w:txbxContent>
                    <w:p w:rsidR="009E4238" w:rsidRDefault="00AC3AAC" w:rsidP="009E4238">
                      <w:pPr>
                        <w:jc w:val="center"/>
                        <w:rPr>
                          <w:rFonts w:ascii="Arial" w:hAnsi="Arial" w:cs="Arial"/>
                        </w:rPr>
                      </w:pPr>
                      <w:r>
                        <w:rPr>
                          <w:rFonts w:ascii="Arial" w:hAnsi="Arial" w:cs="Arial"/>
                        </w:rPr>
                        <w:t xml:space="preserve">Level of </w:t>
                      </w:r>
                      <w:r w:rsidR="009E4238">
                        <w:rPr>
                          <w:rFonts w:ascii="Arial" w:hAnsi="Arial" w:cs="Arial"/>
                        </w:rPr>
                        <w:t>Oral Communication Skill</w:t>
                      </w:r>
                      <w:r w:rsidR="009E4238" w:rsidRPr="0038547B">
                        <w:rPr>
                          <w:rFonts w:ascii="Arial" w:hAnsi="Arial" w:cs="Arial"/>
                        </w:rPr>
                        <w:t>s</w:t>
                      </w:r>
                      <w:r>
                        <w:rPr>
                          <w:rFonts w:ascii="Arial" w:hAnsi="Arial" w:cs="Arial"/>
                        </w:rPr>
                        <w:t xml:space="preserve"> before and after Using Review Techniques in terms of:</w:t>
                      </w:r>
                    </w:p>
                    <w:p w:rsidR="009E4238" w:rsidRDefault="009E4238" w:rsidP="009E4238">
                      <w:pPr>
                        <w:pStyle w:val="ListParagraph"/>
                        <w:numPr>
                          <w:ilvl w:val="0"/>
                          <w:numId w:val="18"/>
                        </w:numPr>
                        <w:spacing w:after="160" w:line="259" w:lineRule="auto"/>
                        <w:rPr>
                          <w:rFonts w:ascii="Arial" w:hAnsi="Arial" w:cs="Arial"/>
                        </w:rPr>
                      </w:pPr>
                      <w:r>
                        <w:rPr>
                          <w:rFonts w:ascii="Arial" w:hAnsi="Arial" w:cs="Arial"/>
                        </w:rPr>
                        <w:t>Grammar</w:t>
                      </w:r>
                    </w:p>
                    <w:p w:rsidR="009E4238" w:rsidRPr="00980248" w:rsidRDefault="009E4238" w:rsidP="009E4238">
                      <w:pPr>
                        <w:pStyle w:val="ListParagraph"/>
                        <w:numPr>
                          <w:ilvl w:val="0"/>
                          <w:numId w:val="18"/>
                        </w:numPr>
                        <w:spacing w:after="160" w:line="259" w:lineRule="auto"/>
                        <w:rPr>
                          <w:rFonts w:ascii="Arial" w:hAnsi="Arial" w:cs="Arial"/>
                        </w:rPr>
                      </w:pPr>
                      <w:r>
                        <w:rPr>
                          <w:rFonts w:ascii="Arial" w:hAnsi="Arial" w:cs="Arial"/>
                        </w:rPr>
                        <w:t>Vocabulary</w:t>
                      </w:r>
                    </w:p>
                    <w:p w:rsidR="009E4238" w:rsidRPr="00D2799C" w:rsidRDefault="009E4238" w:rsidP="009E4238">
                      <w:pPr>
                        <w:jc w:val="center"/>
                        <w:rPr>
                          <w:rFonts w:ascii="Arial" w:hAnsi="Arial" w:cs="Arial"/>
                        </w:rPr>
                      </w:pPr>
                    </w:p>
                  </w:txbxContent>
                </v:textbox>
              </v:roundrect>
            </w:pict>
          </mc:Fallback>
        </mc:AlternateContent>
      </w:r>
    </w:p>
    <w:p w:rsidR="009E4238" w:rsidRPr="009E4238" w:rsidRDefault="009E4238" w:rsidP="009E4238">
      <w:pPr>
        <w:jc w:val="both"/>
        <w:rPr>
          <w:rFonts w:ascii="Arial" w:hAnsi="Arial" w:cs="Arial"/>
        </w:rPr>
      </w:pPr>
      <w:r w:rsidRPr="009E4238">
        <w:rPr>
          <w:rFonts w:ascii="Arial" w:hAnsi="Arial" w:cs="Arial"/>
          <w:noProof/>
        </w:rPr>
        <mc:AlternateContent>
          <mc:Choice Requires="wps">
            <w:drawing>
              <wp:anchor distT="0" distB="0" distL="114300" distR="114300" simplePos="0" relativeHeight="251661312" behindDoc="0" locked="0" layoutInCell="1" allowOverlap="1" wp14:anchorId="4CB45D01" wp14:editId="3E60C036">
                <wp:simplePos x="0" y="0"/>
                <wp:positionH relativeFrom="column">
                  <wp:posOffset>2086638</wp:posOffset>
                </wp:positionH>
                <wp:positionV relativeFrom="paragraph">
                  <wp:posOffset>88527</wp:posOffset>
                </wp:positionV>
                <wp:extent cx="387985" cy="797935"/>
                <wp:effectExtent l="4763" t="14287" r="0" b="35878"/>
                <wp:wrapNone/>
                <wp:docPr id="3" name="Up Arrow 3"/>
                <wp:cNvGraphicFramePr/>
                <a:graphic xmlns:a="http://schemas.openxmlformats.org/drawingml/2006/main">
                  <a:graphicData uri="http://schemas.microsoft.com/office/word/2010/wordprocessingShape">
                    <wps:wsp>
                      <wps:cNvSpPr/>
                      <wps:spPr>
                        <a:xfrm rot="5400000">
                          <a:off x="0" y="0"/>
                          <a:ext cx="387985" cy="797935"/>
                        </a:xfrm>
                        <a:prstGeom prst="upArrow">
                          <a:avLst>
                            <a:gd name="adj1" fmla="val 58729"/>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E5C3D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position:absolute;margin-left:164.3pt;margin-top:6.95pt;width:30.55pt;height:62.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" adj="5251,4457" fillcolor="white [3201]" strokecolor="#f79646 [3209]" strokeweight="2pt"/>
            </w:pict>
          </mc:Fallback>
        </mc:AlternateContent>
      </w:r>
    </w:p>
    <w:p w:rsidR="009E4238" w:rsidRPr="009E4238" w:rsidRDefault="009E4238" w:rsidP="009E4238">
      <w:pPr>
        <w:jc w:val="both"/>
        <w:rPr>
          <w:rFonts w:ascii="Arial" w:hAnsi="Arial" w:cs="Arial"/>
        </w:rPr>
      </w:pPr>
    </w:p>
    <w:p w:rsidR="009E4238" w:rsidRPr="009E4238" w:rsidRDefault="009E4238" w:rsidP="009E4238">
      <w:pPr>
        <w:jc w:val="both"/>
        <w:rPr>
          <w:rFonts w:ascii="Arial" w:hAnsi="Arial" w:cs="Arial"/>
        </w:rPr>
      </w:pPr>
    </w:p>
    <w:p w:rsidR="009E4238" w:rsidRPr="009E4238" w:rsidRDefault="009E4238" w:rsidP="009E4238">
      <w:pPr>
        <w:jc w:val="both"/>
        <w:rPr>
          <w:rFonts w:ascii="Arial" w:hAnsi="Arial" w:cs="Arial"/>
        </w:rPr>
      </w:pPr>
    </w:p>
    <w:p w:rsidR="009E4238" w:rsidRPr="009E4238" w:rsidRDefault="009E4238" w:rsidP="009E4238">
      <w:pPr>
        <w:jc w:val="both"/>
        <w:rPr>
          <w:rFonts w:ascii="Arial" w:hAnsi="Arial" w:cs="Arial"/>
        </w:rPr>
      </w:pPr>
    </w:p>
    <w:p w:rsidR="009E4238" w:rsidRDefault="009E4238" w:rsidP="009E4238">
      <w:pPr>
        <w:jc w:val="center"/>
        <w:rPr>
          <w:rFonts w:ascii="Arial" w:hAnsi="Arial" w:cs="Arial"/>
        </w:rPr>
      </w:pPr>
    </w:p>
    <w:p w:rsidR="009E4238" w:rsidRDefault="009E4238" w:rsidP="009E4238">
      <w:pPr>
        <w:jc w:val="center"/>
        <w:rPr>
          <w:rFonts w:ascii="Arial" w:hAnsi="Arial" w:cs="Arial"/>
        </w:rPr>
      </w:pPr>
    </w:p>
    <w:p w:rsidR="009E4238" w:rsidRDefault="009E4238" w:rsidP="009E4238">
      <w:pPr>
        <w:jc w:val="center"/>
        <w:rPr>
          <w:rFonts w:ascii="Arial" w:hAnsi="Arial" w:cs="Arial"/>
        </w:rPr>
      </w:pPr>
    </w:p>
    <w:p w:rsidR="00AC3AAC" w:rsidRDefault="00AC3AAC" w:rsidP="009E4238">
      <w:pPr>
        <w:jc w:val="center"/>
        <w:rPr>
          <w:rFonts w:ascii="Arial" w:hAnsi="Arial" w:cs="Arial"/>
        </w:rPr>
      </w:pPr>
    </w:p>
    <w:p w:rsidR="00AC3AAC" w:rsidRDefault="00AC3AAC" w:rsidP="009E4238">
      <w:pPr>
        <w:jc w:val="center"/>
        <w:rPr>
          <w:rFonts w:ascii="Arial" w:hAnsi="Arial" w:cs="Arial"/>
        </w:rPr>
      </w:pPr>
    </w:p>
    <w:p w:rsidR="009E4238" w:rsidRPr="009E4238" w:rsidRDefault="009E4238" w:rsidP="009E4238">
      <w:pPr>
        <w:jc w:val="center"/>
        <w:rPr>
          <w:rFonts w:ascii="Arial" w:hAnsi="Arial" w:cs="Arial"/>
        </w:rPr>
      </w:pPr>
      <w:r w:rsidRPr="009E4238">
        <w:rPr>
          <w:rFonts w:ascii="Arial" w:hAnsi="Arial" w:cs="Arial"/>
        </w:rPr>
        <w:t>Figure 1. Research Paradigm</w:t>
      </w:r>
    </w:p>
    <w:p w:rsidR="009E4238" w:rsidRPr="009E4238" w:rsidRDefault="009E4238" w:rsidP="009E4238">
      <w:pPr>
        <w:jc w:val="both"/>
        <w:rPr>
          <w:rFonts w:ascii="Arial" w:hAnsi="Arial" w:cs="Arial"/>
          <w:b/>
        </w:rPr>
      </w:pPr>
    </w:p>
    <w:p w:rsidR="009E4238" w:rsidRPr="009E4238" w:rsidRDefault="009E4238" w:rsidP="009E4238">
      <w:pPr>
        <w:spacing w:line="480" w:lineRule="auto"/>
        <w:jc w:val="both"/>
        <w:rPr>
          <w:rFonts w:ascii="Arial" w:hAnsi="Arial" w:cs="Arial"/>
          <w:b/>
        </w:rPr>
      </w:pPr>
      <w:r w:rsidRPr="009E4238">
        <w:rPr>
          <w:rFonts w:ascii="Arial" w:hAnsi="Arial" w:cs="Arial"/>
          <w:b/>
        </w:rPr>
        <w:t>Statement of the Problem</w:t>
      </w:r>
    </w:p>
    <w:p w:rsidR="009E4238" w:rsidRPr="009E4238" w:rsidRDefault="009E4238" w:rsidP="009E4238">
      <w:pPr>
        <w:spacing w:line="480" w:lineRule="auto"/>
        <w:jc w:val="both"/>
        <w:rPr>
          <w:rFonts w:ascii="Arial" w:hAnsi="Arial" w:cs="Arial"/>
        </w:rPr>
      </w:pPr>
      <w:r w:rsidRPr="009E4238">
        <w:rPr>
          <w:rFonts w:ascii="Arial" w:hAnsi="Arial" w:cs="Arial"/>
        </w:rPr>
        <w:tab/>
        <w:t xml:space="preserve">The purpose of this study is to compare the exam grades of grade 11 </w:t>
      </w:r>
      <w:r w:rsidR="00613560">
        <w:rPr>
          <w:rFonts w:ascii="Arial" w:hAnsi="Arial" w:cs="Arial"/>
        </w:rPr>
        <w:t>learners</w:t>
      </w:r>
      <w:r w:rsidRPr="009E4238">
        <w:rPr>
          <w:rFonts w:ascii="Arial" w:hAnsi="Arial" w:cs="Arial"/>
        </w:rPr>
        <w:t xml:space="preserve"> who will utilize a gadget-based review technique to those who will use longhand/paper-and-pen review technique. The study </w:t>
      </w:r>
      <w:r w:rsidR="00203F57">
        <w:rPr>
          <w:rFonts w:ascii="Arial" w:hAnsi="Arial" w:cs="Arial"/>
        </w:rPr>
        <w:t>was</w:t>
      </w:r>
      <w:r w:rsidRPr="009E4238">
        <w:rPr>
          <w:rFonts w:ascii="Arial" w:hAnsi="Arial" w:cs="Arial"/>
        </w:rPr>
        <w:t xml:space="preserve"> conducted at Christian School International, Los </w:t>
      </w:r>
      <w:proofErr w:type="spellStart"/>
      <w:r w:rsidR="00203F57">
        <w:rPr>
          <w:rFonts w:ascii="Arial" w:hAnsi="Arial" w:cs="Arial"/>
        </w:rPr>
        <w:t>Bañ</w:t>
      </w:r>
      <w:r w:rsidRPr="009E4238">
        <w:rPr>
          <w:rFonts w:ascii="Arial" w:hAnsi="Arial" w:cs="Arial"/>
        </w:rPr>
        <w:t>os</w:t>
      </w:r>
      <w:proofErr w:type="spellEnd"/>
      <w:r w:rsidRPr="009E4238">
        <w:rPr>
          <w:rFonts w:ascii="Arial" w:hAnsi="Arial" w:cs="Arial"/>
        </w:rPr>
        <w:t xml:space="preserve">, Laguna. The independent variables </w:t>
      </w:r>
      <w:r w:rsidR="00224588">
        <w:rPr>
          <w:rFonts w:ascii="Arial" w:hAnsi="Arial" w:cs="Arial"/>
        </w:rPr>
        <w:t>are</w:t>
      </w:r>
      <w:r w:rsidRPr="009E4238">
        <w:rPr>
          <w:rFonts w:ascii="Arial" w:hAnsi="Arial" w:cs="Arial"/>
        </w:rPr>
        <w:t xml:space="preserve"> as follow: (a) gadget-based review technique as any reviewer or notes that are stored (softcopy) in an electronic gadget; and (b) longhand/paper-and-pen review technique as any reviewer written on paper (hardcopy) which may be handwritten </w:t>
      </w:r>
      <w:r w:rsidRPr="009E4238">
        <w:rPr>
          <w:rFonts w:ascii="Arial" w:hAnsi="Arial" w:cs="Arial"/>
        </w:rPr>
        <w:lastRenderedPageBreak/>
        <w:t xml:space="preserve">and/or a print-out form. The dependent variable </w:t>
      </w:r>
      <w:r w:rsidR="00224588">
        <w:rPr>
          <w:rFonts w:ascii="Arial" w:hAnsi="Arial" w:cs="Arial"/>
        </w:rPr>
        <w:t>is</w:t>
      </w:r>
      <w:r w:rsidRPr="009E4238">
        <w:rPr>
          <w:rFonts w:ascii="Arial" w:hAnsi="Arial" w:cs="Arial"/>
        </w:rPr>
        <w:t xml:space="preserve"> defined as the exam grades or result attained by the respondents.</w:t>
      </w:r>
    </w:p>
    <w:p w:rsidR="009E4238" w:rsidRPr="009E4238" w:rsidRDefault="009E4238" w:rsidP="009E4238">
      <w:pPr>
        <w:spacing w:line="480" w:lineRule="auto"/>
        <w:ind w:firstLine="720"/>
        <w:jc w:val="both"/>
        <w:rPr>
          <w:rFonts w:ascii="Arial" w:hAnsi="Arial" w:cs="Arial"/>
        </w:rPr>
      </w:pPr>
      <w:r w:rsidRPr="009E4238">
        <w:rPr>
          <w:rFonts w:ascii="Arial" w:hAnsi="Arial" w:cs="Arial"/>
        </w:rPr>
        <w:t>The following questions serve</w:t>
      </w:r>
      <w:r w:rsidR="00224588">
        <w:rPr>
          <w:rFonts w:ascii="Arial" w:hAnsi="Arial" w:cs="Arial"/>
        </w:rPr>
        <w:t>d</w:t>
      </w:r>
      <w:r w:rsidRPr="009E4238">
        <w:rPr>
          <w:rFonts w:ascii="Arial" w:hAnsi="Arial" w:cs="Arial"/>
        </w:rPr>
        <w:t xml:space="preserve"> as the foundation of the study which the researcher will try to answer:</w:t>
      </w:r>
    </w:p>
    <w:p w:rsidR="009E4238" w:rsidRDefault="003C149A" w:rsidP="009E4238">
      <w:pPr>
        <w:pStyle w:val="ListParagraph"/>
        <w:numPr>
          <w:ilvl w:val="0"/>
          <w:numId w:val="16"/>
        </w:numPr>
        <w:spacing w:line="480" w:lineRule="auto"/>
        <w:jc w:val="both"/>
        <w:rPr>
          <w:rFonts w:ascii="Arial" w:hAnsi="Arial" w:cs="Arial"/>
        </w:rPr>
      </w:pPr>
      <w:r>
        <w:rPr>
          <w:rFonts w:ascii="Arial" w:hAnsi="Arial" w:cs="Arial"/>
        </w:rPr>
        <w:t xml:space="preserve">What is the level of oral communication skills of learners before and after using gadget-based review technique in terms </w:t>
      </w:r>
      <w:proofErr w:type="gramStart"/>
      <w:r>
        <w:rPr>
          <w:rFonts w:ascii="Arial" w:hAnsi="Arial" w:cs="Arial"/>
        </w:rPr>
        <w:t>of:</w:t>
      </w:r>
      <w:proofErr w:type="gramEnd"/>
    </w:p>
    <w:p w:rsidR="003C149A" w:rsidRDefault="003C149A" w:rsidP="003C149A">
      <w:pPr>
        <w:pStyle w:val="ListParagraph"/>
        <w:numPr>
          <w:ilvl w:val="0"/>
          <w:numId w:val="19"/>
        </w:numPr>
        <w:spacing w:line="480" w:lineRule="auto"/>
        <w:jc w:val="both"/>
        <w:rPr>
          <w:rFonts w:ascii="Arial" w:hAnsi="Arial" w:cs="Arial"/>
        </w:rPr>
      </w:pPr>
      <w:r>
        <w:rPr>
          <w:rFonts w:ascii="Arial" w:hAnsi="Arial" w:cs="Arial"/>
        </w:rPr>
        <w:t>Grammar, and</w:t>
      </w:r>
    </w:p>
    <w:p w:rsidR="003C149A" w:rsidRDefault="003C149A" w:rsidP="003C149A">
      <w:pPr>
        <w:pStyle w:val="ListParagraph"/>
        <w:numPr>
          <w:ilvl w:val="0"/>
          <w:numId w:val="19"/>
        </w:numPr>
        <w:spacing w:line="480" w:lineRule="auto"/>
        <w:jc w:val="both"/>
        <w:rPr>
          <w:rFonts w:ascii="Arial" w:hAnsi="Arial" w:cs="Arial"/>
        </w:rPr>
      </w:pPr>
      <w:r>
        <w:rPr>
          <w:rFonts w:ascii="Arial" w:hAnsi="Arial" w:cs="Arial"/>
        </w:rPr>
        <w:t>Vocabulary?</w:t>
      </w:r>
    </w:p>
    <w:p w:rsidR="003C149A" w:rsidRDefault="003C149A" w:rsidP="003C149A">
      <w:pPr>
        <w:pStyle w:val="ListParagraph"/>
        <w:numPr>
          <w:ilvl w:val="0"/>
          <w:numId w:val="16"/>
        </w:numPr>
        <w:spacing w:line="480" w:lineRule="auto"/>
        <w:jc w:val="both"/>
        <w:rPr>
          <w:rFonts w:ascii="Arial" w:hAnsi="Arial" w:cs="Arial"/>
        </w:rPr>
      </w:pPr>
      <w:r>
        <w:rPr>
          <w:rFonts w:ascii="Arial" w:hAnsi="Arial" w:cs="Arial"/>
        </w:rPr>
        <w:t xml:space="preserve">What is the level of oral communication skills of learners before and after using longhand review technique in terms </w:t>
      </w:r>
      <w:proofErr w:type="gramStart"/>
      <w:r>
        <w:rPr>
          <w:rFonts w:ascii="Arial" w:hAnsi="Arial" w:cs="Arial"/>
        </w:rPr>
        <w:t>of:</w:t>
      </w:r>
      <w:proofErr w:type="gramEnd"/>
    </w:p>
    <w:p w:rsidR="003C149A" w:rsidRDefault="003C149A" w:rsidP="003C149A">
      <w:pPr>
        <w:pStyle w:val="ListParagraph"/>
        <w:numPr>
          <w:ilvl w:val="0"/>
          <w:numId w:val="19"/>
        </w:numPr>
        <w:spacing w:line="480" w:lineRule="auto"/>
        <w:jc w:val="both"/>
        <w:rPr>
          <w:rFonts w:ascii="Arial" w:hAnsi="Arial" w:cs="Arial"/>
        </w:rPr>
      </w:pPr>
      <w:r>
        <w:rPr>
          <w:rFonts w:ascii="Arial" w:hAnsi="Arial" w:cs="Arial"/>
        </w:rPr>
        <w:t>Grammar, and</w:t>
      </w:r>
    </w:p>
    <w:p w:rsidR="003C149A" w:rsidRDefault="003C149A" w:rsidP="003C149A">
      <w:pPr>
        <w:pStyle w:val="ListParagraph"/>
        <w:numPr>
          <w:ilvl w:val="0"/>
          <w:numId w:val="19"/>
        </w:numPr>
        <w:spacing w:line="480" w:lineRule="auto"/>
        <w:jc w:val="both"/>
        <w:rPr>
          <w:rFonts w:ascii="Arial" w:hAnsi="Arial" w:cs="Arial"/>
        </w:rPr>
      </w:pPr>
      <w:r>
        <w:rPr>
          <w:rFonts w:ascii="Arial" w:hAnsi="Arial" w:cs="Arial"/>
        </w:rPr>
        <w:t>Vocabulary?</w:t>
      </w:r>
    </w:p>
    <w:p w:rsidR="003C149A" w:rsidRDefault="003C149A" w:rsidP="003C149A">
      <w:pPr>
        <w:pStyle w:val="ListParagraph"/>
        <w:numPr>
          <w:ilvl w:val="0"/>
          <w:numId w:val="16"/>
        </w:numPr>
        <w:spacing w:line="480" w:lineRule="auto"/>
        <w:jc w:val="both"/>
        <w:rPr>
          <w:rFonts w:ascii="Arial" w:hAnsi="Arial" w:cs="Arial"/>
        </w:rPr>
      </w:pPr>
      <w:r>
        <w:rPr>
          <w:rFonts w:ascii="Arial" w:hAnsi="Arial" w:cs="Arial"/>
        </w:rPr>
        <w:t xml:space="preserve">Is there a significant difference between the level of oral communication skills </w:t>
      </w:r>
      <w:r w:rsidR="007148AC">
        <w:rPr>
          <w:rFonts w:ascii="Arial" w:hAnsi="Arial" w:cs="Arial"/>
        </w:rPr>
        <w:t xml:space="preserve">of learners </w:t>
      </w:r>
      <w:r>
        <w:rPr>
          <w:rFonts w:ascii="Arial" w:hAnsi="Arial" w:cs="Arial"/>
        </w:rPr>
        <w:t>before and after using gadget-based review technique?</w:t>
      </w:r>
    </w:p>
    <w:p w:rsidR="003C149A" w:rsidRDefault="003C149A" w:rsidP="003C149A">
      <w:pPr>
        <w:pStyle w:val="ListParagraph"/>
        <w:numPr>
          <w:ilvl w:val="0"/>
          <w:numId w:val="16"/>
        </w:numPr>
        <w:spacing w:line="480" w:lineRule="auto"/>
        <w:jc w:val="both"/>
        <w:rPr>
          <w:rFonts w:ascii="Arial" w:hAnsi="Arial" w:cs="Arial"/>
        </w:rPr>
      </w:pPr>
      <w:r>
        <w:rPr>
          <w:rFonts w:ascii="Arial" w:hAnsi="Arial" w:cs="Arial"/>
        </w:rPr>
        <w:t xml:space="preserve">Is there a significant difference between the level of oral communication skills </w:t>
      </w:r>
      <w:r w:rsidR="007148AC">
        <w:rPr>
          <w:rFonts w:ascii="Arial" w:hAnsi="Arial" w:cs="Arial"/>
        </w:rPr>
        <w:t xml:space="preserve">of learners </w:t>
      </w:r>
      <w:r>
        <w:rPr>
          <w:rFonts w:ascii="Arial" w:hAnsi="Arial" w:cs="Arial"/>
        </w:rPr>
        <w:t>before and after using longhand review technique?</w:t>
      </w:r>
    </w:p>
    <w:p w:rsidR="003C149A" w:rsidRDefault="003C149A" w:rsidP="003C149A">
      <w:pPr>
        <w:pStyle w:val="ListParagraph"/>
        <w:numPr>
          <w:ilvl w:val="0"/>
          <w:numId w:val="16"/>
        </w:numPr>
        <w:spacing w:line="480" w:lineRule="auto"/>
        <w:jc w:val="both"/>
        <w:rPr>
          <w:rFonts w:ascii="Arial" w:hAnsi="Arial" w:cs="Arial"/>
        </w:rPr>
      </w:pPr>
      <w:r>
        <w:rPr>
          <w:rFonts w:ascii="Arial" w:hAnsi="Arial" w:cs="Arial"/>
        </w:rPr>
        <w:t>Is there a significant difference between the level of oral communication skills</w:t>
      </w:r>
      <w:r w:rsidR="007148AC">
        <w:rPr>
          <w:rFonts w:ascii="Arial" w:hAnsi="Arial" w:cs="Arial"/>
        </w:rPr>
        <w:t xml:space="preserve"> of learners</w:t>
      </w:r>
      <w:r>
        <w:rPr>
          <w:rFonts w:ascii="Arial" w:hAnsi="Arial" w:cs="Arial"/>
        </w:rPr>
        <w:t xml:space="preserve"> using gadget-based and longhand review technique?</w:t>
      </w:r>
    </w:p>
    <w:p w:rsidR="003C149A" w:rsidRPr="003C149A" w:rsidRDefault="003C149A" w:rsidP="003C149A">
      <w:pPr>
        <w:pStyle w:val="ListParagraph"/>
        <w:spacing w:line="480" w:lineRule="auto"/>
        <w:ind w:left="1080"/>
        <w:jc w:val="both"/>
        <w:rPr>
          <w:rFonts w:ascii="Arial" w:hAnsi="Arial" w:cs="Arial"/>
        </w:rPr>
      </w:pPr>
    </w:p>
    <w:p w:rsidR="009E4238" w:rsidRDefault="009E4238" w:rsidP="00BC4B2A">
      <w:pPr>
        <w:spacing w:line="480" w:lineRule="auto"/>
        <w:jc w:val="both"/>
        <w:rPr>
          <w:rFonts w:ascii="Arial" w:hAnsi="Arial" w:cs="Arial"/>
          <w:b/>
        </w:rPr>
      </w:pPr>
      <w:r w:rsidRPr="009E4238">
        <w:rPr>
          <w:rFonts w:ascii="Arial" w:hAnsi="Arial" w:cs="Arial"/>
          <w:b/>
        </w:rPr>
        <w:t>H</w:t>
      </w:r>
      <w:r w:rsidR="00417966">
        <w:rPr>
          <w:rFonts w:ascii="Arial" w:hAnsi="Arial" w:cs="Arial"/>
          <w:b/>
        </w:rPr>
        <w:t>ypothese</w:t>
      </w:r>
      <w:r w:rsidRPr="009E4238">
        <w:rPr>
          <w:rFonts w:ascii="Arial" w:hAnsi="Arial" w:cs="Arial"/>
          <w:b/>
        </w:rPr>
        <w:t>s</w:t>
      </w:r>
    </w:p>
    <w:p w:rsidR="008E2FFE" w:rsidRPr="008E2FFE" w:rsidRDefault="008E2FFE" w:rsidP="008E2FFE">
      <w:pPr>
        <w:pStyle w:val="Heading2"/>
        <w:spacing w:before="0" w:line="480" w:lineRule="auto"/>
        <w:rPr>
          <w:b w:val="0"/>
          <w:i w:val="0"/>
          <w:sz w:val="24"/>
          <w:szCs w:val="24"/>
        </w:rPr>
      </w:pPr>
      <w:r>
        <w:rPr>
          <w:b w:val="0"/>
          <w:i w:val="0"/>
          <w:sz w:val="24"/>
          <w:szCs w:val="24"/>
        </w:rPr>
        <w:tab/>
      </w:r>
      <w:r w:rsidRPr="008E2FFE">
        <w:rPr>
          <w:b w:val="0"/>
          <w:i w:val="0"/>
          <w:sz w:val="24"/>
          <w:szCs w:val="24"/>
        </w:rPr>
        <w:t xml:space="preserve">The following hypotheses </w:t>
      </w:r>
      <w:r w:rsidR="00040D84">
        <w:rPr>
          <w:b w:val="0"/>
          <w:i w:val="0"/>
          <w:sz w:val="24"/>
          <w:szCs w:val="24"/>
        </w:rPr>
        <w:t>were</w:t>
      </w:r>
      <w:r w:rsidRPr="008E2FFE">
        <w:rPr>
          <w:b w:val="0"/>
          <w:i w:val="0"/>
          <w:sz w:val="24"/>
          <w:szCs w:val="24"/>
        </w:rPr>
        <w:t xml:space="preserve"> tested in this study:</w:t>
      </w:r>
    </w:p>
    <w:p w:rsidR="007148AC" w:rsidRDefault="007148AC" w:rsidP="007148AC">
      <w:pPr>
        <w:pStyle w:val="ListParagraph"/>
        <w:numPr>
          <w:ilvl w:val="0"/>
          <w:numId w:val="20"/>
        </w:numPr>
        <w:spacing w:line="480" w:lineRule="auto"/>
        <w:jc w:val="both"/>
        <w:rPr>
          <w:rFonts w:ascii="Arial" w:hAnsi="Arial" w:cs="Arial"/>
        </w:rPr>
      </w:pPr>
      <w:r>
        <w:rPr>
          <w:rFonts w:ascii="Arial" w:hAnsi="Arial" w:cs="Arial"/>
        </w:rPr>
        <w:t>There no significant difference between the level of oral communication skills of learners before and after using gadget-based review technique.</w:t>
      </w:r>
    </w:p>
    <w:p w:rsidR="007148AC" w:rsidRDefault="007148AC" w:rsidP="007148AC">
      <w:pPr>
        <w:pStyle w:val="ListParagraph"/>
        <w:numPr>
          <w:ilvl w:val="0"/>
          <w:numId w:val="20"/>
        </w:numPr>
        <w:spacing w:line="480" w:lineRule="auto"/>
        <w:jc w:val="both"/>
        <w:rPr>
          <w:rFonts w:ascii="Arial" w:hAnsi="Arial" w:cs="Arial"/>
        </w:rPr>
      </w:pPr>
      <w:r>
        <w:rPr>
          <w:rFonts w:ascii="Arial" w:hAnsi="Arial" w:cs="Arial"/>
        </w:rPr>
        <w:lastRenderedPageBreak/>
        <w:t>There is no significant difference between the level of oral communication skills of learners before and after using longhand review technique.</w:t>
      </w:r>
    </w:p>
    <w:p w:rsidR="007148AC" w:rsidRDefault="007148AC" w:rsidP="007148AC">
      <w:pPr>
        <w:pStyle w:val="ListParagraph"/>
        <w:numPr>
          <w:ilvl w:val="0"/>
          <w:numId w:val="20"/>
        </w:numPr>
        <w:spacing w:line="480" w:lineRule="auto"/>
        <w:jc w:val="both"/>
        <w:rPr>
          <w:rFonts w:ascii="Arial" w:hAnsi="Arial" w:cs="Arial"/>
        </w:rPr>
      </w:pPr>
      <w:r>
        <w:rPr>
          <w:rFonts w:ascii="Arial" w:hAnsi="Arial" w:cs="Arial"/>
        </w:rPr>
        <w:t>There is no significant difference between the level of oral communication skills of learners using gadget-based and longhand review technique.</w:t>
      </w:r>
    </w:p>
    <w:p w:rsidR="009E4238" w:rsidRPr="009E4238" w:rsidRDefault="009E4238" w:rsidP="009E4238">
      <w:pPr>
        <w:jc w:val="both"/>
        <w:rPr>
          <w:rFonts w:ascii="Arial" w:hAnsi="Arial" w:cs="Arial"/>
        </w:rPr>
      </w:pPr>
    </w:p>
    <w:p w:rsidR="009E4238" w:rsidRPr="009E4238" w:rsidRDefault="009E4238" w:rsidP="009E4238">
      <w:pPr>
        <w:ind w:firstLine="720"/>
        <w:jc w:val="both"/>
        <w:rPr>
          <w:rFonts w:ascii="Arial" w:hAnsi="Arial" w:cs="Arial"/>
        </w:rPr>
      </w:pPr>
      <w:bookmarkStart w:id="0" w:name="_GoBack"/>
      <w:bookmarkEnd w:id="0"/>
    </w:p>
    <w:p w:rsidR="009E4238" w:rsidRPr="009E4238" w:rsidRDefault="009E4238" w:rsidP="005D263C">
      <w:pPr>
        <w:spacing w:line="480" w:lineRule="auto"/>
        <w:jc w:val="both"/>
        <w:rPr>
          <w:rFonts w:ascii="Arial" w:hAnsi="Arial" w:cs="Arial"/>
          <w:b/>
        </w:rPr>
      </w:pPr>
      <w:r w:rsidRPr="009E4238">
        <w:rPr>
          <w:rFonts w:ascii="Arial" w:hAnsi="Arial" w:cs="Arial"/>
          <w:b/>
        </w:rPr>
        <w:t>Definition of Terms</w:t>
      </w:r>
    </w:p>
    <w:p w:rsidR="009E4238" w:rsidRPr="009E4238" w:rsidRDefault="009E4238" w:rsidP="005D263C">
      <w:pPr>
        <w:spacing w:line="480" w:lineRule="auto"/>
        <w:jc w:val="both"/>
        <w:rPr>
          <w:rFonts w:ascii="Arial" w:hAnsi="Arial" w:cs="Arial"/>
        </w:rPr>
      </w:pPr>
      <w:r w:rsidRPr="009E4238">
        <w:rPr>
          <w:rFonts w:ascii="Arial" w:hAnsi="Arial" w:cs="Arial"/>
        </w:rPr>
        <w:tab/>
        <w:t>To fully understand this study, the following terms are defined conceptually and operationally:</w:t>
      </w:r>
    </w:p>
    <w:p w:rsidR="009E4238" w:rsidRPr="009E4238" w:rsidRDefault="009E4238" w:rsidP="009E4238">
      <w:pPr>
        <w:spacing w:line="480" w:lineRule="auto"/>
        <w:jc w:val="both"/>
        <w:rPr>
          <w:rFonts w:ascii="Arial" w:hAnsi="Arial" w:cs="Arial"/>
        </w:rPr>
      </w:pPr>
      <w:r w:rsidRPr="009E4238">
        <w:rPr>
          <w:rFonts w:ascii="Arial" w:hAnsi="Arial" w:cs="Arial"/>
        </w:rPr>
        <w:tab/>
      </w:r>
      <w:r w:rsidRPr="009E4238">
        <w:rPr>
          <w:rFonts w:ascii="Arial" w:hAnsi="Arial" w:cs="Arial"/>
          <w:b/>
        </w:rPr>
        <w:t xml:space="preserve">Average learner(s). </w:t>
      </w:r>
      <w:r w:rsidRPr="009E4238">
        <w:rPr>
          <w:rFonts w:ascii="Arial" w:hAnsi="Arial" w:cs="Arial"/>
        </w:rPr>
        <w:t xml:space="preserve">Average is a level that is typical of a group, class, or series; a middle point between extremes. </w:t>
      </w:r>
      <w:r w:rsidR="009A7C94">
        <w:rPr>
          <w:rFonts w:ascii="Arial" w:hAnsi="Arial" w:cs="Arial"/>
        </w:rPr>
        <w:t>I</w:t>
      </w:r>
      <w:r w:rsidRPr="009E4238">
        <w:rPr>
          <w:rFonts w:ascii="Arial" w:hAnsi="Arial" w:cs="Arial"/>
        </w:rPr>
        <w:t>n this study,</w:t>
      </w:r>
      <w:r w:rsidR="00DF0556">
        <w:rPr>
          <w:rFonts w:ascii="Arial" w:hAnsi="Arial" w:cs="Arial"/>
        </w:rPr>
        <w:t xml:space="preserve"> it</w:t>
      </w:r>
      <w:r w:rsidRPr="009E4238">
        <w:rPr>
          <w:rFonts w:ascii="Arial" w:hAnsi="Arial" w:cs="Arial"/>
        </w:rPr>
        <w:t xml:space="preserve"> </w:t>
      </w:r>
      <w:r w:rsidR="005D263C">
        <w:rPr>
          <w:rFonts w:ascii="Arial" w:hAnsi="Arial" w:cs="Arial"/>
        </w:rPr>
        <w:t>is</w:t>
      </w:r>
      <w:r w:rsidRPr="009E4238">
        <w:rPr>
          <w:rFonts w:ascii="Arial" w:hAnsi="Arial" w:cs="Arial"/>
        </w:rPr>
        <w:t xml:space="preserve"> defined as a student whose midterm grade in Oral Communication will fall in the mean range.</w:t>
      </w:r>
    </w:p>
    <w:p w:rsidR="009E4238" w:rsidRPr="009E4238" w:rsidRDefault="009E4238" w:rsidP="009E4238">
      <w:pPr>
        <w:spacing w:line="480" w:lineRule="auto"/>
        <w:ind w:firstLine="720"/>
        <w:jc w:val="both"/>
        <w:rPr>
          <w:rFonts w:ascii="Arial" w:hAnsi="Arial" w:cs="Arial"/>
        </w:rPr>
      </w:pPr>
      <w:r w:rsidRPr="009E4238">
        <w:rPr>
          <w:rFonts w:ascii="Arial" w:hAnsi="Arial" w:cs="Arial"/>
          <w:b/>
        </w:rPr>
        <w:t>Gadget</w:t>
      </w:r>
      <w:r w:rsidR="007546E4">
        <w:rPr>
          <w:rFonts w:ascii="Arial" w:hAnsi="Arial" w:cs="Arial"/>
          <w:b/>
        </w:rPr>
        <w:t>-based reviewer</w:t>
      </w:r>
      <w:r w:rsidRPr="009E4238">
        <w:rPr>
          <w:rFonts w:ascii="Arial" w:hAnsi="Arial" w:cs="Arial"/>
        </w:rPr>
        <w:t>. An often small mechanical or electronic device with a practical use but often thought of as a novelty. In this study, it refer</w:t>
      </w:r>
      <w:r w:rsidR="005D263C">
        <w:rPr>
          <w:rFonts w:ascii="Arial" w:hAnsi="Arial" w:cs="Arial"/>
        </w:rPr>
        <w:t>s</w:t>
      </w:r>
      <w:r w:rsidRPr="009E4238">
        <w:rPr>
          <w:rFonts w:ascii="Arial" w:hAnsi="Arial" w:cs="Arial"/>
        </w:rPr>
        <w:t xml:space="preserve"> to any </w:t>
      </w:r>
      <w:r w:rsidR="007546E4">
        <w:rPr>
          <w:rFonts w:ascii="Arial" w:hAnsi="Arial" w:cs="Arial"/>
        </w:rPr>
        <w:t xml:space="preserve">softcopy of the lecture notes of a learner saved in an </w:t>
      </w:r>
      <w:r w:rsidRPr="009E4238">
        <w:rPr>
          <w:rFonts w:ascii="Arial" w:hAnsi="Arial" w:cs="Arial"/>
        </w:rPr>
        <w:t>electronic device such as smartphones, tablets, laptops, and desktops</w:t>
      </w:r>
      <w:r w:rsidR="007546E4">
        <w:rPr>
          <w:rFonts w:ascii="Arial" w:hAnsi="Arial" w:cs="Arial"/>
        </w:rPr>
        <w:t xml:space="preserve"> which can be used as reviewers</w:t>
      </w:r>
      <w:r w:rsidRPr="009E4238">
        <w:rPr>
          <w:rFonts w:ascii="Arial" w:hAnsi="Arial" w:cs="Arial"/>
        </w:rPr>
        <w:t>.</w:t>
      </w:r>
    </w:p>
    <w:p w:rsidR="009E4238" w:rsidRPr="009E4238" w:rsidRDefault="009E4238" w:rsidP="009E4238">
      <w:pPr>
        <w:spacing w:line="480" w:lineRule="auto"/>
        <w:ind w:firstLine="720"/>
        <w:jc w:val="both"/>
        <w:rPr>
          <w:rFonts w:ascii="Arial" w:hAnsi="Arial" w:cs="Arial"/>
        </w:rPr>
      </w:pPr>
      <w:r w:rsidRPr="009E4238">
        <w:rPr>
          <w:rFonts w:ascii="Arial" w:hAnsi="Arial" w:cs="Arial"/>
          <w:b/>
        </w:rPr>
        <w:t xml:space="preserve">Grammar. </w:t>
      </w:r>
      <w:r w:rsidRPr="009E4238">
        <w:rPr>
          <w:rFonts w:ascii="Arial" w:hAnsi="Arial" w:cs="Arial"/>
        </w:rPr>
        <w:t xml:space="preserve">The set of rules that explain how words are used in a language. </w:t>
      </w:r>
      <w:r w:rsidR="000E09B5">
        <w:rPr>
          <w:rFonts w:ascii="Arial" w:hAnsi="Arial" w:cs="Arial"/>
        </w:rPr>
        <w:t xml:space="preserve">In this study, it means the rules in forming sentences </w:t>
      </w:r>
      <w:r w:rsidR="00D955FF">
        <w:rPr>
          <w:rFonts w:ascii="Arial" w:hAnsi="Arial" w:cs="Arial"/>
        </w:rPr>
        <w:t xml:space="preserve">which will </w:t>
      </w:r>
      <w:r w:rsidR="000E09B5">
        <w:rPr>
          <w:rFonts w:ascii="Arial" w:hAnsi="Arial" w:cs="Arial"/>
        </w:rPr>
        <w:t>be given</w:t>
      </w:r>
      <w:r w:rsidR="00D955FF">
        <w:rPr>
          <w:rFonts w:ascii="Arial" w:hAnsi="Arial" w:cs="Arial"/>
        </w:rPr>
        <w:t xml:space="preserve"> to the learners.</w:t>
      </w:r>
    </w:p>
    <w:p w:rsidR="009E4238" w:rsidRPr="009E4238" w:rsidRDefault="009E4238" w:rsidP="009E4238">
      <w:pPr>
        <w:spacing w:line="480" w:lineRule="auto"/>
        <w:jc w:val="both"/>
        <w:rPr>
          <w:rFonts w:ascii="Arial" w:hAnsi="Arial" w:cs="Arial"/>
        </w:rPr>
      </w:pPr>
      <w:r w:rsidRPr="009E4238">
        <w:rPr>
          <w:rFonts w:ascii="Arial" w:hAnsi="Arial" w:cs="Arial"/>
          <w:b/>
        </w:rPr>
        <w:tab/>
        <w:t>Longhand/Paper-and-pen</w:t>
      </w:r>
      <w:r w:rsidR="007546E4">
        <w:rPr>
          <w:rFonts w:ascii="Arial" w:hAnsi="Arial" w:cs="Arial"/>
          <w:b/>
        </w:rPr>
        <w:t xml:space="preserve"> reviewer</w:t>
      </w:r>
      <w:r w:rsidRPr="009E4238">
        <w:rPr>
          <w:rFonts w:ascii="Arial" w:hAnsi="Arial" w:cs="Arial"/>
        </w:rPr>
        <w:t>. It is defined as the use of paper and pen or pencil in an activity. In this study, it refer</w:t>
      </w:r>
      <w:r w:rsidR="00D955FF">
        <w:rPr>
          <w:rFonts w:ascii="Arial" w:hAnsi="Arial" w:cs="Arial"/>
        </w:rPr>
        <w:t>s</w:t>
      </w:r>
      <w:r w:rsidRPr="009E4238">
        <w:rPr>
          <w:rFonts w:ascii="Arial" w:hAnsi="Arial" w:cs="Arial"/>
        </w:rPr>
        <w:t xml:space="preserve"> to anything that is written down </w:t>
      </w:r>
      <w:r w:rsidRPr="009E4238">
        <w:rPr>
          <w:rFonts w:ascii="Arial" w:hAnsi="Arial" w:cs="Arial"/>
        </w:rPr>
        <w:lastRenderedPageBreak/>
        <w:t>on a paper. It may be handwritten, printed-out, notes from notebooks, and textbooks or reference books</w:t>
      </w:r>
      <w:r w:rsidR="007546E4">
        <w:rPr>
          <w:rFonts w:ascii="Arial" w:hAnsi="Arial" w:cs="Arial"/>
        </w:rPr>
        <w:t xml:space="preserve"> used as a reviewers of a learner</w:t>
      </w:r>
      <w:r w:rsidRPr="009E4238">
        <w:rPr>
          <w:rFonts w:ascii="Arial" w:hAnsi="Arial" w:cs="Arial"/>
        </w:rPr>
        <w:t>.</w:t>
      </w:r>
    </w:p>
    <w:p w:rsidR="009E4238" w:rsidRPr="009E4238" w:rsidRDefault="009E4238" w:rsidP="009E4238">
      <w:pPr>
        <w:spacing w:line="480" w:lineRule="auto"/>
        <w:jc w:val="both"/>
        <w:rPr>
          <w:rFonts w:ascii="Arial" w:hAnsi="Arial" w:cs="Arial"/>
        </w:rPr>
      </w:pPr>
      <w:r w:rsidRPr="009E4238">
        <w:rPr>
          <w:rFonts w:ascii="Arial" w:hAnsi="Arial" w:cs="Arial"/>
          <w:b/>
        </w:rPr>
        <w:tab/>
        <w:t xml:space="preserve">Oral Communication Skills. </w:t>
      </w:r>
      <w:r w:rsidRPr="009E4238">
        <w:rPr>
          <w:rFonts w:ascii="Arial" w:hAnsi="Arial" w:cs="Arial"/>
        </w:rPr>
        <w:t xml:space="preserve">These are the skills involved in the process of verbally transmitting information and ideas from one individual or group to another (study.com&gt;academy&gt;oral communication). This </w:t>
      </w:r>
      <w:r w:rsidR="00B31E1C">
        <w:rPr>
          <w:rFonts w:ascii="Arial" w:hAnsi="Arial" w:cs="Arial"/>
        </w:rPr>
        <w:t>refer</w:t>
      </w:r>
      <w:r w:rsidR="000E09B5">
        <w:rPr>
          <w:rFonts w:ascii="Arial" w:hAnsi="Arial" w:cs="Arial"/>
        </w:rPr>
        <w:t>s</w:t>
      </w:r>
      <w:r w:rsidR="00B31E1C">
        <w:rPr>
          <w:rFonts w:ascii="Arial" w:hAnsi="Arial" w:cs="Arial"/>
        </w:rPr>
        <w:t xml:space="preserve"> to skills used in the Oral Communication subject such as grammar and vocabulary</w:t>
      </w:r>
      <w:r w:rsidRPr="009E4238">
        <w:rPr>
          <w:rFonts w:ascii="Arial" w:hAnsi="Arial" w:cs="Arial"/>
        </w:rPr>
        <w:t xml:space="preserve"> in this study.</w:t>
      </w:r>
    </w:p>
    <w:p w:rsidR="00164E34" w:rsidRPr="00164E34" w:rsidRDefault="009E4238" w:rsidP="009E4238">
      <w:pPr>
        <w:spacing w:line="480" w:lineRule="auto"/>
        <w:jc w:val="both"/>
        <w:rPr>
          <w:rFonts w:ascii="Arial" w:hAnsi="Arial" w:cs="Arial"/>
          <w:b/>
        </w:rPr>
      </w:pPr>
      <w:r w:rsidRPr="009E4238">
        <w:rPr>
          <w:rFonts w:ascii="Arial" w:hAnsi="Arial" w:cs="Arial"/>
        </w:rPr>
        <w:tab/>
      </w:r>
      <w:r w:rsidR="00164E34">
        <w:rPr>
          <w:rFonts w:ascii="Arial" w:hAnsi="Arial" w:cs="Arial"/>
          <w:b/>
        </w:rPr>
        <w:t xml:space="preserve">Review Technique. </w:t>
      </w:r>
      <w:r w:rsidR="00164E34">
        <w:rPr>
          <w:rFonts w:ascii="Arial" w:hAnsi="Arial" w:cs="Arial"/>
        </w:rPr>
        <w:t>A</w:t>
      </w:r>
      <w:r w:rsidR="00164E34">
        <w:rPr>
          <w:rFonts w:ascii="Arial" w:hAnsi="Arial" w:cs="Arial"/>
          <w:color w:val="222222"/>
          <w:shd w:val="clear" w:color="auto" w:fill="FFFFFF"/>
        </w:rPr>
        <w:t xml:space="preserve"> way of carrying out a particular task, especially the execution or performance of an artistic work or a scientific procedure. In this study, </w:t>
      </w:r>
      <w:r w:rsidR="00C4113B">
        <w:rPr>
          <w:rFonts w:ascii="Arial" w:hAnsi="Arial" w:cs="Arial"/>
          <w:color w:val="222222"/>
          <w:shd w:val="clear" w:color="auto" w:fill="FFFFFF"/>
        </w:rPr>
        <w:t>it is the way on how a learner will study for a test. It may be gadget-based or long hand.</w:t>
      </w:r>
    </w:p>
    <w:p w:rsidR="00164E34" w:rsidRDefault="00164E34" w:rsidP="009E4238">
      <w:pPr>
        <w:spacing w:line="480" w:lineRule="auto"/>
        <w:jc w:val="both"/>
        <w:rPr>
          <w:rFonts w:ascii="Arial" w:hAnsi="Arial" w:cs="Arial"/>
        </w:rPr>
      </w:pPr>
    </w:p>
    <w:p w:rsidR="004955FA" w:rsidRDefault="009E4238" w:rsidP="00164E34">
      <w:pPr>
        <w:spacing w:line="480" w:lineRule="auto"/>
        <w:ind w:firstLine="720"/>
        <w:jc w:val="both"/>
        <w:rPr>
          <w:rFonts w:ascii="Arial" w:hAnsi="Arial" w:cs="Arial"/>
        </w:rPr>
      </w:pPr>
      <w:r w:rsidRPr="009E4238">
        <w:rPr>
          <w:rFonts w:ascii="Arial" w:hAnsi="Arial" w:cs="Arial"/>
          <w:b/>
        </w:rPr>
        <w:t xml:space="preserve">Vocabulary. </w:t>
      </w:r>
      <w:r w:rsidR="00C86249" w:rsidRPr="00C86249">
        <w:rPr>
          <w:rFonts w:ascii="Arial" w:hAnsi="Arial" w:cs="Arial"/>
        </w:rPr>
        <w:t>I</w:t>
      </w:r>
      <w:r w:rsidR="00DD7CA6">
        <w:rPr>
          <w:rFonts w:ascii="Arial" w:hAnsi="Arial" w:cs="Arial"/>
        </w:rPr>
        <w:t>s a</w:t>
      </w:r>
      <w:r w:rsidRPr="009E4238">
        <w:rPr>
          <w:rFonts w:ascii="Arial" w:hAnsi="Arial" w:cs="Arial"/>
        </w:rPr>
        <w:t xml:space="preserve"> sum or stock of words employed by a language, group, individual, or work or in a field of knowledge. </w:t>
      </w:r>
      <w:r w:rsidR="00A310B3">
        <w:rPr>
          <w:rFonts w:ascii="Arial" w:hAnsi="Arial" w:cs="Arial"/>
        </w:rPr>
        <w:t>In this study, it is the prior or stock knowledge of the learner in the definition of terms. These definitions may be both connotative and denotative.</w:t>
      </w:r>
    </w:p>
    <w:p w:rsidR="00922970" w:rsidRDefault="00922970" w:rsidP="00164E34">
      <w:pPr>
        <w:spacing w:line="480" w:lineRule="auto"/>
        <w:ind w:firstLine="720"/>
        <w:jc w:val="both"/>
        <w:rPr>
          <w:rFonts w:ascii="Arial" w:hAnsi="Arial" w:cs="Arial"/>
        </w:rPr>
      </w:pPr>
    </w:p>
    <w:p w:rsidR="00922970" w:rsidRDefault="00922970" w:rsidP="00164E34">
      <w:pPr>
        <w:spacing w:line="480" w:lineRule="auto"/>
        <w:ind w:firstLine="720"/>
        <w:jc w:val="both"/>
        <w:rPr>
          <w:rFonts w:ascii="Arial" w:hAnsi="Arial" w:cs="Arial"/>
        </w:rPr>
        <w:sectPr w:rsidR="00922970" w:rsidSect="00EA7C43">
          <w:headerReference w:type="default" r:id="rId8"/>
          <w:pgSz w:w="12240" w:h="15840" w:code="1"/>
          <w:pgMar w:top="1440" w:right="1440" w:bottom="1440" w:left="2160" w:header="720" w:footer="720" w:gutter="0"/>
          <w:cols w:space="720"/>
          <w:titlePg/>
          <w:docGrid w:linePitch="360"/>
        </w:sectPr>
      </w:pPr>
    </w:p>
    <w:p w:rsidR="004955FA" w:rsidRDefault="00940C02" w:rsidP="00DB0DF4">
      <w:pPr>
        <w:spacing w:line="480" w:lineRule="auto"/>
        <w:jc w:val="center"/>
        <w:rPr>
          <w:rFonts w:ascii="Arial" w:hAnsi="Arial" w:cs="Arial"/>
          <w:b/>
        </w:rPr>
      </w:pPr>
      <w:r w:rsidRPr="008F74B2">
        <w:rPr>
          <w:rFonts w:ascii="Arial" w:hAnsi="Arial" w:cs="Arial"/>
          <w:b/>
        </w:rPr>
        <w:lastRenderedPageBreak/>
        <w:t>CHAPTER 3</w:t>
      </w:r>
      <w:r w:rsidRPr="008F74B2">
        <w:rPr>
          <w:rFonts w:ascii="Arial" w:hAnsi="Arial" w:cs="Arial"/>
          <w:b/>
        </w:rPr>
        <w:tab/>
      </w:r>
    </w:p>
    <w:p w:rsidR="00940C02" w:rsidRPr="008F74B2" w:rsidRDefault="00940C02" w:rsidP="00DB0DF4">
      <w:pPr>
        <w:spacing w:line="480" w:lineRule="auto"/>
        <w:jc w:val="center"/>
        <w:rPr>
          <w:rFonts w:ascii="Arial" w:hAnsi="Arial" w:cs="Arial"/>
          <w:b/>
        </w:rPr>
      </w:pPr>
      <w:r w:rsidRPr="008F74B2">
        <w:rPr>
          <w:rFonts w:ascii="Arial" w:hAnsi="Arial" w:cs="Arial"/>
          <w:b/>
        </w:rPr>
        <w:t>RESEARCH METHODOLOGY</w:t>
      </w:r>
    </w:p>
    <w:p w:rsidR="00940C02" w:rsidRPr="008F74B2" w:rsidRDefault="00940C02" w:rsidP="00DB0DF4">
      <w:pPr>
        <w:spacing w:line="480" w:lineRule="auto"/>
        <w:jc w:val="both"/>
        <w:rPr>
          <w:rFonts w:ascii="Arial" w:hAnsi="Arial" w:cs="Arial"/>
        </w:rPr>
      </w:pPr>
      <w:r w:rsidRPr="008F74B2">
        <w:rPr>
          <w:rFonts w:ascii="Arial" w:hAnsi="Arial" w:cs="Arial"/>
        </w:rPr>
        <w:tab/>
        <w:t>This chapter discuss</w:t>
      </w:r>
      <w:r w:rsidR="00595756">
        <w:rPr>
          <w:rFonts w:ascii="Arial" w:hAnsi="Arial" w:cs="Arial"/>
        </w:rPr>
        <w:t>es</w:t>
      </w:r>
      <w:r w:rsidRPr="008F74B2">
        <w:rPr>
          <w:rFonts w:ascii="Arial" w:hAnsi="Arial" w:cs="Arial"/>
        </w:rPr>
        <w:t xml:space="preserve"> the methods and procedures that </w:t>
      </w:r>
      <w:r w:rsidR="00595756">
        <w:rPr>
          <w:rFonts w:ascii="Arial" w:hAnsi="Arial" w:cs="Arial"/>
        </w:rPr>
        <w:t>were</w:t>
      </w:r>
      <w:r w:rsidRPr="008F74B2">
        <w:rPr>
          <w:rFonts w:ascii="Arial" w:hAnsi="Arial" w:cs="Arial"/>
        </w:rPr>
        <w:t xml:space="preserve"> used for the study. It include</w:t>
      </w:r>
      <w:r w:rsidR="00595756">
        <w:rPr>
          <w:rFonts w:ascii="Arial" w:hAnsi="Arial" w:cs="Arial"/>
        </w:rPr>
        <w:t>s</w:t>
      </w:r>
      <w:r w:rsidRPr="008F74B2">
        <w:rPr>
          <w:rFonts w:ascii="Arial" w:hAnsi="Arial" w:cs="Arial"/>
        </w:rPr>
        <w:t xml:space="preserve"> research design, sampling techniques, respondents of the study, research instrument, research procedure, and statistical treatment of idea.</w:t>
      </w:r>
    </w:p>
    <w:p w:rsidR="00940C02" w:rsidRPr="008F74B2" w:rsidRDefault="00940C02" w:rsidP="00940C02">
      <w:pPr>
        <w:jc w:val="both"/>
        <w:rPr>
          <w:rFonts w:ascii="Arial" w:hAnsi="Arial" w:cs="Arial"/>
        </w:rPr>
      </w:pPr>
    </w:p>
    <w:p w:rsidR="00940C02" w:rsidRPr="008F74B2" w:rsidRDefault="00940C02" w:rsidP="00DB0DF4">
      <w:pPr>
        <w:spacing w:line="480" w:lineRule="auto"/>
        <w:jc w:val="both"/>
        <w:rPr>
          <w:rFonts w:ascii="Arial" w:hAnsi="Arial" w:cs="Arial"/>
          <w:b/>
        </w:rPr>
      </w:pPr>
      <w:r w:rsidRPr="008F74B2">
        <w:rPr>
          <w:rFonts w:ascii="Arial" w:hAnsi="Arial" w:cs="Arial"/>
          <w:b/>
        </w:rPr>
        <w:t>Research Design</w:t>
      </w:r>
    </w:p>
    <w:p w:rsidR="00940C02" w:rsidRPr="008F74B2" w:rsidRDefault="00940C02" w:rsidP="00DB0DF4">
      <w:pPr>
        <w:spacing w:line="480" w:lineRule="auto"/>
        <w:jc w:val="both"/>
        <w:rPr>
          <w:rFonts w:ascii="Arial" w:hAnsi="Arial" w:cs="Arial"/>
        </w:rPr>
      </w:pPr>
      <w:r w:rsidRPr="008F74B2">
        <w:rPr>
          <w:rFonts w:ascii="Arial" w:hAnsi="Arial" w:cs="Arial"/>
        </w:rPr>
        <w:tab/>
        <w:t xml:space="preserve">A quantitative </w:t>
      </w:r>
      <w:r w:rsidR="00881BA3">
        <w:rPr>
          <w:rFonts w:ascii="Arial" w:hAnsi="Arial" w:cs="Arial"/>
        </w:rPr>
        <w:t>quasi-</w:t>
      </w:r>
      <w:r w:rsidRPr="008F74B2">
        <w:rPr>
          <w:rFonts w:ascii="Arial" w:hAnsi="Arial" w:cs="Arial"/>
        </w:rPr>
        <w:t xml:space="preserve">experimental approach </w:t>
      </w:r>
      <w:r w:rsidR="00ED4D77">
        <w:rPr>
          <w:rFonts w:ascii="Arial" w:hAnsi="Arial" w:cs="Arial"/>
        </w:rPr>
        <w:t>was</w:t>
      </w:r>
      <w:r w:rsidRPr="008F74B2">
        <w:rPr>
          <w:rFonts w:ascii="Arial" w:hAnsi="Arial" w:cs="Arial"/>
        </w:rPr>
        <w:t xml:space="preserve"> used in this study.</w:t>
      </w:r>
    </w:p>
    <w:p w:rsidR="00940C02" w:rsidRDefault="00940C02" w:rsidP="00940C02">
      <w:pPr>
        <w:spacing w:line="480" w:lineRule="auto"/>
        <w:jc w:val="both"/>
        <w:rPr>
          <w:rFonts w:ascii="Arial" w:hAnsi="Arial" w:cs="Arial"/>
        </w:rPr>
      </w:pPr>
      <w:r w:rsidRPr="008F74B2">
        <w:rPr>
          <w:rFonts w:ascii="Arial" w:hAnsi="Arial" w:cs="Arial"/>
        </w:rPr>
        <w:tab/>
        <w:t>Quantitative research, as the term suggests, is concerned with the collection and analysis of data in numeric form. It tends to emphasize relatively large-scale and representative sets of data, and is often presented or perceived as being about the gathering of `facts'. (</w:t>
      </w:r>
      <w:proofErr w:type="spellStart"/>
      <w:r w:rsidRPr="008F74B2">
        <w:rPr>
          <w:rFonts w:ascii="Arial" w:hAnsi="Arial" w:cs="Arial"/>
        </w:rPr>
        <w:t>Blaxter</w:t>
      </w:r>
      <w:proofErr w:type="spellEnd"/>
      <w:r w:rsidRPr="008F74B2">
        <w:rPr>
          <w:rFonts w:ascii="Arial" w:hAnsi="Arial" w:cs="Arial"/>
        </w:rPr>
        <w:t>, Hughes and Tight, 1996)</w:t>
      </w:r>
    </w:p>
    <w:p w:rsidR="00881BA3" w:rsidRPr="00881BA3" w:rsidRDefault="00881BA3" w:rsidP="00881BA3">
      <w:pPr>
        <w:pStyle w:val="NormalWeb"/>
        <w:shd w:val="clear" w:color="auto" w:fill="FFFFFF"/>
        <w:spacing w:before="0" w:beforeAutospacing="0" w:after="150" w:afterAutospacing="0" w:line="480" w:lineRule="auto"/>
        <w:ind w:firstLine="720"/>
        <w:jc w:val="both"/>
        <w:rPr>
          <w:rFonts w:ascii="Arial" w:hAnsi="Arial" w:cs="Arial"/>
        </w:rPr>
      </w:pPr>
      <w:r w:rsidRPr="00881BA3">
        <w:rPr>
          <w:rFonts w:ascii="Arial" w:hAnsi="Arial" w:cs="Arial"/>
        </w:rPr>
        <w:t xml:space="preserve">Quasi-experimental research is similar to experimental research in that there is manipulation of an independent variable. It differs from experimental research because either there is no control group, no random selection, no random assignment, and/or no active manipulation. </w:t>
      </w:r>
      <w:r>
        <w:rPr>
          <w:rFonts w:ascii="Arial" w:hAnsi="Arial" w:cs="Arial"/>
        </w:rPr>
        <w:t>(</w:t>
      </w:r>
      <w:r w:rsidRPr="00881BA3">
        <w:rPr>
          <w:rFonts w:ascii="Arial" w:hAnsi="Arial" w:cs="Arial"/>
        </w:rPr>
        <w:t>A</w:t>
      </w:r>
      <w:r>
        <w:rPr>
          <w:rFonts w:ascii="Arial" w:hAnsi="Arial" w:cs="Arial"/>
        </w:rPr>
        <w:t>braham &amp; MacDonald, 2011)</w:t>
      </w:r>
    </w:p>
    <w:p w:rsidR="00077EE4" w:rsidRPr="00873291" w:rsidRDefault="00474547" w:rsidP="00873291">
      <w:pPr>
        <w:pStyle w:val="NormalWeb"/>
        <w:shd w:val="clear" w:color="auto" w:fill="FFFFFF"/>
        <w:spacing w:before="180" w:beforeAutospacing="0" w:after="180" w:afterAutospacing="0" w:line="480" w:lineRule="auto"/>
        <w:ind w:firstLine="720"/>
        <w:jc w:val="both"/>
        <w:rPr>
          <w:rFonts w:ascii="Arial" w:hAnsi="Arial" w:cs="Arial"/>
          <w:color w:val="000000"/>
        </w:rPr>
      </w:pPr>
      <w:r>
        <w:rPr>
          <w:rFonts w:ascii="Arial" w:hAnsi="Arial" w:cs="Arial"/>
          <w:color w:val="000000"/>
        </w:rPr>
        <w:t xml:space="preserve">Based on an article in </w:t>
      </w:r>
      <w:r w:rsidRPr="00474547">
        <w:rPr>
          <w:rFonts w:ascii="Arial" w:hAnsi="Arial" w:cs="Arial"/>
          <w:color w:val="000000"/>
        </w:rPr>
        <w:t>webcourses.ucf.edu</w:t>
      </w:r>
      <w:r>
        <w:rPr>
          <w:rFonts w:ascii="Arial" w:hAnsi="Arial" w:cs="Arial"/>
          <w:color w:val="000000"/>
        </w:rPr>
        <w:t>, “t</w:t>
      </w:r>
      <w:r w:rsidR="00077EE4" w:rsidRPr="00077EE4">
        <w:rPr>
          <w:rFonts w:ascii="Arial" w:hAnsi="Arial" w:cs="Arial"/>
          <w:color w:val="000000"/>
        </w:rPr>
        <w:t>he pretest</w:t>
      </w:r>
      <w:r w:rsidR="00434158">
        <w:rPr>
          <w:rFonts w:ascii="Arial" w:hAnsi="Arial" w:cs="Arial"/>
          <w:color w:val="000000"/>
        </w:rPr>
        <w:t xml:space="preserve"> </w:t>
      </w:r>
      <w:r w:rsidR="00077EE4" w:rsidRPr="00077EE4">
        <w:rPr>
          <w:rFonts w:ascii="Arial" w:hAnsi="Arial" w:cs="Arial"/>
          <w:color w:val="000000"/>
        </w:rPr>
        <w:t>-</w:t>
      </w:r>
      <w:r w:rsidR="00434158">
        <w:rPr>
          <w:rFonts w:ascii="Arial" w:hAnsi="Arial" w:cs="Arial"/>
          <w:color w:val="000000"/>
        </w:rPr>
        <w:t xml:space="preserve"> </w:t>
      </w:r>
      <w:r w:rsidR="00077EE4" w:rsidRPr="00077EE4">
        <w:rPr>
          <w:rFonts w:ascii="Arial" w:hAnsi="Arial" w:cs="Arial"/>
          <w:color w:val="000000"/>
        </w:rPr>
        <w:t>post</w:t>
      </w:r>
      <w:r w:rsidR="00434158">
        <w:rPr>
          <w:rFonts w:ascii="Arial" w:hAnsi="Arial" w:cs="Arial"/>
          <w:color w:val="000000"/>
        </w:rPr>
        <w:t>-</w:t>
      </w:r>
      <w:r w:rsidR="00077EE4" w:rsidRPr="00077EE4">
        <w:rPr>
          <w:rFonts w:ascii="Arial" w:hAnsi="Arial" w:cs="Arial"/>
          <w:color w:val="000000"/>
        </w:rPr>
        <w:t>test nonequivalent control group design controls some for group differences by measuring partic</w:t>
      </w:r>
      <w:r w:rsidR="00077EE4">
        <w:rPr>
          <w:rFonts w:ascii="Arial" w:hAnsi="Arial" w:cs="Arial"/>
          <w:color w:val="000000"/>
        </w:rPr>
        <w:t>i</w:t>
      </w:r>
      <w:r w:rsidR="00077EE4" w:rsidRPr="00077EE4">
        <w:rPr>
          <w:rFonts w:ascii="Arial" w:hAnsi="Arial" w:cs="Arial"/>
          <w:color w:val="000000"/>
        </w:rPr>
        <w:t>pants in both groups before and after treatment. There is no random assignment, but since the groups are measured before and after treatment there can be greater confidence in the similarity of the groups and thus that the treatment alone is responsible for any differences observed post</w:t>
      </w:r>
      <w:r w:rsidR="00077EE4">
        <w:rPr>
          <w:rFonts w:ascii="Arial" w:hAnsi="Arial" w:cs="Arial"/>
          <w:color w:val="000000"/>
        </w:rPr>
        <w:t xml:space="preserve"> </w:t>
      </w:r>
      <w:r w:rsidR="00873291">
        <w:rPr>
          <w:rFonts w:ascii="Arial" w:hAnsi="Arial" w:cs="Arial"/>
          <w:color w:val="000000"/>
        </w:rPr>
        <w:t>treatment</w:t>
      </w:r>
      <w:r>
        <w:rPr>
          <w:rFonts w:ascii="Arial" w:hAnsi="Arial" w:cs="Arial"/>
          <w:color w:val="000000"/>
        </w:rPr>
        <w:t>.”</w:t>
      </w:r>
      <w:r w:rsidR="00873291">
        <w:rPr>
          <w:rFonts w:ascii="Arial" w:hAnsi="Arial" w:cs="Arial"/>
          <w:color w:val="000000"/>
        </w:rPr>
        <w:t xml:space="preserve"> </w:t>
      </w:r>
    </w:p>
    <w:p w:rsidR="00940C02" w:rsidRPr="008F74B2" w:rsidRDefault="00940C02" w:rsidP="00940C02">
      <w:pPr>
        <w:jc w:val="both"/>
        <w:rPr>
          <w:rFonts w:ascii="Arial" w:hAnsi="Arial" w:cs="Arial"/>
        </w:rPr>
      </w:pPr>
    </w:p>
    <w:p w:rsidR="00EF1C0C" w:rsidRDefault="00EF1C0C" w:rsidP="00940C02">
      <w:pPr>
        <w:jc w:val="both"/>
        <w:rPr>
          <w:rFonts w:ascii="Arial" w:hAnsi="Arial" w:cs="Arial"/>
          <w:b/>
        </w:rPr>
      </w:pPr>
    </w:p>
    <w:p w:rsidR="00EF1C0C" w:rsidRDefault="00EF1C0C" w:rsidP="00940C02">
      <w:pPr>
        <w:jc w:val="both"/>
        <w:rPr>
          <w:rFonts w:ascii="Arial" w:hAnsi="Arial" w:cs="Arial"/>
          <w:b/>
        </w:rPr>
      </w:pPr>
    </w:p>
    <w:p w:rsidR="00EF1C0C" w:rsidRDefault="00EF1C0C" w:rsidP="00940C02">
      <w:pPr>
        <w:jc w:val="both"/>
        <w:rPr>
          <w:rFonts w:ascii="Arial" w:hAnsi="Arial" w:cs="Arial"/>
          <w:b/>
        </w:rPr>
      </w:pPr>
    </w:p>
    <w:p w:rsidR="00940C02" w:rsidRPr="00EF1C0C" w:rsidRDefault="00113A03" w:rsidP="00EF1C0C">
      <w:pPr>
        <w:spacing w:line="480" w:lineRule="auto"/>
        <w:jc w:val="both"/>
        <w:rPr>
          <w:rFonts w:ascii="Arial" w:hAnsi="Arial" w:cs="Arial"/>
          <w:b/>
        </w:rPr>
      </w:pPr>
      <w:r>
        <w:rPr>
          <w:rFonts w:ascii="Arial" w:hAnsi="Arial" w:cs="Arial"/>
          <w:b/>
        </w:rPr>
        <w:t>Participants</w:t>
      </w:r>
      <w:r w:rsidR="00940C02" w:rsidRPr="00EF1C0C">
        <w:rPr>
          <w:rFonts w:ascii="Arial" w:hAnsi="Arial" w:cs="Arial"/>
          <w:b/>
        </w:rPr>
        <w:t xml:space="preserve"> of the Study</w:t>
      </w:r>
    </w:p>
    <w:p w:rsidR="00940C02" w:rsidRPr="00EF1C0C" w:rsidRDefault="00940C02" w:rsidP="00EF1C0C">
      <w:pPr>
        <w:pStyle w:val="Default"/>
        <w:spacing w:line="480" w:lineRule="auto"/>
        <w:jc w:val="both"/>
        <w:rPr>
          <w:rFonts w:ascii="Arial" w:hAnsi="Arial" w:cs="Arial"/>
        </w:rPr>
      </w:pPr>
      <w:r w:rsidRPr="00EF1C0C">
        <w:rPr>
          <w:rFonts w:ascii="Arial" w:hAnsi="Arial" w:cs="Arial"/>
        </w:rPr>
        <w:tab/>
        <w:t xml:space="preserve">The </w:t>
      </w:r>
      <w:r w:rsidR="00113A03">
        <w:rPr>
          <w:rFonts w:ascii="Arial" w:hAnsi="Arial" w:cs="Arial"/>
        </w:rPr>
        <w:t>participants</w:t>
      </w:r>
      <w:r w:rsidRPr="00EF1C0C">
        <w:rPr>
          <w:rFonts w:ascii="Arial" w:hAnsi="Arial" w:cs="Arial"/>
        </w:rPr>
        <w:t xml:space="preserve"> of the study </w:t>
      </w:r>
      <w:r w:rsidR="008D6CFD">
        <w:rPr>
          <w:rFonts w:ascii="Arial" w:hAnsi="Arial" w:cs="Arial"/>
        </w:rPr>
        <w:t>are</w:t>
      </w:r>
      <w:r w:rsidRPr="00EF1C0C">
        <w:rPr>
          <w:rFonts w:ascii="Arial" w:hAnsi="Arial" w:cs="Arial"/>
        </w:rPr>
        <w:t xml:space="preserve"> the grade 11 </w:t>
      </w:r>
      <w:r w:rsidR="00EF1C0C">
        <w:rPr>
          <w:rFonts w:ascii="Arial" w:hAnsi="Arial" w:cs="Arial"/>
        </w:rPr>
        <w:t>learners</w:t>
      </w:r>
      <w:r w:rsidRPr="00EF1C0C">
        <w:rPr>
          <w:rFonts w:ascii="Arial" w:hAnsi="Arial" w:cs="Arial"/>
        </w:rPr>
        <w:t xml:space="preserve"> of Christian School International (CSI), at Los </w:t>
      </w:r>
      <w:proofErr w:type="spellStart"/>
      <w:r w:rsidRPr="00EF1C0C">
        <w:rPr>
          <w:rFonts w:ascii="Arial" w:hAnsi="Arial" w:cs="Arial"/>
        </w:rPr>
        <w:t>Baños</w:t>
      </w:r>
      <w:proofErr w:type="spellEnd"/>
      <w:r w:rsidRPr="00EF1C0C">
        <w:rPr>
          <w:rFonts w:ascii="Arial" w:hAnsi="Arial" w:cs="Arial"/>
        </w:rPr>
        <w:t xml:space="preserve">, Laguna. These </w:t>
      </w:r>
      <w:r w:rsidR="00D8077F">
        <w:rPr>
          <w:rFonts w:ascii="Arial" w:hAnsi="Arial" w:cs="Arial"/>
        </w:rPr>
        <w:t>learners</w:t>
      </w:r>
      <w:r w:rsidRPr="00EF1C0C">
        <w:rPr>
          <w:rFonts w:ascii="Arial" w:hAnsi="Arial" w:cs="Arial"/>
        </w:rPr>
        <w:t xml:space="preserve"> belong to Science, Technology, Engineering, and Mathematics (STEM); and Accountancy and Business Management (ABM) tracks.</w:t>
      </w:r>
      <w:r w:rsidR="00D66DA3">
        <w:rPr>
          <w:rFonts w:ascii="Arial" w:hAnsi="Arial" w:cs="Arial"/>
        </w:rPr>
        <w:t xml:space="preserve"> Participants</w:t>
      </w:r>
      <w:r w:rsidR="00D66DA3" w:rsidRPr="00445EC4">
        <w:rPr>
          <w:rFonts w:ascii="Arial" w:hAnsi="Arial" w:cs="Arial"/>
        </w:rPr>
        <w:t xml:space="preserve"> </w:t>
      </w:r>
      <w:r w:rsidR="003674A3">
        <w:rPr>
          <w:rFonts w:ascii="Arial" w:hAnsi="Arial" w:cs="Arial"/>
        </w:rPr>
        <w:t>are</w:t>
      </w:r>
      <w:r w:rsidR="00D66DA3" w:rsidRPr="00445EC4">
        <w:rPr>
          <w:rFonts w:ascii="Arial" w:hAnsi="Arial" w:cs="Arial"/>
        </w:rPr>
        <w:t xml:space="preserve"> 30 </w:t>
      </w:r>
      <w:r w:rsidR="00D66DA3">
        <w:rPr>
          <w:rFonts w:ascii="Arial" w:hAnsi="Arial" w:cs="Arial"/>
        </w:rPr>
        <w:t>‘average’ learners</w:t>
      </w:r>
      <w:r w:rsidR="00D66DA3" w:rsidRPr="00445EC4">
        <w:rPr>
          <w:rFonts w:ascii="Arial" w:hAnsi="Arial" w:cs="Arial"/>
        </w:rPr>
        <w:t>, 15 from each section.</w:t>
      </w:r>
      <w:r w:rsidR="003674A3">
        <w:rPr>
          <w:rFonts w:ascii="Arial" w:hAnsi="Arial" w:cs="Arial"/>
        </w:rPr>
        <w:t xml:space="preserve"> </w:t>
      </w:r>
      <w:r w:rsidR="00474547">
        <w:rPr>
          <w:rFonts w:ascii="Arial" w:hAnsi="Arial" w:cs="Arial"/>
        </w:rPr>
        <w:t>“</w:t>
      </w:r>
      <w:r w:rsidR="003674A3">
        <w:rPr>
          <w:rFonts w:ascii="Arial" w:hAnsi="Arial" w:cs="Arial"/>
        </w:rPr>
        <w:t>Purposive sampling is</w:t>
      </w:r>
      <w:r w:rsidR="00D66DA3">
        <w:rPr>
          <w:rFonts w:ascii="Arial" w:hAnsi="Arial" w:cs="Arial"/>
        </w:rPr>
        <w:t xml:space="preserve"> used to determine the ‘average’ learners. </w:t>
      </w:r>
      <w:r w:rsidR="00A00657" w:rsidRPr="00A00657">
        <w:rPr>
          <w:rFonts w:ascii="Arial" w:hAnsi="Arial" w:cs="Arial"/>
          <w:color w:val="282828"/>
          <w:shd w:val="clear" w:color="auto" w:fill="FFFFFF"/>
        </w:rPr>
        <w:t>A purposive sample is a non-probability sample that is selected based on characteristics of a population and the objective of the study</w:t>
      </w:r>
      <w:r w:rsidR="00474547">
        <w:rPr>
          <w:rFonts w:ascii="Arial" w:hAnsi="Arial" w:cs="Arial"/>
          <w:color w:val="282828"/>
          <w:shd w:val="clear" w:color="auto" w:fill="FFFFFF"/>
        </w:rPr>
        <w:t>”</w:t>
      </w:r>
      <w:r w:rsidR="00A00657" w:rsidRPr="00A00657">
        <w:rPr>
          <w:rFonts w:ascii="Arial" w:hAnsi="Arial" w:cs="Arial"/>
          <w:color w:val="282828"/>
          <w:shd w:val="clear" w:color="auto" w:fill="FFFFFF"/>
        </w:rPr>
        <w:t xml:space="preserve"> </w:t>
      </w:r>
      <w:r w:rsidR="00474547">
        <w:rPr>
          <w:rFonts w:ascii="Arial" w:hAnsi="Arial" w:cs="Arial"/>
          <w:color w:val="282828"/>
          <w:shd w:val="clear" w:color="auto" w:fill="FFFFFF"/>
        </w:rPr>
        <w:t xml:space="preserve">as defined by </w:t>
      </w:r>
      <w:r w:rsidR="00A00657" w:rsidRPr="00A00657">
        <w:rPr>
          <w:rFonts w:ascii="Arial" w:hAnsi="Arial" w:cs="Arial"/>
          <w:color w:val="282828"/>
          <w:shd w:val="clear" w:color="auto" w:fill="FFFFFF"/>
        </w:rPr>
        <w:t xml:space="preserve">Ashley Crossman </w:t>
      </w:r>
      <w:r w:rsidR="00474547">
        <w:rPr>
          <w:rFonts w:ascii="Arial" w:hAnsi="Arial" w:cs="Arial"/>
          <w:color w:val="282828"/>
          <w:shd w:val="clear" w:color="auto" w:fill="FFFFFF"/>
        </w:rPr>
        <w:t>(</w:t>
      </w:r>
      <w:r w:rsidR="00A00657" w:rsidRPr="00A00657">
        <w:rPr>
          <w:rFonts w:ascii="Arial" w:hAnsi="Arial" w:cs="Arial"/>
          <w:color w:val="282828"/>
          <w:shd w:val="clear" w:color="auto" w:fill="FFFFFF"/>
        </w:rPr>
        <w:t>2019).</w:t>
      </w:r>
      <w:r w:rsidR="00A00657">
        <w:rPr>
          <w:rFonts w:ascii="Georgia" w:hAnsi="Georgia"/>
          <w:color w:val="282828"/>
          <w:sz w:val="26"/>
          <w:szCs w:val="26"/>
          <w:shd w:val="clear" w:color="auto" w:fill="FFFFFF"/>
        </w:rPr>
        <w:t> </w:t>
      </w:r>
      <w:r w:rsidR="00D66DA3" w:rsidRPr="00D31537">
        <w:rPr>
          <w:rFonts w:ascii="Arial" w:hAnsi="Arial" w:cs="Arial"/>
        </w:rPr>
        <w:t>The</w:t>
      </w:r>
      <w:r w:rsidR="00D66DA3">
        <w:rPr>
          <w:rFonts w:ascii="Arial" w:hAnsi="Arial" w:cs="Arial"/>
        </w:rPr>
        <w:t>se</w:t>
      </w:r>
      <w:r w:rsidR="00D66DA3" w:rsidRPr="00D31537">
        <w:rPr>
          <w:rFonts w:ascii="Arial" w:hAnsi="Arial" w:cs="Arial"/>
        </w:rPr>
        <w:t xml:space="preserve"> ‘average’ </w:t>
      </w:r>
      <w:r w:rsidR="00D66DA3">
        <w:rPr>
          <w:rFonts w:ascii="Arial" w:hAnsi="Arial" w:cs="Arial"/>
        </w:rPr>
        <w:t>learners</w:t>
      </w:r>
      <w:r w:rsidR="003674A3">
        <w:rPr>
          <w:rFonts w:ascii="Arial" w:hAnsi="Arial" w:cs="Arial"/>
        </w:rPr>
        <w:t xml:space="preserve"> were</w:t>
      </w:r>
      <w:r w:rsidR="00D66DA3" w:rsidRPr="00D31537">
        <w:rPr>
          <w:rFonts w:ascii="Arial" w:hAnsi="Arial" w:cs="Arial"/>
        </w:rPr>
        <w:t xml:space="preserve"> </w:t>
      </w:r>
      <w:r w:rsidR="00D66DA3">
        <w:rPr>
          <w:rFonts w:ascii="Arial" w:hAnsi="Arial" w:cs="Arial"/>
        </w:rPr>
        <w:t>ascertained</w:t>
      </w:r>
      <w:r w:rsidR="00D66DA3" w:rsidRPr="00D31537">
        <w:rPr>
          <w:rFonts w:ascii="Arial" w:hAnsi="Arial" w:cs="Arial"/>
        </w:rPr>
        <w:t xml:space="preserve"> based on the score mean in Oral Communication</w:t>
      </w:r>
      <w:r w:rsidR="00D66DA3">
        <w:rPr>
          <w:rFonts w:ascii="Arial" w:hAnsi="Arial" w:cs="Arial"/>
        </w:rPr>
        <w:t xml:space="preserve"> midterm grade</w:t>
      </w:r>
      <w:r w:rsidR="00D66DA3" w:rsidRPr="00D31537">
        <w:rPr>
          <w:rFonts w:ascii="Arial" w:hAnsi="Arial" w:cs="Arial"/>
        </w:rPr>
        <w:t xml:space="preserve"> from each section.</w:t>
      </w:r>
    </w:p>
    <w:p w:rsidR="00940C02" w:rsidRPr="008F74B2" w:rsidRDefault="00940C02" w:rsidP="00940C02">
      <w:pPr>
        <w:jc w:val="both"/>
        <w:rPr>
          <w:rFonts w:ascii="Arial" w:hAnsi="Arial" w:cs="Arial"/>
          <w:b/>
        </w:rPr>
      </w:pPr>
    </w:p>
    <w:p w:rsidR="00113A03" w:rsidRDefault="00113A03" w:rsidP="00113A03">
      <w:pPr>
        <w:spacing w:line="480" w:lineRule="auto"/>
        <w:jc w:val="both"/>
        <w:rPr>
          <w:rFonts w:ascii="Arial" w:hAnsi="Arial" w:cs="Arial"/>
          <w:b/>
        </w:rPr>
      </w:pPr>
      <w:r w:rsidRPr="008F74B2">
        <w:rPr>
          <w:rFonts w:ascii="Arial" w:hAnsi="Arial" w:cs="Arial"/>
          <w:b/>
        </w:rPr>
        <w:t>Sampling Techniques</w:t>
      </w:r>
    </w:p>
    <w:p w:rsidR="00702137" w:rsidRDefault="00C00C3A" w:rsidP="00113A03">
      <w:pPr>
        <w:spacing w:line="480" w:lineRule="auto"/>
        <w:jc w:val="both"/>
        <w:rPr>
          <w:rFonts w:ascii="Arial" w:hAnsi="Arial" w:cs="Arial"/>
          <w:shd w:val="clear" w:color="auto" w:fill="FFFFFF"/>
        </w:rPr>
      </w:pPr>
      <w:r w:rsidRPr="00C00C3A">
        <w:rPr>
          <w:rFonts w:ascii="Arial" w:hAnsi="Arial" w:cs="Arial"/>
          <w:sz w:val="32"/>
        </w:rPr>
        <w:tab/>
      </w:r>
      <w:r w:rsidR="00113A03" w:rsidRPr="008F74B2">
        <w:rPr>
          <w:rFonts w:ascii="Arial" w:hAnsi="Arial" w:cs="Arial"/>
        </w:rPr>
        <w:t xml:space="preserve">After the private school </w:t>
      </w:r>
      <w:r w:rsidR="003674A3">
        <w:rPr>
          <w:rFonts w:ascii="Arial" w:hAnsi="Arial" w:cs="Arial"/>
        </w:rPr>
        <w:t>was</w:t>
      </w:r>
      <w:r w:rsidR="00113A03" w:rsidRPr="008F74B2">
        <w:rPr>
          <w:rFonts w:ascii="Arial" w:hAnsi="Arial" w:cs="Arial"/>
        </w:rPr>
        <w:t xml:space="preserve"> </w:t>
      </w:r>
      <w:r w:rsidR="00113A03">
        <w:rPr>
          <w:rFonts w:ascii="Arial" w:hAnsi="Arial" w:cs="Arial"/>
        </w:rPr>
        <w:t>selected</w:t>
      </w:r>
      <w:r w:rsidR="00113A03" w:rsidRPr="008F74B2">
        <w:rPr>
          <w:rFonts w:ascii="Arial" w:hAnsi="Arial" w:cs="Arial"/>
        </w:rPr>
        <w:t xml:space="preserve">, a </w:t>
      </w:r>
      <w:r w:rsidR="00113A03">
        <w:rPr>
          <w:rFonts w:ascii="Arial" w:hAnsi="Arial" w:cs="Arial"/>
        </w:rPr>
        <w:t>cluster</w:t>
      </w:r>
      <w:r w:rsidR="00113A03" w:rsidRPr="008F74B2">
        <w:rPr>
          <w:rFonts w:ascii="Arial" w:hAnsi="Arial" w:cs="Arial"/>
        </w:rPr>
        <w:t xml:space="preserve"> sampling </w:t>
      </w:r>
      <w:r w:rsidR="00837316">
        <w:rPr>
          <w:rFonts w:ascii="Arial" w:hAnsi="Arial" w:cs="Arial"/>
        </w:rPr>
        <w:t>was</w:t>
      </w:r>
      <w:r w:rsidR="00113A03" w:rsidRPr="008F74B2">
        <w:rPr>
          <w:rFonts w:ascii="Arial" w:hAnsi="Arial" w:cs="Arial"/>
        </w:rPr>
        <w:t xml:space="preserve"> </w:t>
      </w:r>
      <w:r w:rsidR="00113A03">
        <w:rPr>
          <w:rFonts w:ascii="Arial" w:hAnsi="Arial" w:cs="Arial"/>
        </w:rPr>
        <w:t>employed</w:t>
      </w:r>
      <w:r w:rsidR="00113A03" w:rsidRPr="008F74B2">
        <w:rPr>
          <w:rFonts w:ascii="Arial" w:hAnsi="Arial" w:cs="Arial"/>
        </w:rPr>
        <w:t xml:space="preserve"> </w:t>
      </w:r>
      <w:r w:rsidR="00113A03">
        <w:rPr>
          <w:rFonts w:ascii="Arial" w:hAnsi="Arial" w:cs="Arial"/>
        </w:rPr>
        <w:t xml:space="preserve">based on the section of the respondents. </w:t>
      </w:r>
      <w:r w:rsidRPr="00C00C3A">
        <w:rPr>
          <w:rFonts w:ascii="Arial" w:hAnsi="Arial" w:cs="Arial"/>
          <w:shd w:val="clear" w:color="auto" w:fill="FFFFFF"/>
        </w:rPr>
        <w:t xml:space="preserve">Cluster sampling is defined as </w:t>
      </w:r>
      <w:r w:rsidRPr="00702137">
        <w:rPr>
          <w:rFonts w:ascii="Arial" w:hAnsi="Arial" w:cs="Arial"/>
          <w:shd w:val="clear" w:color="auto" w:fill="FFFFFF"/>
        </w:rPr>
        <w:t>a </w:t>
      </w:r>
      <w:hyperlink r:id="rId9" w:history="1">
        <w:r w:rsidRPr="00702137">
          <w:rPr>
            <w:rStyle w:val="Hyperlink"/>
            <w:rFonts w:ascii="Arial" w:hAnsi="Arial" w:cs="Arial"/>
            <w:color w:val="auto"/>
            <w:u w:val="none"/>
            <w:shd w:val="clear" w:color="auto" w:fill="FFFFFF"/>
          </w:rPr>
          <w:t>sampling method</w:t>
        </w:r>
      </w:hyperlink>
      <w:r w:rsidRPr="00702137">
        <w:rPr>
          <w:rFonts w:ascii="Arial" w:hAnsi="Arial" w:cs="Arial"/>
          <w:shd w:val="clear" w:color="auto" w:fill="FFFFFF"/>
        </w:rPr>
        <w:t> </w:t>
      </w:r>
      <w:r w:rsidR="00DB6026">
        <w:rPr>
          <w:rFonts w:ascii="Arial" w:hAnsi="Arial" w:cs="Arial"/>
          <w:shd w:val="clear" w:color="auto" w:fill="FFFFFF"/>
        </w:rPr>
        <w:t xml:space="preserve">from a population </w:t>
      </w:r>
      <w:r w:rsidRPr="00702137">
        <w:rPr>
          <w:rFonts w:ascii="Arial" w:hAnsi="Arial" w:cs="Arial"/>
          <w:shd w:val="clear" w:color="auto" w:fill="FFFFFF"/>
        </w:rPr>
        <w:t>where multiple clusters of people are created</w:t>
      </w:r>
      <w:r w:rsidR="00DB6026">
        <w:rPr>
          <w:rFonts w:ascii="Arial" w:hAnsi="Arial" w:cs="Arial"/>
          <w:shd w:val="clear" w:color="auto" w:fill="FFFFFF"/>
        </w:rPr>
        <w:t>. These clusters</w:t>
      </w:r>
      <w:r w:rsidR="009E385B">
        <w:rPr>
          <w:rFonts w:ascii="Arial" w:hAnsi="Arial" w:cs="Arial"/>
          <w:shd w:val="clear" w:color="auto" w:fill="FFFFFF"/>
        </w:rPr>
        <w:t xml:space="preserve"> indicate the same </w:t>
      </w:r>
      <w:r w:rsidRPr="00702137">
        <w:rPr>
          <w:rFonts w:ascii="Arial" w:hAnsi="Arial" w:cs="Arial"/>
          <w:shd w:val="clear" w:color="auto" w:fill="FFFFFF"/>
        </w:rPr>
        <w:t>characteristics and have an equal chance of being a part of the </w:t>
      </w:r>
      <w:hyperlink r:id="rId10" w:history="1">
        <w:r w:rsidRPr="00702137">
          <w:rPr>
            <w:rStyle w:val="Hyperlink"/>
            <w:rFonts w:ascii="Arial" w:hAnsi="Arial" w:cs="Arial"/>
            <w:color w:val="auto"/>
            <w:u w:val="none"/>
            <w:shd w:val="clear" w:color="auto" w:fill="FFFFFF"/>
          </w:rPr>
          <w:t>sample</w:t>
        </w:r>
      </w:hyperlink>
      <w:r w:rsidRPr="00702137">
        <w:rPr>
          <w:rFonts w:ascii="Arial" w:hAnsi="Arial" w:cs="Arial"/>
          <w:shd w:val="clear" w:color="auto" w:fill="FFFFFF"/>
        </w:rPr>
        <w:t>. </w:t>
      </w:r>
      <w:r w:rsidR="009E385B">
        <w:rPr>
          <w:rFonts w:ascii="Arial" w:hAnsi="Arial" w:cs="Arial"/>
          <w:shd w:val="clear" w:color="auto" w:fill="FFFFFF"/>
        </w:rPr>
        <w:t>A</w:t>
      </w:r>
      <w:r w:rsidR="009E385B" w:rsidRPr="00702137">
        <w:rPr>
          <w:rFonts w:ascii="Arial" w:hAnsi="Arial" w:cs="Arial"/>
          <w:shd w:val="clear" w:color="auto" w:fill="FFFFFF"/>
        </w:rPr>
        <w:t> </w:t>
      </w:r>
      <w:hyperlink r:id="rId11" w:history="1">
        <w:r w:rsidR="009E385B" w:rsidRPr="00702137">
          <w:rPr>
            <w:rStyle w:val="Hyperlink"/>
            <w:rFonts w:ascii="Arial" w:hAnsi="Arial" w:cs="Arial"/>
            <w:color w:val="auto"/>
            <w:u w:val="none"/>
            <w:shd w:val="clear" w:color="auto" w:fill="FFFFFF"/>
          </w:rPr>
          <w:t>simple random sample</w:t>
        </w:r>
      </w:hyperlink>
      <w:r w:rsidR="009E385B" w:rsidRPr="00702137">
        <w:rPr>
          <w:rFonts w:ascii="Arial" w:hAnsi="Arial" w:cs="Arial"/>
          <w:shd w:val="clear" w:color="auto" w:fill="FFFFFF"/>
        </w:rPr>
        <w:t xml:space="preserve"> is created from the different clusters in the population </w:t>
      </w:r>
      <w:r w:rsidR="009E385B">
        <w:rPr>
          <w:rFonts w:ascii="Arial" w:hAnsi="Arial" w:cs="Arial"/>
          <w:shd w:val="clear" w:color="auto" w:fill="FFFFFF"/>
        </w:rPr>
        <w:t>in this sampling method</w:t>
      </w:r>
      <w:r w:rsidR="00DB6026">
        <w:rPr>
          <w:rFonts w:ascii="Arial" w:hAnsi="Arial" w:cs="Arial"/>
          <w:shd w:val="clear" w:color="auto" w:fill="FFFFFF"/>
        </w:rPr>
        <w:t>.</w:t>
      </w:r>
      <w:r w:rsidR="00702137">
        <w:rPr>
          <w:rFonts w:ascii="Arial" w:hAnsi="Arial" w:cs="Arial"/>
          <w:shd w:val="clear" w:color="auto" w:fill="FFFFFF"/>
        </w:rPr>
        <w:t xml:space="preserve"> </w:t>
      </w:r>
    </w:p>
    <w:p w:rsidR="00113A03" w:rsidRPr="00A00657" w:rsidRDefault="00113A03" w:rsidP="00702137">
      <w:pPr>
        <w:spacing w:line="480" w:lineRule="auto"/>
        <w:ind w:firstLine="720"/>
        <w:jc w:val="both"/>
        <w:rPr>
          <w:rFonts w:ascii="Arial" w:hAnsi="Arial" w:cs="Arial"/>
        </w:rPr>
      </w:pPr>
      <w:r w:rsidRPr="00702137">
        <w:rPr>
          <w:rFonts w:ascii="Arial" w:hAnsi="Arial" w:cs="Arial"/>
        </w:rPr>
        <w:t xml:space="preserve">To get the mean score, the highest and lowest scores in each section </w:t>
      </w:r>
      <w:r w:rsidR="00887608">
        <w:rPr>
          <w:rFonts w:ascii="Arial" w:hAnsi="Arial" w:cs="Arial"/>
        </w:rPr>
        <w:t xml:space="preserve">are </w:t>
      </w:r>
      <w:r w:rsidRPr="00702137">
        <w:rPr>
          <w:rFonts w:ascii="Arial" w:hAnsi="Arial" w:cs="Arial"/>
        </w:rPr>
        <w:t xml:space="preserve">added </w:t>
      </w:r>
      <w:r w:rsidR="00887608">
        <w:rPr>
          <w:rFonts w:ascii="Arial" w:hAnsi="Arial" w:cs="Arial"/>
        </w:rPr>
        <w:t xml:space="preserve">and the sum is </w:t>
      </w:r>
      <w:r w:rsidRPr="00702137">
        <w:rPr>
          <w:rFonts w:ascii="Arial" w:hAnsi="Arial" w:cs="Arial"/>
        </w:rPr>
        <w:t>divided by 2.</w:t>
      </w:r>
      <w:r w:rsidRPr="00C00C3A">
        <w:rPr>
          <w:rFonts w:ascii="Arial" w:hAnsi="Arial" w:cs="Arial"/>
        </w:rPr>
        <w:t xml:space="preserve"> From the computed mean score, seven (7) learners above and seven (7) learners below </w:t>
      </w:r>
      <w:r w:rsidR="004D2F84">
        <w:rPr>
          <w:rFonts w:ascii="Arial" w:hAnsi="Arial" w:cs="Arial"/>
        </w:rPr>
        <w:t>were</w:t>
      </w:r>
      <w:r w:rsidRPr="00A00657">
        <w:rPr>
          <w:rFonts w:ascii="Arial" w:hAnsi="Arial" w:cs="Arial"/>
        </w:rPr>
        <w:t xml:space="preserve"> counted as </w:t>
      </w:r>
      <w:r w:rsidR="004D2F84">
        <w:rPr>
          <w:rFonts w:ascii="Arial" w:hAnsi="Arial" w:cs="Arial"/>
        </w:rPr>
        <w:t>participants</w:t>
      </w:r>
      <w:r w:rsidRPr="00A00657">
        <w:rPr>
          <w:rFonts w:ascii="Arial" w:hAnsi="Arial" w:cs="Arial"/>
        </w:rPr>
        <w:t>.</w:t>
      </w:r>
      <w:r w:rsidR="00702137" w:rsidRPr="00A00657">
        <w:rPr>
          <w:rFonts w:ascii="Arial" w:hAnsi="Arial" w:cs="Arial"/>
        </w:rPr>
        <w:t xml:space="preserve"> </w:t>
      </w:r>
    </w:p>
    <w:p w:rsidR="00113A03" w:rsidRDefault="00113A03" w:rsidP="00EF1C0C">
      <w:pPr>
        <w:spacing w:line="480" w:lineRule="auto"/>
        <w:jc w:val="both"/>
        <w:rPr>
          <w:rFonts w:ascii="Arial" w:hAnsi="Arial" w:cs="Arial"/>
          <w:b/>
        </w:rPr>
      </w:pPr>
    </w:p>
    <w:p w:rsidR="00940C02" w:rsidRPr="008F74B2" w:rsidRDefault="00940C02" w:rsidP="00EF1C0C">
      <w:pPr>
        <w:spacing w:line="480" w:lineRule="auto"/>
        <w:jc w:val="both"/>
        <w:rPr>
          <w:rFonts w:ascii="Arial" w:hAnsi="Arial" w:cs="Arial"/>
          <w:b/>
        </w:rPr>
      </w:pPr>
      <w:r w:rsidRPr="008F74B2">
        <w:rPr>
          <w:rFonts w:ascii="Arial" w:hAnsi="Arial" w:cs="Arial"/>
          <w:b/>
        </w:rPr>
        <w:t>Research Instrument</w:t>
      </w:r>
    </w:p>
    <w:p w:rsidR="00940C02" w:rsidRPr="008F74B2" w:rsidRDefault="00940C02" w:rsidP="00EF1C0C">
      <w:pPr>
        <w:spacing w:line="480" w:lineRule="auto"/>
        <w:jc w:val="both"/>
        <w:rPr>
          <w:rFonts w:ascii="Arial" w:hAnsi="Arial" w:cs="Arial"/>
          <w:bCs/>
        </w:rPr>
      </w:pPr>
      <w:r w:rsidRPr="008F74B2">
        <w:rPr>
          <w:rFonts w:ascii="Arial" w:hAnsi="Arial" w:cs="Arial"/>
          <w:bCs/>
        </w:rPr>
        <w:lastRenderedPageBreak/>
        <w:tab/>
        <w:t xml:space="preserve">Teacher or researcher-made tool </w:t>
      </w:r>
      <w:r w:rsidR="00887608">
        <w:rPr>
          <w:rFonts w:ascii="Arial" w:hAnsi="Arial" w:cs="Arial"/>
          <w:bCs/>
        </w:rPr>
        <w:t>was</w:t>
      </w:r>
      <w:r w:rsidRPr="008F74B2">
        <w:rPr>
          <w:rFonts w:ascii="Arial" w:hAnsi="Arial" w:cs="Arial"/>
          <w:bCs/>
        </w:rPr>
        <w:t xml:space="preserve"> </w:t>
      </w:r>
      <w:r w:rsidR="00EF1C0C">
        <w:rPr>
          <w:rFonts w:ascii="Arial" w:hAnsi="Arial" w:cs="Arial"/>
          <w:bCs/>
        </w:rPr>
        <w:t xml:space="preserve">validated by experts </w:t>
      </w:r>
      <w:r w:rsidR="00887608">
        <w:rPr>
          <w:rFonts w:ascii="Arial" w:hAnsi="Arial" w:cs="Arial"/>
          <w:bCs/>
        </w:rPr>
        <w:t xml:space="preserve">and used </w:t>
      </w:r>
      <w:r w:rsidRPr="008F74B2">
        <w:rPr>
          <w:rFonts w:ascii="Arial" w:hAnsi="Arial" w:cs="Arial"/>
          <w:bCs/>
        </w:rPr>
        <w:t xml:space="preserve">for this study. Sets of </w:t>
      </w:r>
      <w:r>
        <w:rPr>
          <w:rFonts w:ascii="Arial" w:hAnsi="Arial" w:cs="Arial"/>
          <w:bCs/>
        </w:rPr>
        <w:t xml:space="preserve">reviewers, gadget-based and longhand, </w:t>
      </w:r>
      <w:r w:rsidR="00887608">
        <w:rPr>
          <w:rFonts w:ascii="Arial" w:hAnsi="Arial" w:cs="Arial"/>
          <w:bCs/>
        </w:rPr>
        <w:t>were</w:t>
      </w:r>
      <w:r>
        <w:rPr>
          <w:rFonts w:ascii="Arial" w:hAnsi="Arial" w:cs="Arial"/>
          <w:bCs/>
        </w:rPr>
        <w:t xml:space="preserve"> utilized by the respondents in preparation for a series of tests. </w:t>
      </w:r>
      <w:r w:rsidR="00C21850">
        <w:rPr>
          <w:rFonts w:ascii="Arial" w:hAnsi="Arial" w:cs="Arial"/>
          <w:bCs/>
        </w:rPr>
        <w:t xml:space="preserve">Rules in subject-verb agreement and vocabulary </w:t>
      </w:r>
      <w:r w:rsidR="00A039A2">
        <w:rPr>
          <w:rFonts w:ascii="Arial" w:hAnsi="Arial" w:cs="Arial"/>
          <w:bCs/>
        </w:rPr>
        <w:t>are</w:t>
      </w:r>
      <w:r w:rsidR="00C21850">
        <w:rPr>
          <w:rFonts w:ascii="Arial" w:hAnsi="Arial" w:cs="Arial"/>
          <w:bCs/>
        </w:rPr>
        <w:t xml:space="preserve"> the topics included in both revi</w:t>
      </w:r>
      <w:r w:rsidR="000F209B">
        <w:rPr>
          <w:rFonts w:ascii="Arial" w:hAnsi="Arial" w:cs="Arial"/>
          <w:bCs/>
        </w:rPr>
        <w:t>e</w:t>
      </w:r>
      <w:r w:rsidR="00C21850">
        <w:rPr>
          <w:rFonts w:ascii="Arial" w:hAnsi="Arial" w:cs="Arial"/>
          <w:bCs/>
        </w:rPr>
        <w:t>wers.</w:t>
      </w:r>
      <w:r w:rsidR="000F209B">
        <w:rPr>
          <w:rFonts w:ascii="Arial" w:hAnsi="Arial" w:cs="Arial"/>
          <w:bCs/>
        </w:rPr>
        <w:t xml:space="preserve"> </w:t>
      </w:r>
      <w:r w:rsidR="00C21850">
        <w:rPr>
          <w:rFonts w:ascii="Arial" w:hAnsi="Arial" w:cs="Arial"/>
          <w:bCs/>
        </w:rPr>
        <w:t xml:space="preserve"> </w:t>
      </w:r>
      <w:r w:rsidR="00037EFB">
        <w:rPr>
          <w:rFonts w:ascii="Arial" w:hAnsi="Arial" w:cs="Arial"/>
          <w:bCs/>
        </w:rPr>
        <w:t xml:space="preserve">Gadget-based reviewer is the </w:t>
      </w:r>
      <w:r w:rsidR="00037EFB">
        <w:rPr>
          <w:rFonts w:ascii="Arial" w:hAnsi="Arial" w:cs="Arial"/>
        </w:rPr>
        <w:t xml:space="preserve">softcopy of the lecture notes of a learner saved in an </w:t>
      </w:r>
      <w:r w:rsidR="00037EFB" w:rsidRPr="009E4238">
        <w:rPr>
          <w:rFonts w:ascii="Arial" w:hAnsi="Arial" w:cs="Arial"/>
        </w:rPr>
        <w:t>electronic device such as smartphones, tablets, laptops, and desktops</w:t>
      </w:r>
      <w:r w:rsidR="00037EFB">
        <w:rPr>
          <w:rFonts w:ascii="Arial" w:hAnsi="Arial" w:cs="Arial"/>
        </w:rPr>
        <w:t xml:space="preserve"> which </w:t>
      </w:r>
      <w:r w:rsidR="00A039A2">
        <w:rPr>
          <w:rFonts w:ascii="Arial" w:hAnsi="Arial" w:cs="Arial"/>
        </w:rPr>
        <w:t>were</w:t>
      </w:r>
      <w:r w:rsidR="00037EFB">
        <w:rPr>
          <w:rFonts w:ascii="Arial" w:hAnsi="Arial" w:cs="Arial"/>
        </w:rPr>
        <w:t xml:space="preserve"> used as </w:t>
      </w:r>
      <w:r w:rsidR="00501D84">
        <w:rPr>
          <w:rFonts w:ascii="Arial" w:hAnsi="Arial" w:cs="Arial"/>
        </w:rPr>
        <w:t xml:space="preserve">the learner’s </w:t>
      </w:r>
      <w:r w:rsidR="00037EFB">
        <w:rPr>
          <w:rFonts w:ascii="Arial" w:hAnsi="Arial" w:cs="Arial"/>
        </w:rPr>
        <w:t>reviewer</w:t>
      </w:r>
      <w:r w:rsidR="00501D84">
        <w:rPr>
          <w:rFonts w:ascii="Arial" w:hAnsi="Arial" w:cs="Arial"/>
        </w:rPr>
        <w:t xml:space="preserve"> for the test given.</w:t>
      </w:r>
      <w:r w:rsidR="00F664D2">
        <w:rPr>
          <w:rFonts w:ascii="Arial" w:hAnsi="Arial" w:cs="Arial"/>
        </w:rPr>
        <w:t xml:space="preserve"> These softcopy lecture notes are made presentations provided by the teacher.</w:t>
      </w:r>
      <w:r w:rsidR="00501D84">
        <w:rPr>
          <w:rFonts w:ascii="Arial" w:hAnsi="Arial" w:cs="Arial"/>
        </w:rPr>
        <w:t xml:space="preserve"> On the other hand, longhand reviewer is</w:t>
      </w:r>
      <w:r w:rsidR="00037EFB">
        <w:rPr>
          <w:rFonts w:ascii="Arial" w:hAnsi="Arial" w:cs="Arial"/>
          <w:bCs/>
        </w:rPr>
        <w:t xml:space="preserve"> </w:t>
      </w:r>
      <w:r w:rsidR="00501D84" w:rsidRPr="009E4238">
        <w:rPr>
          <w:rFonts w:ascii="Arial" w:hAnsi="Arial" w:cs="Arial"/>
        </w:rPr>
        <w:t xml:space="preserve">anything that is </w:t>
      </w:r>
      <w:r w:rsidR="00922CBE">
        <w:rPr>
          <w:rFonts w:ascii="Arial" w:hAnsi="Arial" w:cs="Arial"/>
        </w:rPr>
        <w:t>printed</w:t>
      </w:r>
      <w:r w:rsidR="00501D84" w:rsidRPr="009E4238">
        <w:rPr>
          <w:rFonts w:ascii="Arial" w:hAnsi="Arial" w:cs="Arial"/>
        </w:rPr>
        <w:t xml:space="preserve"> down on a paper. It may be handwritten, printed-out, notes from notebooks, and textbooks or reference books</w:t>
      </w:r>
      <w:r w:rsidR="00501D84">
        <w:rPr>
          <w:rFonts w:ascii="Arial" w:hAnsi="Arial" w:cs="Arial"/>
        </w:rPr>
        <w:t xml:space="preserve"> used as a reviewer of a learner</w:t>
      </w:r>
      <w:r w:rsidR="00501D84" w:rsidRPr="009E4238">
        <w:rPr>
          <w:rFonts w:ascii="Arial" w:hAnsi="Arial" w:cs="Arial"/>
        </w:rPr>
        <w:t>.</w:t>
      </w:r>
      <w:r w:rsidR="00501D84">
        <w:rPr>
          <w:rFonts w:ascii="Arial" w:hAnsi="Arial" w:cs="Arial"/>
        </w:rPr>
        <w:t xml:space="preserve"> In this study, the learner </w:t>
      </w:r>
      <w:r w:rsidR="00A039A2">
        <w:rPr>
          <w:rFonts w:ascii="Arial" w:hAnsi="Arial" w:cs="Arial"/>
        </w:rPr>
        <w:t xml:space="preserve">used a printed-out version of the same reviewer used in the gadget reviewer. </w:t>
      </w:r>
      <w:r>
        <w:rPr>
          <w:rFonts w:ascii="Arial" w:hAnsi="Arial" w:cs="Arial"/>
          <w:bCs/>
        </w:rPr>
        <w:t xml:space="preserve">The test </w:t>
      </w:r>
      <w:r w:rsidRPr="008F74B2">
        <w:rPr>
          <w:rFonts w:ascii="Arial" w:hAnsi="Arial" w:cs="Arial"/>
          <w:bCs/>
        </w:rPr>
        <w:t>will be made as standard assessment tool to evaluate students’ performance in written works.</w:t>
      </w:r>
      <w:r w:rsidR="00A25743">
        <w:rPr>
          <w:rFonts w:ascii="Arial" w:hAnsi="Arial" w:cs="Arial"/>
          <w:bCs/>
        </w:rPr>
        <w:t xml:space="preserve"> This is based on the topics given. The test will follow a table for specifications</w:t>
      </w:r>
      <w:r w:rsidR="00802491">
        <w:rPr>
          <w:rFonts w:ascii="Arial" w:hAnsi="Arial" w:cs="Arial"/>
          <w:bCs/>
        </w:rPr>
        <w:t xml:space="preserve"> </w:t>
      </w:r>
      <w:r w:rsidR="00802491" w:rsidRPr="008F74B2">
        <w:rPr>
          <w:rFonts w:ascii="Arial" w:hAnsi="Arial" w:cs="Arial"/>
        </w:rPr>
        <w:t>(</w:t>
      </w:r>
      <w:r w:rsidR="00802491">
        <w:rPr>
          <w:rFonts w:ascii="Arial" w:hAnsi="Arial" w:cs="Arial"/>
        </w:rPr>
        <w:t xml:space="preserve">Appendix </w:t>
      </w:r>
      <w:r w:rsidR="00CC18DC">
        <w:rPr>
          <w:rFonts w:ascii="Arial" w:hAnsi="Arial" w:cs="Arial"/>
        </w:rPr>
        <w:t>5</w:t>
      </w:r>
      <w:r w:rsidR="00802491" w:rsidRPr="008F74B2">
        <w:rPr>
          <w:rFonts w:ascii="Arial" w:hAnsi="Arial" w:cs="Arial"/>
        </w:rPr>
        <w:t>).</w:t>
      </w:r>
    </w:p>
    <w:p w:rsidR="00940C02" w:rsidRPr="008F74B2" w:rsidRDefault="00940C02" w:rsidP="00EF1C0C">
      <w:pPr>
        <w:spacing w:line="480" w:lineRule="auto"/>
        <w:jc w:val="both"/>
        <w:rPr>
          <w:rFonts w:ascii="Arial" w:hAnsi="Arial" w:cs="Arial"/>
          <w:b/>
        </w:rPr>
      </w:pPr>
      <w:r w:rsidRPr="008F74B2">
        <w:rPr>
          <w:rFonts w:ascii="Arial" w:hAnsi="Arial" w:cs="Arial"/>
          <w:b/>
        </w:rPr>
        <w:t>Research Procedure</w:t>
      </w:r>
    </w:p>
    <w:p w:rsidR="00940C02" w:rsidRPr="008F74B2" w:rsidRDefault="00940C02" w:rsidP="00EF1C0C">
      <w:pPr>
        <w:spacing w:line="480" w:lineRule="auto"/>
        <w:jc w:val="both"/>
        <w:rPr>
          <w:rFonts w:ascii="Arial" w:hAnsi="Arial" w:cs="Arial"/>
        </w:rPr>
      </w:pPr>
      <w:r w:rsidRPr="008F74B2">
        <w:rPr>
          <w:rFonts w:ascii="Arial" w:hAnsi="Arial" w:cs="Arial"/>
        </w:rPr>
        <w:tab/>
        <w:t xml:space="preserve">After identifying the private schools through stratified random sampling, a letter to the school head/president/director </w:t>
      </w:r>
      <w:r w:rsidR="004431A1">
        <w:rPr>
          <w:rFonts w:ascii="Arial" w:hAnsi="Arial" w:cs="Arial"/>
        </w:rPr>
        <w:t>was</w:t>
      </w:r>
      <w:r w:rsidRPr="008F74B2">
        <w:rPr>
          <w:rFonts w:ascii="Arial" w:hAnsi="Arial" w:cs="Arial"/>
        </w:rPr>
        <w:t xml:space="preserve"> given requesting permission to conduct the study (</w:t>
      </w:r>
      <w:r>
        <w:rPr>
          <w:rFonts w:ascii="Arial" w:hAnsi="Arial" w:cs="Arial"/>
        </w:rPr>
        <w:t>Appendix 1</w:t>
      </w:r>
      <w:r w:rsidRPr="008F74B2">
        <w:rPr>
          <w:rFonts w:ascii="Arial" w:hAnsi="Arial" w:cs="Arial"/>
        </w:rPr>
        <w:t>).</w:t>
      </w:r>
    </w:p>
    <w:p w:rsidR="00940C02" w:rsidRPr="008F74B2" w:rsidRDefault="00940C02" w:rsidP="00940C02">
      <w:pPr>
        <w:spacing w:line="480" w:lineRule="auto"/>
        <w:jc w:val="both"/>
        <w:rPr>
          <w:rFonts w:ascii="Arial" w:hAnsi="Arial" w:cs="Arial"/>
        </w:rPr>
      </w:pPr>
      <w:r w:rsidRPr="008F74B2">
        <w:rPr>
          <w:rFonts w:ascii="Arial" w:hAnsi="Arial" w:cs="Arial"/>
        </w:rPr>
        <w:tab/>
        <w:t xml:space="preserve">Once approved, the respondents </w:t>
      </w:r>
      <w:r w:rsidR="004431A1">
        <w:rPr>
          <w:rFonts w:ascii="Arial" w:hAnsi="Arial" w:cs="Arial"/>
        </w:rPr>
        <w:t>were</w:t>
      </w:r>
      <w:r w:rsidRPr="008F74B2">
        <w:rPr>
          <w:rFonts w:ascii="Arial" w:hAnsi="Arial" w:cs="Arial"/>
        </w:rPr>
        <w:t xml:space="preserve"> determined based on the</w:t>
      </w:r>
      <w:r>
        <w:rPr>
          <w:rFonts w:ascii="Arial" w:hAnsi="Arial" w:cs="Arial"/>
        </w:rPr>
        <w:t xml:space="preserve">ir </w:t>
      </w:r>
      <w:r w:rsidR="004431A1">
        <w:rPr>
          <w:rFonts w:ascii="Arial" w:hAnsi="Arial" w:cs="Arial"/>
        </w:rPr>
        <w:t>final</w:t>
      </w:r>
      <w:r>
        <w:rPr>
          <w:rFonts w:ascii="Arial" w:hAnsi="Arial" w:cs="Arial"/>
        </w:rPr>
        <w:t xml:space="preserve"> grades in Oral Communication</w:t>
      </w:r>
      <w:r w:rsidRPr="008F74B2">
        <w:rPr>
          <w:rFonts w:ascii="Arial" w:hAnsi="Arial" w:cs="Arial"/>
        </w:rPr>
        <w:t xml:space="preserve"> (see </w:t>
      </w:r>
      <w:r>
        <w:rPr>
          <w:rFonts w:ascii="Arial" w:hAnsi="Arial" w:cs="Arial"/>
        </w:rPr>
        <w:t>Sampling Technique</w:t>
      </w:r>
      <w:r w:rsidRPr="008F74B2">
        <w:rPr>
          <w:rFonts w:ascii="Arial" w:hAnsi="Arial" w:cs="Arial"/>
        </w:rPr>
        <w:t>, Chapter III).</w:t>
      </w:r>
    </w:p>
    <w:p w:rsidR="00940C02" w:rsidRPr="008F74B2" w:rsidRDefault="00940C02" w:rsidP="00940C02">
      <w:pPr>
        <w:spacing w:line="480" w:lineRule="auto"/>
        <w:ind w:firstLine="720"/>
        <w:jc w:val="both"/>
        <w:rPr>
          <w:rFonts w:ascii="Arial" w:hAnsi="Arial" w:cs="Arial"/>
        </w:rPr>
      </w:pPr>
      <w:r w:rsidRPr="008F74B2">
        <w:rPr>
          <w:rFonts w:ascii="Arial" w:hAnsi="Arial" w:cs="Arial"/>
        </w:rPr>
        <w:t xml:space="preserve">After determining the respondents of the study, each section/group </w:t>
      </w:r>
      <w:r w:rsidR="004431A1">
        <w:rPr>
          <w:rFonts w:ascii="Arial" w:hAnsi="Arial" w:cs="Arial"/>
        </w:rPr>
        <w:t>w</w:t>
      </w:r>
      <w:r w:rsidR="00E17013">
        <w:rPr>
          <w:rFonts w:ascii="Arial" w:hAnsi="Arial" w:cs="Arial"/>
        </w:rPr>
        <w:t>as</w:t>
      </w:r>
      <w:r w:rsidRPr="008F74B2">
        <w:rPr>
          <w:rFonts w:ascii="Arial" w:hAnsi="Arial" w:cs="Arial"/>
        </w:rPr>
        <w:t xml:space="preserve"> labelled as ‘gadget-based group’ and ‘longhand group’, respectively. </w:t>
      </w:r>
      <w:r w:rsidR="00821500">
        <w:rPr>
          <w:rFonts w:ascii="Arial" w:hAnsi="Arial" w:cs="Arial"/>
        </w:rPr>
        <w:t xml:space="preserve">Both groups were given </w:t>
      </w:r>
      <w:r w:rsidR="001037BD">
        <w:rPr>
          <w:rFonts w:ascii="Arial" w:hAnsi="Arial" w:cs="Arial"/>
        </w:rPr>
        <w:t>a pretest. Afterwards, t</w:t>
      </w:r>
      <w:r w:rsidRPr="008F74B2">
        <w:rPr>
          <w:rFonts w:ascii="Arial" w:hAnsi="Arial" w:cs="Arial"/>
        </w:rPr>
        <w:t xml:space="preserve">he gadget-based group </w:t>
      </w:r>
      <w:r w:rsidR="004431A1">
        <w:rPr>
          <w:rFonts w:ascii="Arial" w:hAnsi="Arial" w:cs="Arial"/>
        </w:rPr>
        <w:t>w</w:t>
      </w:r>
      <w:r w:rsidR="00E17013">
        <w:rPr>
          <w:rFonts w:ascii="Arial" w:hAnsi="Arial" w:cs="Arial"/>
        </w:rPr>
        <w:t>as</w:t>
      </w:r>
      <w:r w:rsidRPr="008F74B2">
        <w:rPr>
          <w:rFonts w:ascii="Arial" w:hAnsi="Arial" w:cs="Arial"/>
        </w:rPr>
        <w:t xml:space="preserve"> instructed to review </w:t>
      </w:r>
      <w:r w:rsidRPr="008F74B2">
        <w:rPr>
          <w:rFonts w:ascii="Arial" w:hAnsi="Arial" w:cs="Arial"/>
        </w:rPr>
        <w:lastRenderedPageBreak/>
        <w:t>for a test using a provided softcopy reviewer using their gadgets only (</w:t>
      </w:r>
      <w:r>
        <w:rPr>
          <w:rFonts w:ascii="Arial" w:hAnsi="Arial" w:cs="Arial"/>
        </w:rPr>
        <w:t>Appendix 2</w:t>
      </w:r>
      <w:r w:rsidRPr="008F74B2">
        <w:rPr>
          <w:rFonts w:ascii="Arial" w:hAnsi="Arial" w:cs="Arial"/>
        </w:rPr>
        <w:t xml:space="preserve">). On the other hand, the longhand group </w:t>
      </w:r>
      <w:r w:rsidR="00D163BC">
        <w:rPr>
          <w:rFonts w:ascii="Arial" w:hAnsi="Arial" w:cs="Arial"/>
        </w:rPr>
        <w:t>w</w:t>
      </w:r>
      <w:r w:rsidR="00E17013">
        <w:rPr>
          <w:rFonts w:ascii="Arial" w:hAnsi="Arial" w:cs="Arial"/>
        </w:rPr>
        <w:t>as</w:t>
      </w:r>
      <w:r w:rsidRPr="008F74B2">
        <w:rPr>
          <w:rFonts w:ascii="Arial" w:hAnsi="Arial" w:cs="Arial"/>
        </w:rPr>
        <w:t xml:space="preserve"> instructed to review for the same exam using a printed/hardcopy reviewer on papers</w:t>
      </w:r>
      <w:r>
        <w:rPr>
          <w:rFonts w:ascii="Arial" w:hAnsi="Arial" w:cs="Arial"/>
        </w:rPr>
        <w:t xml:space="preserve"> only</w:t>
      </w:r>
      <w:r w:rsidRPr="008F74B2">
        <w:rPr>
          <w:rFonts w:ascii="Arial" w:hAnsi="Arial" w:cs="Arial"/>
        </w:rPr>
        <w:t xml:space="preserve"> (</w:t>
      </w:r>
      <w:r>
        <w:rPr>
          <w:rFonts w:ascii="Arial" w:hAnsi="Arial" w:cs="Arial"/>
        </w:rPr>
        <w:t>Appendix 3</w:t>
      </w:r>
      <w:r w:rsidRPr="008F74B2">
        <w:rPr>
          <w:rFonts w:ascii="Arial" w:hAnsi="Arial" w:cs="Arial"/>
        </w:rPr>
        <w:t>).</w:t>
      </w:r>
      <w:r>
        <w:rPr>
          <w:rFonts w:ascii="Arial" w:hAnsi="Arial" w:cs="Arial"/>
        </w:rPr>
        <w:t xml:space="preserve"> The reviewers discuss Oral Communication skills (grammar and vocabulary). Both groups </w:t>
      </w:r>
      <w:r w:rsidRPr="00632F44">
        <w:rPr>
          <w:rFonts w:ascii="Arial" w:hAnsi="Arial" w:cs="Arial"/>
        </w:rPr>
        <w:t>review</w:t>
      </w:r>
      <w:r w:rsidR="00E17013">
        <w:rPr>
          <w:rFonts w:ascii="Arial" w:hAnsi="Arial" w:cs="Arial"/>
        </w:rPr>
        <w:t>ed</w:t>
      </w:r>
      <w:r w:rsidRPr="00632F44">
        <w:rPr>
          <w:rFonts w:ascii="Arial" w:hAnsi="Arial" w:cs="Arial"/>
        </w:rPr>
        <w:t xml:space="preserve"> for a specified number of minutes. Afterwards, an exam </w:t>
      </w:r>
      <w:r w:rsidR="00EF1C0C">
        <w:rPr>
          <w:rFonts w:ascii="Arial" w:hAnsi="Arial" w:cs="Arial"/>
        </w:rPr>
        <w:t>on</w:t>
      </w:r>
      <w:r w:rsidRPr="00632F44">
        <w:rPr>
          <w:rFonts w:ascii="Arial" w:hAnsi="Arial" w:cs="Arial"/>
        </w:rPr>
        <w:t xml:space="preserve"> Oral Communication skills (grammar and vocabulary) w</w:t>
      </w:r>
      <w:r w:rsidR="00E17013">
        <w:rPr>
          <w:rFonts w:ascii="Arial" w:hAnsi="Arial" w:cs="Arial"/>
        </w:rPr>
        <w:t>ere</w:t>
      </w:r>
      <w:r w:rsidRPr="00632F44">
        <w:rPr>
          <w:rFonts w:ascii="Arial" w:hAnsi="Arial" w:cs="Arial"/>
        </w:rPr>
        <w:t xml:space="preserve"> </w:t>
      </w:r>
      <w:r>
        <w:rPr>
          <w:rFonts w:ascii="Arial" w:hAnsi="Arial" w:cs="Arial"/>
        </w:rPr>
        <w:t>answered by the learners</w:t>
      </w:r>
      <w:r w:rsidR="00802491">
        <w:rPr>
          <w:rFonts w:ascii="Arial" w:hAnsi="Arial" w:cs="Arial"/>
        </w:rPr>
        <w:t xml:space="preserve"> </w:t>
      </w:r>
      <w:r w:rsidR="00802491" w:rsidRPr="008F74B2">
        <w:rPr>
          <w:rFonts w:ascii="Arial" w:hAnsi="Arial" w:cs="Arial"/>
        </w:rPr>
        <w:t>(</w:t>
      </w:r>
      <w:r w:rsidR="00802491">
        <w:rPr>
          <w:rFonts w:ascii="Arial" w:hAnsi="Arial" w:cs="Arial"/>
        </w:rPr>
        <w:t>Appendix 4</w:t>
      </w:r>
      <w:r w:rsidR="00802491" w:rsidRPr="008F74B2">
        <w:rPr>
          <w:rFonts w:ascii="Arial" w:hAnsi="Arial" w:cs="Arial"/>
        </w:rPr>
        <w:t>).</w:t>
      </w:r>
    </w:p>
    <w:p w:rsidR="00940C02" w:rsidRDefault="00940C02" w:rsidP="00940C02">
      <w:pPr>
        <w:spacing w:line="480" w:lineRule="auto"/>
        <w:jc w:val="both"/>
        <w:rPr>
          <w:rFonts w:ascii="Arial" w:hAnsi="Arial" w:cs="Arial"/>
        </w:rPr>
      </w:pPr>
      <w:r w:rsidRPr="008F74B2">
        <w:rPr>
          <w:rFonts w:ascii="Arial" w:hAnsi="Arial" w:cs="Arial"/>
        </w:rPr>
        <w:tab/>
        <w:t>After</w:t>
      </w:r>
      <w:r w:rsidR="00EF1C0C">
        <w:rPr>
          <w:rFonts w:ascii="Arial" w:hAnsi="Arial" w:cs="Arial"/>
        </w:rPr>
        <w:t xml:space="preserve"> which</w:t>
      </w:r>
      <w:r w:rsidRPr="008F74B2">
        <w:rPr>
          <w:rFonts w:ascii="Arial" w:hAnsi="Arial" w:cs="Arial"/>
        </w:rPr>
        <w:t>, the papers will be checked by the</w:t>
      </w:r>
      <w:r>
        <w:rPr>
          <w:rFonts w:ascii="Arial" w:hAnsi="Arial" w:cs="Arial"/>
        </w:rPr>
        <w:t xml:space="preserve"> researcher</w:t>
      </w:r>
      <w:r w:rsidRPr="008F74B2">
        <w:rPr>
          <w:rFonts w:ascii="Arial" w:hAnsi="Arial" w:cs="Arial"/>
        </w:rPr>
        <w:t>. Their scores will be recorded and computed based on the DEPED prescribed transmutation table. The raw scores and their transmuted scores will be evaluated and analyzed.</w:t>
      </w:r>
    </w:p>
    <w:p w:rsidR="00940C02" w:rsidRPr="008F74B2" w:rsidRDefault="00940C02" w:rsidP="00940C02">
      <w:pPr>
        <w:spacing w:line="480" w:lineRule="auto"/>
        <w:jc w:val="both"/>
        <w:rPr>
          <w:rFonts w:ascii="Arial" w:hAnsi="Arial" w:cs="Arial"/>
        </w:rPr>
      </w:pPr>
    </w:p>
    <w:p w:rsidR="00940C02" w:rsidRPr="008F74B2" w:rsidRDefault="00940C02" w:rsidP="00EF1C0C">
      <w:pPr>
        <w:spacing w:line="480" w:lineRule="auto"/>
        <w:jc w:val="both"/>
        <w:rPr>
          <w:rFonts w:ascii="Arial" w:hAnsi="Arial" w:cs="Arial"/>
          <w:b/>
        </w:rPr>
      </w:pPr>
      <w:r w:rsidRPr="008F74B2">
        <w:rPr>
          <w:rFonts w:ascii="Arial" w:hAnsi="Arial" w:cs="Arial"/>
          <w:b/>
        </w:rPr>
        <w:t>Statistical Treatment of Data</w:t>
      </w:r>
    </w:p>
    <w:p w:rsidR="00EE39D8" w:rsidRPr="002D42C4" w:rsidRDefault="0054683D" w:rsidP="00EF1C0C">
      <w:pPr>
        <w:spacing w:line="480" w:lineRule="auto"/>
        <w:ind w:firstLine="720"/>
        <w:jc w:val="both"/>
        <w:rPr>
          <w:rFonts w:ascii="Arial" w:hAnsi="Arial" w:cs="Arial"/>
        </w:rPr>
      </w:pPr>
      <w:r>
        <w:rPr>
          <w:rFonts w:ascii="Arial" w:hAnsi="Arial" w:cs="Arial"/>
        </w:rPr>
        <w:t xml:space="preserve">The researcher </w:t>
      </w:r>
      <w:r w:rsidR="00940C02" w:rsidRPr="002D42C4">
        <w:rPr>
          <w:rFonts w:ascii="Arial" w:hAnsi="Arial" w:cs="Arial"/>
        </w:rPr>
        <w:t>use</w:t>
      </w:r>
      <w:r>
        <w:rPr>
          <w:rFonts w:ascii="Arial" w:hAnsi="Arial" w:cs="Arial"/>
        </w:rPr>
        <w:t>d</w:t>
      </w:r>
      <w:r w:rsidR="00940C02" w:rsidRPr="002D42C4">
        <w:rPr>
          <w:rFonts w:ascii="Arial" w:hAnsi="Arial" w:cs="Arial"/>
        </w:rPr>
        <w:t xml:space="preserve"> weighted mean to determine the exam results of two groups of </w:t>
      </w:r>
      <w:r w:rsidR="00EF1C0C" w:rsidRPr="002D42C4">
        <w:rPr>
          <w:rFonts w:ascii="Arial" w:hAnsi="Arial" w:cs="Arial"/>
        </w:rPr>
        <w:t>learners</w:t>
      </w:r>
      <w:r w:rsidR="00940C02" w:rsidRPr="002D42C4">
        <w:rPr>
          <w:rFonts w:ascii="Arial" w:hAnsi="Arial" w:cs="Arial"/>
        </w:rPr>
        <w:t>.</w:t>
      </w:r>
      <w:r w:rsidR="009B0B3A" w:rsidRPr="002D42C4">
        <w:rPr>
          <w:rFonts w:ascii="Arial" w:hAnsi="Arial" w:cs="Arial"/>
        </w:rPr>
        <w:t xml:space="preserve"> M</w:t>
      </w:r>
      <w:r w:rsidR="009B0B3A" w:rsidRPr="002D42C4">
        <w:rPr>
          <w:rFonts w:ascii="Arial" w:hAnsi="Arial" w:cs="Arial"/>
          <w:shd w:val="clear" w:color="auto" w:fill="FFFFFF"/>
        </w:rPr>
        <w:t>ean refers to the mean or average that is used to derive the central tendency of the data in question. It is determined by adding all the data points in a population and then dividing the total by the number of points. The resulting number is known as the mean or the average (https://www.techopedia.com/definition/26136/statistical-mean).</w:t>
      </w:r>
      <w:r w:rsidR="00940C02" w:rsidRPr="002D42C4">
        <w:rPr>
          <w:rFonts w:ascii="Arial" w:hAnsi="Arial" w:cs="Arial"/>
        </w:rPr>
        <w:t xml:space="preserve"> </w:t>
      </w:r>
    </w:p>
    <w:p w:rsidR="00EE39D8" w:rsidRPr="00F5098C" w:rsidRDefault="00F5098C" w:rsidP="0054683D">
      <w:pPr>
        <w:spacing w:line="480" w:lineRule="auto"/>
        <w:ind w:firstLine="720"/>
        <w:jc w:val="both"/>
        <w:rPr>
          <w:rFonts w:ascii="Arial" w:hAnsi="Arial" w:cs="Arial"/>
          <w:color w:val="111111"/>
          <w:shd w:val="clear" w:color="auto" w:fill="FFFFFF"/>
        </w:rPr>
      </w:pPr>
      <w:r>
        <w:rPr>
          <w:rFonts w:ascii="Arial" w:hAnsi="Arial" w:cs="Arial"/>
          <w:shd w:val="clear" w:color="auto" w:fill="FFFFFF"/>
        </w:rPr>
        <w:t xml:space="preserve">After determining the mean, standard deviation </w:t>
      </w:r>
      <w:r w:rsidR="0054683D">
        <w:rPr>
          <w:rFonts w:ascii="Arial" w:hAnsi="Arial" w:cs="Arial"/>
          <w:shd w:val="clear" w:color="auto" w:fill="FFFFFF"/>
        </w:rPr>
        <w:t>was</w:t>
      </w:r>
      <w:r>
        <w:rPr>
          <w:rFonts w:ascii="Arial" w:hAnsi="Arial" w:cs="Arial"/>
          <w:shd w:val="clear" w:color="auto" w:fill="FFFFFF"/>
        </w:rPr>
        <w:t xml:space="preserve"> employed.</w:t>
      </w:r>
      <w:r w:rsidR="0054683D">
        <w:rPr>
          <w:rFonts w:ascii="Arial" w:hAnsi="Arial" w:cs="Arial"/>
          <w:shd w:val="clear" w:color="auto" w:fill="FFFFFF"/>
        </w:rPr>
        <w:t xml:space="preserve"> According to </w:t>
      </w:r>
      <w:r w:rsidR="0054683D" w:rsidRPr="0054683D">
        <w:rPr>
          <w:rFonts w:ascii="Arial" w:hAnsi="Arial" w:cs="Arial"/>
          <w:shd w:val="clear" w:color="auto" w:fill="FFFFFF"/>
        </w:rPr>
        <w:t>investopedia.com</w:t>
      </w:r>
      <w:r w:rsidR="0054683D">
        <w:rPr>
          <w:rFonts w:ascii="Arial" w:hAnsi="Arial" w:cs="Arial"/>
          <w:shd w:val="clear" w:color="auto" w:fill="FFFFFF"/>
        </w:rPr>
        <w:t xml:space="preserve">, </w:t>
      </w:r>
      <w:r w:rsidR="00EE39D8" w:rsidRPr="00F5098C">
        <w:rPr>
          <w:rFonts w:ascii="Arial" w:hAnsi="Arial" w:cs="Arial"/>
          <w:shd w:val="clear" w:color="auto" w:fill="FFFFFF"/>
        </w:rPr>
        <w:t>standard deviation is a statistic that measures the dispersion of a dataset relative to its mean and is calculated as the square root of the </w:t>
      </w:r>
      <w:hyperlink r:id="rId12" w:history="1">
        <w:r w:rsidR="00EE39D8" w:rsidRPr="00F5098C">
          <w:rPr>
            <w:rStyle w:val="Hyperlink"/>
            <w:rFonts w:ascii="Arial" w:hAnsi="Arial" w:cs="Arial"/>
            <w:color w:val="auto"/>
            <w:u w:val="none"/>
            <w:shd w:val="clear" w:color="auto" w:fill="FFFFFF"/>
          </w:rPr>
          <w:t>variance</w:t>
        </w:r>
      </w:hyperlink>
      <w:r w:rsidR="00EE39D8" w:rsidRPr="00F5098C">
        <w:rPr>
          <w:rFonts w:ascii="Arial" w:hAnsi="Arial" w:cs="Arial"/>
          <w:shd w:val="clear" w:color="auto" w:fill="FFFFFF"/>
        </w:rPr>
        <w:t xml:space="preserve">. It </w:t>
      </w:r>
      <w:r>
        <w:rPr>
          <w:rFonts w:ascii="Arial" w:hAnsi="Arial" w:cs="Arial"/>
          <w:shd w:val="clear" w:color="auto" w:fill="FFFFFF"/>
        </w:rPr>
        <w:t>i</w:t>
      </w:r>
      <w:r w:rsidR="00EE39D8" w:rsidRPr="00F5098C">
        <w:rPr>
          <w:rFonts w:ascii="Arial" w:hAnsi="Arial" w:cs="Arial"/>
          <w:shd w:val="clear" w:color="auto" w:fill="FFFFFF"/>
        </w:rPr>
        <w:t>s </w:t>
      </w:r>
      <w:hyperlink r:id="rId13" w:history="1">
        <w:r w:rsidR="00EE39D8" w:rsidRPr="00F5098C">
          <w:rPr>
            <w:rStyle w:val="Hyperlink"/>
            <w:rFonts w:ascii="Arial" w:hAnsi="Arial" w:cs="Arial"/>
            <w:color w:val="auto"/>
            <w:u w:val="none"/>
            <w:shd w:val="clear" w:color="auto" w:fill="FFFFFF"/>
          </w:rPr>
          <w:t>calculated</w:t>
        </w:r>
      </w:hyperlink>
      <w:r w:rsidR="00EE39D8" w:rsidRPr="00F5098C">
        <w:rPr>
          <w:rFonts w:ascii="Arial" w:hAnsi="Arial" w:cs="Arial"/>
          <w:shd w:val="clear" w:color="auto" w:fill="FFFFFF"/>
        </w:rPr>
        <w:t xml:space="preserve"> as the square root of variance by determining the variation between each data point relative to the mean. If the data points are further </w:t>
      </w:r>
      <w:r w:rsidR="00EE39D8" w:rsidRPr="00F5098C">
        <w:rPr>
          <w:rFonts w:ascii="Arial" w:hAnsi="Arial" w:cs="Arial"/>
          <w:shd w:val="clear" w:color="auto" w:fill="FFFFFF"/>
        </w:rPr>
        <w:lastRenderedPageBreak/>
        <w:t xml:space="preserve">from the mean, </w:t>
      </w:r>
      <w:r w:rsidR="00EE39D8" w:rsidRPr="00EE39D8">
        <w:rPr>
          <w:rFonts w:ascii="Arial" w:hAnsi="Arial" w:cs="Arial"/>
          <w:color w:val="111111"/>
          <w:shd w:val="clear" w:color="auto" w:fill="FFFFFF"/>
        </w:rPr>
        <w:t>there is a higher deviation within the data set; thus, the more spread out the data, the higher the standard deviation</w:t>
      </w:r>
      <w:r w:rsidR="0054683D">
        <w:rPr>
          <w:rFonts w:ascii="Arial" w:hAnsi="Arial" w:cs="Arial"/>
          <w:color w:val="111111"/>
          <w:shd w:val="clear" w:color="auto" w:fill="FFFFFF"/>
        </w:rPr>
        <w:t>.</w:t>
      </w:r>
    </w:p>
    <w:p w:rsidR="00756C0F" w:rsidRDefault="006A3ABF" w:rsidP="00EF1C0C">
      <w:pPr>
        <w:spacing w:line="480" w:lineRule="auto"/>
        <w:ind w:firstLine="720"/>
        <w:jc w:val="both"/>
        <w:rPr>
          <w:rFonts w:ascii="Arial" w:hAnsi="Arial" w:cs="Arial"/>
          <w:color w:val="333333"/>
          <w:szCs w:val="23"/>
          <w:shd w:val="clear" w:color="auto" w:fill="FFFFFF"/>
        </w:rPr>
      </w:pPr>
      <w:r>
        <w:rPr>
          <w:rFonts w:ascii="Arial" w:hAnsi="Arial" w:cs="Arial"/>
        </w:rPr>
        <w:t>Paired</w:t>
      </w:r>
      <w:r w:rsidR="00940C02" w:rsidRPr="008F74B2">
        <w:rPr>
          <w:rFonts w:ascii="Arial" w:hAnsi="Arial" w:cs="Arial"/>
        </w:rPr>
        <w:t xml:space="preserve"> t-test </w:t>
      </w:r>
      <w:r w:rsidR="00C923C1">
        <w:rPr>
          <w:rFonts w:ascii="Arial" w:hAnsi="Arial" w:cs="Arial"/>
        </w:rPr>
        <w:t>was</w:t>
      </w:r>
      <w:r w:rsidR="00940C02" w:rsidRPr="008F74B2">
        <w:rPr>
          <w:rFonts w:ascii="Arial" w:hAnsi="Arial" w:cs="Arial"/>
        </w:rPr>
        <w:t xml:space="preserve"> used to test the significant difference between </w:t>
      </w:r>
      <w:r w:rsidR="00940C02">
        <w:rPr>
          <w:rFonts w:ascii="Arial" w:hAnsi="Arial" w:cs="Arial"/>
        </w:rPr>
        <w:t xml:space="preserve">the results of </w:t>
      </w:r>
      <w:r w:rsidR="00C923C1">
        <w:rPr>
          <w:rFonts w:ascii="Arial" w:hAnsi="Arial" w:cs="Arial"/>
        </w:rPr>
        <w:t xml:space="preserve">pretest and post-test of each </w:t>
      </w:r>
      <w:r w:rsidR="00940C02">
        <w:rPr>
          <w:rFonts w:ascii="Arial" w:hAnsi="Arial" w:cs="Arial"/>
        </w:rPr>
        <w:t>group (</w:t>
      </w:r>
      <w:r w:rsidR="00940C02" w:rsidRPr="008F74B2">
        <w:rPr>
          <w:rFonts w:ascii="Arial" w:hAnsi="Arial" w:cs="Arial"/>
        </w:rPr>
        <w:t>gadget-based and longhand</w:t>
      </w:r>
      <w:r w:rsidR="00940C02">
        <w:rPr>
          <w:rFonts w:ascii="Arial" w:hAnsi="Arial" w:cs="Arial"/>
        </w:rPr>
        <w:t>)</w:t>
      </w:r>
      <w:r w:rsidR="00940C02" w:rsidRPr="008F74B2">
        <w:rPr>
          <w:rFonts w:ascii="Arial" w:hAnsi="Arial" w:cs="Arial"/>
        </w:rPr>
        <w:t>.</w:t>
      </w:r>
      <w:r>
        <w:rPr>
          <w:rFonts w:ascii="Arial" w:hAnsi="Arial" w:cs="Arial"/>
        </w:rPr>
        <w:t xml:space="preserve"> </w:t>
      </w:r>
      <w:r w:rsidR="00FC6AE8">
        <w:rPr>
          <w:rFonts w:ascii="Arial" w:hAnsi="Arial" w:cs="Arial"/>
        </w:rPr>
        <w:t xml:space="preserve">According to </w:t>
      </w:r>
      <w:r w:rsidR="00FC6AE8" w:rsidRPr="00FC6AE8">
        <w:rPr>
          <w:rFonts w:ascii="Arial" w:hAnsi="Arial" w:cs="Arial"/>
        </w:rPr>
        <w:t xml:space="preserve">statisticssolutions.com </w:t>
      </w:r>
      <w:r w:rsidR="00FC6AE8">
        <w:rPr>
          <w:rFonts w:ascii="Arial" w:hAnsi="Arial" w:cs="Arial"/>
          <w:color w:val="333333"/>
          <w:szCs w:val="23"/>
          <w:shd w:val="clear" w:color="auto" w:fill="FFFFFF"/>
        </w:rPr>
        <w:t>t</w:t>
      </w:r>
      <w:r w:rsidRPr="006A3ABF">
        <w:rPr>
          <w:rFonts w:ascii="Arial" w:hAnsi="Arial" w:cs="Arial"/>
          <w:color w:val="333333"/>
          <w:szCs w:val="23"/>
          <w:shd w:val="clear" w:color="auto" w:fill="FFFFFF"/>
        </w:rPr>
        <w:t>he paired sample </w:t>
      </w:r>
      <w:r w:rsidRPr="006A3ABF">
        <w:rPr>
          <w:rFonts w:ascii="Arial" w:hAnsi="Arial" w:cs="Arial"/>
          <w:i/>
          <w:iCs/>
          <w:color w:val="333333"/>
          <w:szCs w:val="23"/>
          <w:shd w:val="clear" w:color="auto" w:fill="FFFFFF"/>
        </w:rPr>
        <w:t>t</w:t>
      </w:r>
      <w:r w:rsidRPr="006A3ABF">
        <w:rPr>
          <w:rFonts w:ascii="Arial" w:hAnsi="Arial" w:cs="Arial"/>
          <w:color w:val="333333"/>
          <w:szCs w:val="23"/>
          <w:shd w:val="clear" w:color="auto" w:fill="FFFFFF"/>
        </w:rPr>
        <w:t>-test, sometimes called the dependent sample </w:t>
      </w:r>
      <w:r w:rsidRPr="006A3ABF">
        <w:rPr>
          <w:rFonts w:ascii="Arial" w:hAnsi="Arial" w:cs="Arial"/>
          <w:i/>
          <w:iCs/>
          <w:color w:val="333333"/>
          <w:szCs w:val="23"/>
          <w:shd w:val="clear" w:color="auto" w:fill="FFFFFF"/>
        </w:rPr>
        <w:t>t</w:t>
      </w:r>
      <w:r w:rsidRPr="006A3ABF">
        <w:rPr>
          <w:rFonts w:ascii="Arial" w:hAnsi="Arial" w:cs="Arial"/>
          <w:color w:val="333333"/>
          <w:szCs w:val="23"/>
          <w:shd w:val="clear" w:color="auto" w:fill="FFFFFF"/>
        </w:rPr>
        <w:t>-test, is a statistical procedure used to determine whether the mean difference between two sets of observations is zero. In a paired sample </w:t>
      </w:r>
      <w:r w:rsidRPr="006A3ABF">
        <w:rPr>
          <w:rFonts w:ascii="Arial" w:hAnsi="Arial" w:cs="Arial"/>
          <w:i/>
          <w:iCs/>
          <w:color w:val="333333"/>
          <w:szCs w:val="23"/>
          <w:shd w:val="clear" w:color="auto" w:fill="FFFFFF"/>
        </w:rPr>
        <w:t>t</w:t>
      </w:r>
      <w:r w:rsidRPr="006A3ABF">
        <w:rPr>
          <w:rFonts w:ascii="Arial" w:hAnsi="Arial" w:cs="Arial"/>
          <w:color w:val="333333"/>
          <w:szCs w:val="23"/>
          <w:shd w:val="clear" w:color="auto" w:fill="FFFFFF"/>
        </w:rPr>
        <w:t>-test, each subject or entity is measured twice, resulting in </w:t>
      </w:r>
      <w:r w:rsidRPr="006A3ABF">
        <w:rPr>
          <w:rFonts w:ascii="Arial" w:hAnsi="Arial" w:cs="Arial"/>
          <w:i/>
          <w:iCs/>
          <w:color w:val="333333"/>
          <w:szCs w:val="23"/>
          <w:shd w:val="clear" w:color="auto" w:fill="FFFFFF"/>
        </w:rPr>
        <w:t>pairs</w:t>
      </w:r>
      <w:r w:rsidRPr="006A3ABF">
        <w:rPr>
          <w:rFonts w:ascii="Arial" w:hAnsi="Arial" w:cs="Arial"/>
          <w:color w:val="333333"/>
          <w:szCs w:val="23"/>
          <w:shd w:val="clear" w:color="auto" w:fill="FFFFFF"/>
        </w:rPr>
        <w:t> of observations</w:t>
      </w:r>
      <w:r w:rsidR="00FC6AE8">
        <w:rPr>
          <w:rFonts w:ascii="Arial" w:hAnsi="Arial" w:cs="Arial"/>
          <w:color w:val="333333"/>
          <w:szCs w:val="23"/>
          <w:shd w:val="clear" w:color="auto" w:fill="FFFFFF"/>
        </w:rPr>
        <w:t>.</w:t>
      </w:r>
    </w:p>
    <w:p w:rsidR="00FC6AE8" w:rsidRDefault="00C923C1" w:rsidP="00EF1C0C">
      <w:pPr>
        <w:spacing w:line="480" w:lineRule="auto"/>
        <w:ind w:firstLine="720"/>
        <w:jc w:val="both"/>
        <w:rPr>
          <w:rFonts w:ascii="Arial" w:hAnsi="Arial" w:cs="Arial"/>
          <w:color w:val="000000"/>
        </w:rPr>
      </w:pPr>
      <w:r>
        <w:rPr>
          <w:rFonts w:ascii="Arial" w:hAnsi="Arial" w:cs="Arial"/>
          <w:color w:val="333333"/>
          <w:szCs w:val="23"/>
          <w:shd w:val="clear" w:color="auto" w:fill="FFFFFF"/>
        </w:rPr>
        <w:t xml:space="preserve">An independent t-test was used </w:t>
      </w:r>
      <w:r w:rsidR="00AA6D2D" w:rsidRPr="008F74B2">
        <w:rPr>
          <w:rFonts w:ascii="Arial" w:hAnsi="Arial" w:cs="Arial"/>
        </w:rPr>
        <w:t xml:space="preserve">to test the significant difference between </w:t>
      </w:r>
      <w:r w:rsidR="00AA6D2D">
        <w:rPr>
          <w:rFonts w:ascii="Arial" w:hAnsi="Arial" w:cs="Arial"/>
        </w:rPr>
        <w:t>the results of pretest and post-test of the two groups (</w:t>
      </w:r>
      <w:r w:rsidR="00AA6D2D" w:rsidRPr="008F74B2">
        <w:rPr>
          <w:rFonts w:ascii="Arial" w:hAnsi="Arial" w:cs="Arial"/>
        </w:rPr>
        <w:t>gadget-based and longhand</w:t>
      </w:r>
      <w:r w:rsidR="00AA6D2D">
        <w:rPr>
          <w:rFonts w:ascii="Arial" w:hAnsi="Arial" w:cs="Arial"/>
        </w:rPr>
        <w:t xml:space="preserve">). </w:t>
      </w:r>
      <w:r w:rsidR="00FC6AE8">
        <w:rPr>
          <w:rFonts w:ascii="Arial" w:hAnsi="Arial" w:cs="Arial"/>
        </w:rPr>
        <w:t>According to statistics.laerd.com, t</w:t>
      </w:r>
      <w:r w:rsidR="00E117F7">
        <w:rPr>
          <w:rFonts w:ascii="Arial" w:hAnsi="Arial" w:cs="Arial"/>
          <w:color w:val="000000"/>
        </w:rPr>
        <w:t>he independent-samples</w:t>
      </w:r>
      <w:r w:rsidR="00FC6AE8">
        <w:rPr>
          <w:rFonts w:ascii="Arial" w:hAnsi="Arial" w:cs="Arial"/>
          <w:color w:val="000000"/>
        </w:rPr>
        <w:t xml:space="preserve"> t-test or independent t-test</w:t>
      </w:r>
      <w:r w:rsidR="00E117F7">
        <w:rPr>
          <w:rFonts w:ascii="Arial" w:hAnsi="Arial" w:cs="Arial"/>
          <w:color w:val="000000"/>
        </w:rPr>
        <w:t xml:space="preserve"> compares the means between two unrelated groups on the same continuous, dependent variable. </w:t>
      </w:r>
    </w:p>
    <w:p w:rsidR="00940C02" w:rsidRPr="00756C0F" w:rsidRDefault="00756C0F" w:rsidP="00EF1C0C">
      <w:pPr>
        <w:spacing w:line="480" w:lineRule="auto"/>
        <w:ind w:firstLine="720"/>
        <w:jc w:val="both"/>
        <w:rPr>
          <w:rFonts w:ascii="Arial" w:hAnsi="Arial" w:cs="Arial"/>
        </w:rPr>
      </w:pPr>
      <w:r>
        <w:rPr>
          <w:rFonts w:ascii="Arial" w:hAnsi="Arial" w:cs="Arial"/>
          <w:shd w:val="clear" w:color="auto" w:fill="FFFFFF"/>
        </w:rPr>
        <w:t xml:space="preserve">Cohens d </w:t>
      </w:r>
      <w:r w:rsidR="0069692D">
        <w:rPr>
          <w:rFonts w:ascii="Arial" w:hAnsi="Arial" w:cs="Arial"/>
          <w:shd w:val="clear" w:color="auto" w:fill="FFFFFF"/>
        </w:rPr>
        <w:t xml:space="preserve">was </w:t>
      </w:r>
      <w:r>
        <w:rPr>
          <w:rFonts w:ascii="Arial" w:hAnsi="Arial" w:cs="Arial"/>
          <w:shd w:val="clear" w:color="auto" w:fill="FFFFFF"/>
        </w:rPr>
        <w:t xml:space="preserve">employed. It </w:t>
      </w:r>
      <w:r w:rsidRPr="00756C0F">
        <w:rPr>
          <w:rFonts w:ascii="Arial" w:hAnsi="Arial" w:cs="Arial"/>
          <w:shd w:val="clear" w:color="auto" w:fill="FFFFFF"/>
        </w:rPr>
        <w:t>is typically used to represent the magnitude of differences between two (or more) groups on a given variable, with larger values representing a greater differentiation between the two groups on that variable (</w:t>
      </w:r>
      <w:hyperlink r:id="rId14" w:history="1">
        <w:r w:rsidRPr="00756C0F">
          <w:rPr>
            <w:rStyle w:val="Hyperlink"/>
            <w:rFonts w:ascii="Arial" w:hAnsi="Arial" w:cs="Arial"/>
            <w:color w:val="auto"/>
            <w:u w:val="none"/>
            <w:shd w:val="clear" w:color="auto" w:fill="FFFFFF"/>
          </w:rPr>
          <w:t xml:space="preserve">Neil J. </w:t>
        </w:r>
        <w:proofErr w:type="spellStart"/>
        <w:r w:rsidRPr="00756C0F">
          <w:rPr>
            <w:rStyle w:val="Hyperlink"/>
            <w:rFonts w:ascii="Arial" w:hAnsi="Arial" w:cs="Arial"/>
            <w:color w:val="auto"/>
            <w:u w:val="none"/>
            <w:shd w:val="clear" w:color="auto" w:fill="FFFFFF"/>
          </w:rPr>
          <w:t>Salkind</w:t>
        </w:r>
        <w:proofErr w:type="spellEnd"/>
      </w:hyperlink>
      <w:r w:rsidRPr="00756C0F">
        <w:rPr>
          <w:rFonts w:ascii="Arial" w:hAnsi="Arial" w:cs="Arial"/>
        </w:rPr>
        <w:t>, 2010)</w:t>
      </w:r>
      <w:r w:rsidRPr="00756C0F">
        <w:rPr>
          <w:rFonts w:ascii="Arial" w:hAnsi="Arial" w:cs="Arial"/>
          <w:shd w:val="clear" w:color="auto" w:fill="FFFFFF"/>
        </w:rPr>
        <w:t>.</w:t>
      </w:r>
    </w:p>
    <w:p w:rsidR="00940C02" w:rsidRDefault="00940C02" w:rsidP="00940C02">
      <w:pPr>
        <w:autoSpaceDE w:val="0"/>
        <w:autoSpaceDN w:val="0"/>
        <w:adjustRightInd w:val="0"/>
        <w:jc w:val="both"/>
        <w:rPr>
          <w:rFonts w:ascii="Arial" w:hAnsi="Arial" w:cs="Arial"/>
        </w:rPr>
      </w:pPr>
    </w:p>
    <w:p w:rsidR="0079718A" w:rsidRDefault="0079718A" w:rsidP="00940C02">
      <w:pPr>
        <w:autoSpaceDE w:val="0"/>
        <w:autoSpaceDN w:val="0"/>
        <w:adjustRightInd w:val="0"/>
        <w:jc w:val="both"/>
        <w:rPr>
          <w:rFonts w:ascii="Arial" w:hAnsi="Arial" w:cs="Arial"/>
        </w:rPr>
      </w:pPr>
    </w:p>
    <w:p w:rsidR="0024603F" w:rsidRDefault="0024603F" w:rsidP="00940C02">
      <w:pPr>
        <w:autoSpaceDE w:val="0"/>
        <w:autoSpaceDN w:val="0"/>
        <w:adjustRightInd w:val="0"/>
        <w:jc w:val="both"/>
        <w:rPr>
          <w:rFonts w:ascii="Arial" w:hAnsi="Arial" w:cs="Arial"/>
        </w:rPr>
      </w:pPr>
    </w:p>
    <w:p w:rsidR="0024603F" w:rsidRDefault="0024603F" w:rsidP="00940C02">
      <w:pPr>
        <w:autoSpaceDE w:val="0"/>
        <w:autoSpaceDN w:val="0"/>
        <w:adjustRightInd w:val="0"/>
        <w:jc w:val="both"/>
        <w:rPr>
          <w:rFonts w:ascii="Arial" w:hAnsi="Arial" w:cs="Arial"/>
        </w:rPr>
      </w:pPr>
    </w:p>
    <w:p w:rsidR="003A4207" w:rsidRDefault="003A4207" w:rsidP="00940C02">
      <w:pPr>
        <w:autoSpaceDE w:val="0"/>
        <w:autoSpaceDN w:val="0"/>
        <w:adjustRightInd w:val="0"/>
        <w:jc w:val="both"/>
        <w:rPr>
          <w:rFonts w:ascii="Arial" w:hAnsi="Arial" w:cs="Arial"/>
        </w:rPr>
      </w:pPr>
    </w:p>
    <w:p w:rsidR="003A4207" w:rsidRDefault="003A4207" w:rsidP="00940C02">
      <w:pPr>
        <w:autoSpaceDE w:val="0"/>
        <w:autoSpaceDN w:val="0"/>
        <w:adjustRightInd w:val="0"/>
        <w:jc w:val="both"/>
        <w:rPr>
          <w:rFonts w:ascii="Arial" w:hAnsi="Arial" w:cs="Arial"/>
        </w:rPr>
      </w:pPr>
    </w:p>
    <w:p w:rsidR="003A4207" w:rsidRDefault="003A4207" w:rsidP="00940C02">
      <w:pPr>
        <w:autoSpaceDE w:val="0"/>
        <w:autoSpaceDN w:val="0"/>
        <w:adjustRightInd w:val="0"/>
        <w:jc w:val="both"/>
        <w:rPr>
          <w:rFonts w:ascii="Arial" w:hAnsi="Arial" w:cs="Arial"/>
        </w:rPr>
      </w:pPr>
    </w:p>
    <w:p w:rsidR="003A4207" w:rsidRDefault="003A4207" w:rsidP="00940C02">
      <w:pPr>
        <w:autoSpaceDE w:val="0"/>
        <w:autoSpaceDN w:val="0"/>
        <w:adjustRightInd w:val="0"/>
        <w:jc w:val="both"/>
        <w:rPr>
          <w:rFonts w:ascii="Arial" w:hAnsi="Arial" w:cs="Arial"/>
        </w:rPr>
      </w:pPr>
    </w:p>
    <w:p w:rsidR="00922970" w:rsidRDefault="00922970">
      <w:pPr>
        <w:rPr>
          <w:rFonts w:ascii="Arial" w:hAnsi="Arial" w:cs="Arial"/>
        </w:rPr>
      </w:pPr>
    </w:p>
    <w:sectPr w:rsidR="00922970" w:rsidSect="004955FA">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B8F" w:rsidRDefault="00734B8F">
      <w:pPr>
        <w:pStyle w:val="PlainText"/>
      </w:pPr>
      <w:r>
        <w:separator/>
      </w:r>
    </w:p>
  </w:endnote>
  <w:endnote w:type="continuationSeparator" w:id="0">
    <w:p w:rsidR="00734B8F" w:rsidRDefault="00734B8F">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B8F" w:rsidRDefault="00734B8F">
      <w:pPr>
        <w:pStyle w:val="PlainText"/>
      </w:pPr>
      <w:r>
        <w:separator/>
      </w:r>
    </w:p>
  </w:footnote>
  <w:footnote w:type="continuationSeparator" w:id="0">
    <w:p w:rsidR="00734B8F" w:rsidRDefault="00734B8F">
      <w:pPr>
        <w:pStyle w:val="PlainText"/>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519622"/>
      <w:docPartObj>
        <w:docPartGallery w:val="Page Numbers (Top of Page)"/>
        <w:docPartUnique/>
      </w:docPartObj>
    </w:sdtPr>
    <w:sdtEndPr>
      <w:rPr>
        <w:noProof/>
      </w:rPr>
    </w:sdtEndPr>
    <w:sdtContent>
      <w:p w:rsidR="004955FA" w:rsidRDefault="004955FA">
        <w:pPr>
          <w:pStyle w:val="Header"/>
          <w:jc w:val="right"/>
        </w:pPr>
        <w:r>
          <w:fldChar w:fldCharType="begin"/>
        </w:r>
        <w:r>
          <w:instrText xml:space="preserve"> PAGE   \* MERGEFORMAT </w:instrText>
        </w:r>
        <w:r>
          <w:fldChar w:fldCharType="separate"/>
        </w:r>
        <w:r w:rsidR="00505DAF">
          <w:rPr>
            <w:noProof/>
          </w:rPr>
          <w:t>9</w:t>
        </w:r>
        <w:r>
          <w:rPr>
            <w:noProof/>
          </w:rPr>
          <w:fldChar w:fldCharType="end"/>
        </w:r>
      </w:p>
    </w:sdtContent>
  </w:sdt>
  <w:p w:rsidR="00284376" w:rsidRDefault="002843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969D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101F4"/>
    <w:multiLevelType w:val="hybridMultilevel"/>
    <w:tmpl w:val="25CE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F2BAD"/>
    <w:multiLevelType w:val="hybridMultilevel"/>
    <w:tmpl w:val="D910F2CA"/>
    <w:lvl w:ilvl="0" w:tplc="E3C8FE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30480"/>
    <w:multiLevelType w:val="multilevel"/>
    <w:tmpl w:val="D1E4AA36"/>
    <w:lvl w:ilvl="0">
      <w:start w:val="1"/>
      <w:numFmt w:val="decimal"/>
      <w:lvlText w:val="%1."/>
      <w:lvlJc w:val="left"/>
      <w:pPr>
        <w:ind w:left="720" w:hanging="360"/>
      </w:pPr>
      <w:rPr>
        <w:rFonts w:hint="default"/>
      </w:rPr>
    </w:lvl>
    <w:lvl w:ilvl="1">
      <w:start w:val="1"/>
      <w:numFmt w:val="decimal"/>
      <w:isLgl/>
      <w:lvlText w:val="%1.%2"/>
      <w:lvlJc w:val="left"/>
      <w:pPr>
        <w:ind w:left="130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4" w15:restartNumberingAfterBreak="0">
    <w:nsid w:val="11615D0E"/>
    <w:multiLevelType w:val="multilevel"/>
    <w:tmpl w:val="732E50AC"/>
    <w:lvl w:ilvl="0">
      <w:start w:val="6"/>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CF1715"/>
    <w:multiLevelType w:val="hybridMultilevel"/>
    <w:tmpl w:val="80AA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F3742"/>
    <w:multiLevelType w:val="multilevel"/>
    <w:tmpl w:val="3970D37C"/>
    <w:lvl w:ilvl="0">
      <w:start w:val="3"/>
      <w:numFmt w:val="decimal"/>
      <w:lvlText w:val="%1"/>
      <w:lvlJc w:val="left"/>
      <w:pPr>
        <w:ind w:left="360" w:hanging="360"/>
      </w:pPr>
      <w:rPr>
        <w:rFonts w:hint="default"/>
      </w:rPr>
    </w:lvl>
    <w:lvl w:ilvl="1">
      <w:start w:val="3"/>
      <w:numFmt w:val="decimal"/>
      <w:lvlText w:val="%1.%2"/>
      <w:lvlJc w:val="left"/>
      <w:pPr>
        <w:ind w:left="2010" w:hanging="360"/>
      </w:pPr>
      <w:rPr>
        <w:rFonts w:hint="default"/>
      </w:rPr>
    </w:lvl>
    <w:lvl w:ilvl="2">
      <w:start w:val="1"/>
      <w:numFmt w:val="decimal"/>
      <w:lvlText w:val="%1.%2.%3"/>
      <w:lvlJc w:val="left"/>
      <w:pPr>
        <w:ind w:left="4020" w:hanging="720"/>
      </w:pPr>
      <w:rPr>
        <w:rFonts w:hint="default"/>
      </w:rPr>
    </w:lvl>
    <w:lvl w:ilvl="3">
      <w:start w:val="1"/>
      <w:numFmt w:val="decimal"/>
      <w:lvlText w:val="%1.%2.%3.%4"/>
      <w:lvlJc w:val="left"/>
      <w:pPr>
        <w:ind w:left="6030" w:hanging="1080"/>
      </w:pPr>
      <w:rPr>
        <w:rFonts w:hint="default"/>
      </w:rPr>
    </w:lvl>
    <w:lvl w:ilvl="4">
      <w:start w:val="1"/>
      <w:numFmt w:val="decimal"/>
      <w:lvlText w:val="%1.%2.%3.%4.%5"/>
      <w:lvlJc w:val="left"/>
      <w:pPr>
        <w:ind w:left="7680" w:hanging="1080"/>
      </w:pPr>
      <w:rPr>
        <w:rFonts w:hint="default"/>
      </w:rPr>
    </w:lvl>
    <w:lvl w:ilvl="5">
      <w:start w:val="1"/>
      <w:numFmt w:val="decimal"/>
      <w:lvlText w:val="%1.%2.%3.%4.%5.%6"/>
      <w:lvlJc w:val="left"/>
      <w:pPr>
        <w:ind w:left="9690" w:hanging="1440"/>
      </w:pPr>
      <w:rPr>
        <w:rFonts w:hint="default"/>
      </w:rPr>
    </w:lvl>
    <w:lvl w:ilvl="6">
      <w:start w:val="1"/>
      <w:numFmt w:val="decimal"/>
      <w:lvlText w:val="%1.%2.%3.%4.%5.%6.%7"/>
      <w:lvlJc w:val="left"/>
      <w:pPr>
        <w:ind w:left="11340" w:hanging="1440"/>
      </w:pPr>
      <w:rPr>
        <w:rFonts w:hint="default"/>
      </w:rPr>
    </w:lvl>
    <w:lvl w:ilvl="7">
      <w:start w:val="1"/>
      <w:numFmt w:val="decimal"/>
      <w:lvlText w:val="%1.%2.%3.%4.%5.%6.%7.%8"/>
      <w:lvlJc w:val="left"/>
      <w:pPr>
        <w:ind w:left="13350" w:hanging="1800"/>
      </w:pPr>
      <w:rPr>
        <w:rFonts w:hint="default"/>
      </w:rPr>
    </w:lvl>
    <w:lvl w:ilvl="8">
      <w:start w:val="1"/>
      <w:numFmt w:val="decimal"/>
      <w:lvlText w:val="%1.%2.%3.%4.%5.%6.%7.%8.%9"/>
      <w:lvlJc w:val="left"/>
      <w:pPr>
        <w:ind w:left="15000" w:hanging="1800"/>
      </w:pPr>
      <w:rPr>
        <w:rFonts w:hint="default"/>
      </w:rPr>
    </w:lvl>
  </w:abstractNum>
  <w:abstractNum w:abstractNumId="7" w15:restartNumberingAfterBreak="0">
    <w:nsid w:val="33754DA1"/>
    <w:multiLevelType w:val="hybridMultilevel"/>
    <w:tmpl w:val="4B0EEDD8"/>
    <w:lvl w:ilvl="0" w:tplc="85162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4902B6"/>
    <w:multiLevelType w:val="hybridMultilevel"/>
    <w:tmpl w:val="871220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CBA6914"/>
    <w:multiLevelType w:val="hybridMultilevel"/>
    <w:tmpl w:val="065095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2405671"/>
    <w:multiLevelType w:val="hybridMultilevel"/>
    <w:tmpl w:val="8D42A034"/>
    <w:lvl w:ilvl="0" w:tplc="86ACE7E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2660BE8"/>
    <w:multiLevelType w:val="multilevel"/>
    <w:tmpl w:val="D8945D7E"/>
    <w:lvl w:ilvl="0">
      <w:start w:val="6"/>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5DF40F2"/>
    <w:multiLevelType w:val="hybridMultilevel"/>
    <w:tmpl w:val="6D6EAA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0300FC6"/>
    <w:multiLevelType w:val="hybridMultilevel"/>
    <w:tmpl w:val="4B0EEDD8"/>
    <w:lvl w:ilvl="0" w:tplc="85162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435F5E"/>
    <w:multiLevelType w:val="hybridMultilevel"/>
    <w:tmpl w:val="620AA0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1271766"/>
    <w:multiLevelType w:val="multilevel"/>
    <w:tmpl w:val="A4BE9672"/>
    <w:lvl w:ilvl="0">
      <w:start w:val="6"/>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22D19CD"/>
    <w:multiLevelType w:val="hybridMultilevel"/>
    <w:tmpl w:val="E1564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34142"/>
    <w:multiLevelType w:val="hybridMultilevel"/>
    <w:tmpl w:val="E1B6ACC8"/>
    <w:lvl w:ilvl="0" w:tplc="F70E57BA">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9C918E1"/>
    <w:multiLevelType w:val="hybridMultilevel"/>
    <w:tmpl w:val="636E07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C43064D"/>
    <w:multiLevelType w:val="hybridMultilevel"/>
    <w:tmpl w:val="9BDA72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D1F1846"/>
    <w:multiLevelType w:val="multilevel"/>
    <w:tmpl w:val="ED9AD0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0"/>
  </w:num>
  <w:num w:numId="3">
    <w:abstractNumId w:val="18"/>
  </w:num>
  <w:num w:numId="4">
    <w:abstractNumId w:val="14"/>
  </w:num>
  <w:num w:numId="5">
    <w:abstractNumId w:val="19"/>
  </w:num>
  <w:num w:numId="6">
    <w:abstractNumId w:val="20"/>
  </w:num>
  <w:num w:numId="7">
    <w:abstractNumId w:val="17"/>
  </w:num>
  <w:num w:numId="8">
    <w:abstractNumId w:val="11"/>
  </w:num>
  <w:num w:numId="9">
    <w:abstractNumId w:val="4"/>
  </w:num>
  <w:num w:numId="10">
    <w:abstractNumId w:val="15"/>
  </w:num>
  <w:num w:numId="11">
    <w:abstractNumId w:val="9"/>
  </w:num>
  <w:num w:numId="12">
    <w:abstractNumId w:val="6"/>
  </w:num>
  <w:num w:numId="13">
    <w:abstractNumId w:val="12"/>
  </w:num>
  <w:num w:numId="14">
    <w:abstractNumId w:val="0"/>
  </w:num>
  <w:num w:numId="15">
    <w:abstractNumId w:val="8"/>
  </w:num>
  <w:num w:numId="16">
    <w:abstractNumId w:val="7"/>
  </w:num>
  <w:num w:numId="17">
    <w:abstractNumId w:val="1"/>
  </w:num>
  <w:num w:numId="18">
    <w:abstractNumId w:val="5"/>
  </w:num>
  <w:num w:numId="19">
    <w:abstractNumId w:val="2"/>
  </w:num>
  <w:num w:numId="20">
    <w:abstractNumId w:val="13"/>
  </w:num>
  <w:num w:numId="2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
    <w:docVar w:name="CheckSum" w:val="฾ไ฽฼"/>
    <w:docVar w:name="CLIName" w:val="๠๹๎๷๬๾๾๴๱๴๰๯"/>
    <w:docVar w:name="DateTime" w:val="โฺ฼ใฺ฽฻฼฼หหไๅ฼ใ์๘หำ๒๘๟ึใๅ฻ิ"/>
    <w:docVar w:name="DoneBy" w:val="๞๟๧๻๳๲฻฼โ฽฾"/>
    <w:docVar w:name="IPAddress" w:val="๎์๗฻฻฻฽฿"/>
    <w:docVar w:name="Random" w:val="11"/>
  </w:docVars>
  <w:rsids>
    <w:rsidRoot w:val="00CD6851"/>
    <w:rsid w:val="00006322"/>
    <w:rsid w:val="00007EB2"/>
    <w:rsid w:val="00010C9C"/>
    <w:rsid w:val="0001210C"/>
    <w:rsid w:val="00012B52"/>
    <w:rsid w:val="0001523D"/>
    <w:rsid w:val="000155A7"/>
    <w:rsid w:val="00020C19"/>
    <w:rsid w:val="00020F6A"/>
    <w:rsid w:val="00022889"/>
    <w:rsid w:val="0002296D"/>
    <w:rsid w:val="00025C9A"/>
    <w:rsid w:val="00031E43"/>
    <w:rsid w:val="00032ED2"/>
    <w:rsid w:val="00037EFB"/>
    <w:rsid w:val="00040D84"/>
    <w:rsid w:val="000411E9"/>
    <w:rsid w:val="000433B4"/>
    <w:rsid w:val="00043C5F"/>
    <w:rsid w:val="00044A26"/>
    <w:rsid w:val="000451BE"/>
    <w:rsid w:val="00046A54"/>
    <w:rsid w:val="00047596"/>
    <w:rsid w:val="00052C92"/>
    <w:rsid w:val="000544AE"/>
    <w:rsid w:val="00055A6B"/>
    <w:rsid w:val="00055AA0"/>
    <w:rsid w:val="0006322B"/>
    <w:rsid w:val="00063578"/>
    <w:rsid w:val="00063842"/>
    <w:rsid w:val="000705B7"/>
    <w:rsid w:val="000723CF"/>
    <w:rsid w:val="00073F8F"/>
    <w:rsid w:val="00075738"/>
    <w:rsid w:val="00076353"/>
    <w:rsid w:val="00077EE4"/>
    <w:rsid w:val="0008050C"/>
    <w:rsid w:val="00080A67"/>
    <w:rsid w:val="00082DBF"/>
    <w:rsid w:val="00086933"/>
    <w:rsid w:val="00091680"/>
    <w:rsid w:val="00091912"/>
    <w:rsid w:val="000921B9"/>
    <w:rsid w:val="00093BC9"/>
    <w:rsid w:val="00093F95"/>
    <w:rsid w:val="00094D69"/>
    <w:rsid w:val="000958AF"/>
    <w:rsid w:val="0009728E"/>
    <w:rsid w:val="000A1F6F"/>
    <w:rsid w:val="000A2AF3"/>
    <w:rsid w:val="000B07C1"/>
    <w:rsid w:val="000B1444"/>
    <w:rsid w:val="000C0AF5"/>
    <w:rsid w:val="000C0BE1"/>
    <w:rsid w:val="000C1563"/>
    <w:rsid w:val="000C50AC"/>
    <w:rsid w:val="000C6BC1"/>
    <w:rsid w:val="000D0C6F"/>
    <w:rsid w:val="000D12E6"/>
    <w:rsid w:val="000D20EE"/>
    <w:rsid w:val="000D40BD"/>
    <w:rsid w:val="000D5F51"/>
    <w:rsid w:val="000D6985"/>
    <w:rsid w:val="000D766E"/>
    <w:rsid w:val="000E012D"/>
    <w:rsid w:val="000E09B5"/>
    <w:rsid w:val="000E37EE"/>
    <w:rsid w:val="000E4B41"/>
    <w:rsid w:val="000E6733"/>
    <w:rsid w:val="000E68C6"/>
    <w:rsid w:val="000F092D"/>
    <w:rsid w:val="000F209B"/>
    <w:rsid w:val="000F21BD"/>
    <w:rsid w:val="000F36D8"/>
    <w:rsid w:val="000F46CA"/>
    <w:rsid w:val="000F7320"/>
    <w:rsid w:val="00102C92"/>
    <w:rsid w:val="001037BD"/>
    <w:rsid w:val="001101B7"/>
    <w:rsid w:val="00113A03"/>
    <w:rsid w:val="001174B6"/>
    <w:rsid w:val="001209CB"/>
    <w:rsid w:val="00123003"/>
    <w:rsid w:val="001327D6"/>
    <w:rsid w:val="001346F7"/>
    <w:rsid w:val="00143D69"/>
    <w:rsid w:val="00144FDF"/>
    <w:rsid w:val="00146153"/>
    <w:rsid w:val="0014639C"/>
    <w:rsid w:val="00146961"/>
    <w:rsid w:val="001501A5"/>
    <w:rsid w:val="00152A3B"/>
    <w:rsid w:val="00153F9A"/>
    <w:rsid w:val="00154968"/>
    <w:rsid w:val="00157033"/>
    <w:rsid w:val="0015775C"/>
    <w:rsid w:val="00164E34"/>
    <w:rsid w:val="00171614"/>
    <w:rsid w:val="00172DED"/>
    <w:rsid w:val="00173A8D"/>
    <w:rsid w:val="00175061"/>
    <w:rsid w:val="00175F4F"/>
    <w:rsid w:val="00177E6B"/>
    <w:rsid w:val="00182C67"/>
    <w:rsid w:val="001900B9"/>
    <w:rsid w:val="0019052B"/>
    <w:rsid w:val="00191487"/>
    <w:rsid w:val="0019772D"/>
    <w:rsid w:val="00197F19"/>
    <w:rsid w:val="001B09DC"/>
    <w:rsid w:val="001B20B4"/>
    <w:rsid w:val="001B2375"/>
    <w:rsid w:val="001B30DD"/>
    <w:rsid w:val="001B4186"/>
    <w:rsid w:val="001B5A5E"/>
    <w:rsid w:val="001B6536"/>
    <w:rsid w:val="001B6FC6"/>
    <w:rsid w:val="001C0362"/>
    <w:rsid w:val="001C26C3"/>
    <w:rsid w:val="001C73F9"/>
    <w:rsid w:val="001C763A"/>
    <w:rsid w:val="001D38DB"/>
    <w:rsid w:val="001E3769"/>
    <w:rsid w:val="001F292C"/>
    <w:rsid w:val="001F32D7"/>
    <w:rsid w:val="001F420C"/>
    <w:rsid w:val="0020068E"/>
    <w:rsid w:val="00203F57"/>
    <w:rsid w:val="00206700"/>
    <w:rsid w:val="00206D1A"/>
    <w:rsid w:val="00210C10"/>
    <w:rsid w:val="00210F56"/>
    <w:rsid w:val="002150A6"/>
    <w:rsid w:val="0021703A"/>
    <w:rsid w:val="00220CF0"/>
    <w:rsid w:val="00223E95"/>
    <w:rsid w:val="002244FF"/>
    <w:rsid w:val="00224588"/>
    <w:rsid w:val="00227BD9"/>
    <w:rsid w:val="00230F9F"/>
    <w:rsid w:val="002312C0"/>
    <w:rsid w:val="002327A1"/>
    <w:rsid w:val="00232A5A"/>
    <w:rsid w:val="002344B0"/>
    <w:rsid w:val="00236D45"/>
    <w:rsid w:val="00237243"/>
    <w:rsid w:val="00240C75"/>
    <w:rsid w:val="0024603F"/>
    <w:rsid w:val="0024661A"/>
    <w:rsid w:val="00252010"/>
    <w:rsid w:val="002525DF"/>
    <w:rsid w:val="00263FB4"/>
    <w:rsid w:val="002648FF"/>
    <w:rsid w:val="00266743"/>
    <w:rsid w:val="002744FE"/>
    <w:rsid w:val="00275987"/>
    <w:rsid w:val="00280AB4"/>
    <w:rsid w:val="00282694"/>
    <w:rsid w:val="0028309F"/>
    <w:rsid w:val="0028401E"/>
    <w:rsid w:val="00284101"/>
    <w:rsid w:val="00284376"/>
    <w:rsid w:val="002861A4"/>
    <w:rsid w:val="00286E59"/>
    <w:rsid w:val="002905E6"/>
    <w:rsid w:val="00293016"/>
    <w:rsid w:val="002939EC"/>
    <w:rsid w:val="00293F10"/>
    <w:rsid w:val="00294CFF"/>
    <w:rsid w:val="002974D9"/>
    <w:rsid w:val="002A1BA7"/>
    <w:rsid w:val="002A2A73"/>
    <w:rsid w:val="002A2CFD"/>
    <w:rsid w:val="002A310A"/>
    <w:rsid w:val="002A37D6"/>
    <w:rsid w:val="002A5581"/>
    <w:rsid w:val="002B2A90"/>
    <w:rsid w:val="002B2E9B"/>
    <w:rsid w:val="002B4240"/>
    <w:rsid w:val="002B4C50"/>
    <w:rsid w:val="002B4C70"/>
    <w:rsid w:val="002C068B"/>
    <w:rsid w:val="002C1298"/>
    <w:rsid w:val="002C1792"/>
    <w:rsid w:val="002C18CC"/>
    <w:rsid w:val="002C3A3D"/>
    <w:rsid w:val="002C50F7"/>
    <w:rsid w:val="002D42C4"/>
    <w:rsid w:val="002D4A39"/>
    <w:rsid w:val="002D77F5"/>
    <w:rsid w:val="002E1B67"/>
    <w:rsid w:val="002E2C67"/>
    <w:rsid w:val="002E5E26"/>
    <w:rsid w:val="002F3528"/>
    <w:rsid w:val="002F6EA8"/>
    <w:rsid w:val="00301CB0"/>
    <w:rsid w:val="0030353E"/>
    <w:rsid w:val="00305B16"/>
    <w:rsid w:val="003103B6"/>
    <w:rsid w:val="003126FB"/>
    <w:rsid w:val="003157D3"/>
    <w:rsid w:val="003159D0"/>
    <w:rsid w:val="003179A3"/>
    <w:rsid w:val="00317C09"/>
    <w:rsid w:val="00317E05"/>
    <w:rsid w:val="00320467"/>
    <w:rsid w:val="00323A4C"/>
    <w:rsid w:val="003252A4"/>
    <w:rsid w:val="00326256"/>
    <w:rsid w:val="0033157D"/>
    <w:rsid w:val="00333B2E"/>
    <w:rsid w:val="00334DBE"/>
    <w:rsid w:val="00337844"/>
    <w:rsid w:val="00337FE4"/>
    <w:rsid w:val="00343AE5"/>
    <w:rsid w:val="003447D7"/>
    <w:rsid w:val="0035551E"/>
    <w:rsid w:val="00355661"/>
    <w:rsid w:val="00361B14"/>
    <w:rsid w:val="00365EA9"/>
    <w:rsid w:val="003674A3"/>
    <w:rsid w:val="00370959"/>
    <w:rsid w:val="00374BA4"/>
    <w:rsid w:val="003763C6"/>
    <w:rsid w:val="0038195A"/>
    <w:rsid w:val="00382781"/>
    <w:rsid w:val="003859F8"/>
    <w:rsid w:val="00386520"/>
    <w:rsid w:val="003867E7"/>
    <w:rsid w:val="003907EB"/>
    <w:rsid w:val="00391C58"/>
    <w:rsid w:val="00393367"/>
    <w:rsid w:val="00393464"/>
    <w:rsid w:val="00394A77"/>
    <w:rsid w:val="0039602B"/>
    <w:rsid w:val="003A065B"/>
    <w:rsid w:val="003A0AF7"/>
    <w:rsid w:val="003A3B2C"/>
    <w:rsid w:val="003A3DAF"/>
    <w:rsid w:val="003A4207"/>
    <w:rsid w:val="003A6099"/>
    <w:rsid w:val="003A7182"/>
    <w:rsid w:val="003B03E8"/>
    <w:rsid w:val="003B33CE"/>
    <w:rsid w:val="003B6EEE"/>
    <w:rsid w:val="003C089A"/>
    <w:rsid w:val="003C0DB5"/>
    <w:rsid w:val="003C149A"/>
    <w:rsid w:val="003C5DDB"/>
    <w:rsid w:val="003D001B"/>
    <w:rsid w:val="003D2813"/>
    <w:rsid w:val="003D4B0E"/>
    <w:rsid w:val="003E7359"/>
    <w:rsid w:val="003E7381"/>
    <w:rsid w:val="003F0429"/>
    <w:rsid w:val="003F28F2"/>
    <w:rsid w:val="003F2E76"/>
    <w:rsid w:val="003F39C3"/>
    <w:rsid w:val="003F4884"/>
    <w:rsid w:val="004027B2"/>
    <w:rsid w:val="00402E64"/>
    <w:rsid w:val="004106E6"/>
    <w:rsid w:val="004135AD"/>
    <w:rsid w:val="00413B4C"/>
    <w:rsid w:val="00415C0C"/>
    <w:rsid w:val="00417966"/>
    <w:rsid w:val="00420383"/>
    <w:rsid w:val="0042060B"/>
    <w:rsid w:val="00434158"/>
    <w:rsid w:val="004355A7"/>
    <w:rsid w:val="004414B2"/>
    <w:rsid w:val="004431A1"/>
    <w:rsid w:val="004457B0"/>
    <w:rsid w:val="0045322E"/>
    <w:rsid w:val="00461893"/>
    <w:rsid w:val="00463496"/>
    <w:rsid w:val="00466742"/>
    <w:rsid w:val="00467217"/>
    <w:rsid w:val="00474421"/>
    <w:rsid w:val="00474547"/>
    <w:rsid w:val="00480288"/>
    <w:rsid w:val="0048164C"/>
    <w:rsid w:val="00481F09"/>
    <w:rsid w:val="0048381C"/>
    <w:rsid w:val="0048383D"/>
    <w:rsid w:val="00484DEA"/>
    <w:rsid w:val="00490A42"/>
    <w:rsid w:val="00492B36"/>
    <w:rsid w:val="00494EE3"/>
    <w:rsid w:val="0049524B"/>
    <w:rsid w:val="004955FA"/>
    <w:rsid w:val="0049651A"/>
    <w:rsid w:val="004A1F03"/>
    <w:rsid w:val="004A5169"/>
    <w:rsid w:val="004A56E6"/>
    <w:rsid w:val="004A6EC4"/>
    <w:rsid w:val="004B43B4"/>
    <w:rsid w:val="004B67EB"/>
    <w:rsid w:val="004B7C4E"/>
    <w:rsid w:val="004D25A3"/>
    <w:rsid w:val="004D2F84"/>
    <w:rsid w:val="004D3E90"/>
    <w:rsid w:val="004D75A9"/>
    <w:rsid w:val="004D75E7"/>
    <w:rsid w:val="004E2241"/>
    <w:rsid w:val="004E41DD"/>
    <w:rsid w:val="004E45BE"/>
    <w:rsid w:val="004E67DD"/>
    <w:rsid w:val="004E6FF4"/>
    <w:rsid w:val="004F1163"/>
    <w:rsid w:val="004F230D"/>
    <w:rsid w:val="004F564D"/>
    <w:rsid w:val="005007EF"/>
    <w:rsid w:val="00501D84"/>
    <w:rsid w:val="005023C5"/>
    <w:rsid w:val="005025CE"/>
    <w:rsid w:val="005028D5"/>
    <w:rsid w:val="005043FC"/>
    <w:rsid w:val="005046F9"/>
    <w:rsid w:val="00504BA6"/>
    <w:rsid w:val="00505DAF"/>
    <w:rsid w:val="00507D9A"/>
    <w:rsid w:val="00512AE8"/>
    <w:rsid w:val="00514F69"/>
    <w:rsid w:val="005152A4"/>
    <w:rsid w:val="005153E7"/>
    <w:rsid w:val="005205EC"/>
    <w:rsid w:val="00521EA3"/>
    <w:rsid w:val="00540FCC"/>
    <w:rsid w:val="00541245"/>
    <w:rsid w:val="0054377D"/>
    <w:rsid w:val="00544BA2"/>
    <w:rsid w:val="0054683D"/>
    <w:rsid w:val="00553B04"/>
    <w:rsid w:val="00553B11"/>
    <w:rsid w:val="00555A20"/>
    <w:rsid w:val="0055668B"/>
    <w:rsid w:val="00560715"/>
    <w:rsid w:val="00560932"/>
    <w:rsid w:val="00562EA4"/>
    <w:rsid w:val="00571B0C"/>
    <w:rsid w:val="00576011"/>
    <w:rsid w:val="0057675A"/>
    <w:rsid w:val="00576BBF"/>
    <w:rsid w:val="00587E19"/>
    <w:rsid w:val="00592F44"/>
    <w:rsid w:val="005931FA"/>
    <w:rsid w:val="005942A7"/>
    <w:rsid w:val="00595756"/>
    <w:rsid w:val="005A13CE"/>
    <w:rsid w:val="005A1733"/>
    <w:rsid w:val="005A31C0"/>
    <w:rsid w:val="005B0D86"/>
    <w:rsid w:val="005B60BE"/>
    <w:rsid w:val="005C3E80"/>
    <w:rsid w:val="005C5971"/>
    <w:rsid w:val="005C76FE"/>
    <w:rsid w:val="005D23EC"/>
    <w:rsid w:val="005D263C"/>
    <w:rsid w:val="005D5CA1"/>
    <w:rsid w:val="005E0C44"/>
    <w:rsid w:val="005E136A"/>
    <w:rsid w:val="005E1588"/>
    <w:rsid w:val="005E16DB"/>
    <w:rsid w:val="005E1781"/>
    <w:rsid w:val="005E4852"/>
    <w:rsid w:val="005E5334"/>
    <w:rsid w:val="005F07D1"/>
    <w:rsid w:val="005F4C30"/>
    <w:rsid w:val="005F55F7"/>
    <w:rsid w:val="00600D98"/>
    <w:rsid w:val="00601EF4"/>
    <w:rsid w:val="00606EDF"/>
    <w:rsid w:val="00613560"/>
    <w:rsid w:val="00614C1E"/>
    <w:rsid w:val="00617181"/>
    <w:rsid w:val="00626A5A"/>
    <w:rsid w:val="00627170"/>
    <w:rsid w:val="0063590A"/>
    <w:rsid w:val="006366F8"/>
    <w:rsid w:val="00642995"/>
    <w:rsid w:val="00647215"/>
    <w:rsid w:val="006602DA"/>
    <w:rsid w:val="00660482"/>
    <w:rsid w:val="00677A32"/>
    <w:rsid w:val="006853AB"/>
    <w:rsid w:val="00694010"/>
    <w:rsid w:val="00694B57"/>
    <w:rsid w:val="0069692D"/>
    <w:rsid w:val="006973D7"/>
    <w:rsid w:val="006A3ABF"/>
    <w:rsid w:val="006A4BE1"/>
    <w:rsid w:val="006A7C94"/>
    <w:rsid w:val="006B0681"/>
    <w:rsid w:val="006B67C3"/>
    <w:rsid w:val="006C0B04"/>
    <w:rsid w:val="006C43CD"/>
    <w:rsid w:val="006C4BEC"/>
    <w:rsid w:val="006C6105"/>
    <w:rsid w:val="006D017B"/>
    <w:rsid w:val="006D16D9"/>
    <w:rsid w:val="006D3E50"/>
    <w:rsid w:val="006D4AE4"/>
    <w:rsid w:val="006D5E4B"/>
    <w:rsid w:val="006E44DD"/>
    <w:rsid w:val="006E62BC"/>
    <w:rsid w:val="006F4E0C"/>
    <w:rsid w:val="006F6EFA"/>
    <w:rsid w:val="006F7707"/>
    <w:rsid w:val="00700F69"/>
    <w:rsid w:val="00702137"/>
    <w:rsid w:val="007073FB"/>
    <w:rsid w:val="007148AC"/>
    <w:rsid w:val="007201F2"/>
    <w:rsid w:val="007217AA"/>
    <w:rsid w:val="007227B3"/>
    <w:rsid w:val="00723866"/>
    <w:rsid w:val="007243E1"/>
    <w:rsid w:val="00724B40"/>
    <w:rsid w:val="00726FB7"/>
    <w:rsid w:val="0073218A"/>
    <w:rsid w:val="007348DC"/>
    <w:rsid w:val="00734B8F"/>
    <w:rsid w:val="00734D11"/>
    <w:rsid w:val="00737994"/>
    <w:rsid w:val="00740391"/>
    <w:rsid w:val="007437C6"/>
    <w:rsid w:val="00744ABD"/>
    <w:rsid w:val="007475EE"/>
    <w:rsid w:val="007525B8"/>
    <w:rsid w:val="007531A2"/>
    <w:rsid w:val="007546E4"/>
    <w:rsid w:val="00756C0F"/>
    <w:rsid w:val="0075713E"/>
    <w:rsid w:val="007645B2"/>
    <w:rsid w:val="0076460A"/>
    <w:rsid w:val="0077054C"/>
    <w:rsid w:val="00773411"/>
    <w:rsid w:val="00774815"/>
    <w:rsid w:val="0077696D"/>
    <w:rsid w:val="0079718A"/>
    <w:rsid w:val="007A0156"/>
    <w:rsid w:val="007A099E"/>
    <w:rsid w:val="007A24C7"/>
    <w:rsid w:val="007A4B0A"/>
    <w:rsid w:val="007B1648"/>
    <w:rsid w:val="007B288F"/>
    <w:rsid w:val="007B35E8"/>
    <w:rsid w:val="007C1A47"/>
    <w:rsid w:val="007C2C3A"/>
    <w:rsid w:val="007C3407"/>
    <w:rsid w:val="007C4AB0"/>
    <w:rsid w:val="007C569A"/>
    <w:rsid w:val="007C6B48"/>
    <w:rsid w:val="007C6CA5"/>
    <w:rsid w:val="007C767F"/>
    <w:rsid w:val="007D06C2"/>
    <w:rsid w:val="007D50F3"/>
    <w:rsid w:val="007D63A3"/>
    <w:rsid w:val="007D78E1"/>
    <w:rsid w:val="007E47B8"/>
    <w:rsid w:val="007E5620"/>
    <w:rsid w:val="007E5725"/>
    <w:rsid w:val="007E69C5"/>
    <w:rsid w:val="007E6E2C"/>
    <w:rsid w:val="007F0331"/>
    <w:rsid w:val="007F5031"/>
    <w:rsid w:val="00800863"/>
    <w:rsid w:val="00800906"/>
    <w:rsid w:val="00802491"/>
    <w:rsid w:val="00806E77"/>
    <w:rsid w:val="00815063"/>
    <w:rsid w:val="00815435"/>
    <w:rsid w:val="00821500"/>
    <w:rsid w:val="0082207E"/>
    <w:rsid w:val="00830204"/>
    <w:rsid w:val="008315DB"/>
    <w:rsid w:val="008343CA"/>
    <w:rsid w:val="00837316"/>
    <w:rsid w:val="00840076"/>
    <w:rsid w:val="0084321F"/>
    <w:rsid w:val="0084520F"/>
    <w:rsid w:val="008476CB"/>
    <w:rsid w:val="00850020"/>
    <w:rsid w:val="0085325C"/>
    <w:rsid w:val="00853903"/>
    <w:rsid w:val="00873291"/>
    <w:rsid w:val="008753D2"/>
    <w:rsid w:val="00875E43"/>
    <w:rsid w:val="00881BA3"/>
    <w:rsid w:val="008830C7"/>
    <w:rsid w:val="008833AB"/>
    <w:rsid w:val="00884833"/>
    <w:rsid w:val="008862F4"/>
    <w:rsid w:val="00887608"/>
    <w:rsid w:val="008900AB"/>
    <w:rsid w:val="008A24ED"/>
    <w:rsid w:val="008A25D0"/>
    <w:rsid w:val="008A6B3E"/>
    <w:rsid w:val="008B2645"/>
    <w:rsid w:val="008C0F03"/>
    <w:rsid w:val="008C190A"/>
    <w:rsid w:val="008C5049"/>
    <w:rsid w:val="008D0FD2"/>
    <w:rsid w:val="008D2416"/>
    <w:rsid w:val="008D2FD8"/>
    <w:rsid w:val="008D46A1"/>
    <w:rsid w:val="008D53DA"/>
    <w:rsid w:val="008D6CFD"/>
    <w:rsid w:val="008E1940"/>
    <w:rsid w:val="008E2FFE"/>
    <w:rsid w:val="008E3F49"/>
    <w:rsid w:val="008F12C7"/>
    <w:rsid w:val="008F256D"/>
    <w:rsid w:val="008F52E5"/>
    <w:rsid w:val="008F7ADE"/>
    <w:rsid w:val="009014E3"/>
    <w:rsid w:val="0090463A"/>
    <w:rsid w:val="0090482F"/>
    <w:rsid w:val="00905FB2"/>
    <w:rsid w:val="009100B1"/>
    <w:rsid w:val="00912485"/>
    <w:rsid w:val="00922970"/>
    <w:rsid w:val="00922CBE"/>
    <w:rsid w:val="00923CD8"/>
    <w:rsid w:val="00927569"/>
    <w:rsid w:val="009320BA"/>
    <w:rsid w:val="00935500"/>
    <w:rsid w:val="0093785A"/>
    <w:rsid w:val="00940C02"/>
    <w:rsid w:val="0094109B"/>
    <w:rsid w:val="009425D6"/>
    <w:rsid w:val="00945209"/>
    <w:rsid w:val="00947BB0"/>
    <w:rsid w:val="009507EB"/>
    <w:rsid w:val="00954384"/>
    <w:rsid w:val="00955997"/>
    <w:rsid w:val="00956BF4"/>
    <w:rsid w:val="00957A4F"/>
    <w:rsid w:val="0096070E"/>
    <w:rsid w:val="0096573E"/>
    <w:rsid w:val="00973017"/>
    <w:rsid w:val="00974943"/>
    <w:rsid w:val="009821E0"/>
    <w:rsid w:val="00982D55"/>
    <w:rsid w:val="00983537"/>
    <w:rsid w:val="00990F49"/>
    <w:rsid w:val="00992AF3"/>
    <w:rsid w:val="00993E55"/>
    <w:rsid w:val="00994943"/>
    <w:rsid w:val="0099678C"/>
    <w:rsid w:val="009A0A50"/>
    <w:rsid w:val="009A33B4"/>
    <w:rsid w:val="009A365A"/>
    <w:rsid w:val="009A4A40"/>
    <w:rsid w:val="009A54EB"/>
    <w:rsid w:val="009A7C94"/>
    <w:rsid w:val="009B01A7"/>
    <w:rsid w:val="009B0B3A"/>
    <w:rsid w:val="009B1578"/>
    <w:rsid w:val="009B15BD"/>
    <w:rsid w:val="009B283A"/>
    <w:rsid w:val="009B49D9"/>
    <w:rsid w:val="009B7A63"/>
    <w:rsid w:val="009C5E88"/>
    <w:rsid w:val="009D4026"/>
    <w:rsid w:val="009D7609"/>
    <w:rsid w:val="009E1F00"/>
    <w:rsid w:val="009E385B"/>
    <w:rsid w:val="009E4238"/>
    <w:rsid w:val="009F2A4F"/>
    <w:rsid w:val="009F5F1B"/>
    <w:rsid w:val="00A00657"/>
    <w:rsid w:val="00A00A8A"/>
    <w:rsid w:val="00A03467"/>
    <w:rsid w:val="00A039A2"/>
    <w:rsid w:val="00A04DE2"/>
    <w:rsid w:val="00A16DAE"/>
    <w:rsid w:val="00A23246"/>
    <w:rsid w:val="00A23B92"/>
    <w:rsid w:val="00A25743"/>
    <w:rsid w:val="00A27A8A"/>
    <w:rsid w:val="00A27C7F"/>
    <w:rsid w:val="00A27DE0"/>
    <w:rsid w:val="00A304B8"/>
    <w:rsid w:val="00A310B3"/>
    <w:rsid w:val="00A36695"/>
    <w:rsid w:val="00A36E48"/>
    <w:rsid w:val="00A41CE7"/>
    <w:rsid w:val="00A41CF3"/>
    <w:rsid w:val="00A43CC0"/>
    <w:rsid w:val="00A46934"/>
    <w:rsid w:val="00A47A22"/>
    <w:rsid w:val="00A51339"/>
    <w:rsid w:val="00A53050"/>
    <w:rsid w:val="00A55D4A"/>
    <w:rsid w:val="00A57475"/>
    <w:rsid w:val="00A62820"/>
    <w:rsid w:val="00A63992"/>
    <w:rsid w:val="00A64F59"/>
    <w:rsid w:val="00A660B4"/>
    <w:rsid w:val="00A674EA"/>
    <w:rsid w:val="00A74CB9"/>
    <w:rsid w:val="00A74DC6"/>
    <w:rsid w:val="00A751C2"/>
    <w:rsid w:val="00A80D9C"/>
    <w:rsid w:val="00A80EE8"/>
    <w:rsid w:val="00A815E8"/>
    <w:rsid w:val="00A82A80"/>
    <w:rsid w:val="00A8416A"/>
    <w:rsid w:val="00A861F2"/>
    <w:rsid w:val="00A8687F"/>
    <w:rsid w:val="00A936FD"/>
    <w:rsid w:val="00AA2BF9"/>
    <w:rsid w:val="00AA47B8"/>
    <w:rsid w:val="00AA5FE8"/>
    <w:rsid w:val="00AA6D2D"/>
    <w:rsid w:val="00AA6F9A"/>
    <w:rsid w:val="00AB035E"/>
    <w:rsid w:val="00AB0C70"/>
    <w:rsid w:val="00AB2144"/>
    <w:rsid w:val="00AB3A16"/>
    <w:rsid w:val="00AC2FC6"/>
    <w:rsid w:val="00AC3AAC"/>
    <w:rsid w:val="00AD558A"/>
    <w:rsid w:val="00AE115D"/>
    <w:rsid w:val="00AE5FE1"/>
    <w:rsid w:val="00AE6694"/>
    <w:rsid w:val="00AF1844"/>
    <w:rsid w:val="00AF19C5"/>
    <w:rsid w:val="00AF3D8A"/>
    <w:rsid w:val="00AF4558"/>
    <w:rsid w:val="00AF5CB7"/>
    <w:rsid w:val="00B01BEB"/>
    <w:rsid w:val="00B020D1"/>
    <w:rsid w:val="00B03D95"/>
    <w:rsid w:val="00B0559F"/>
    <w:rsid w:val="00B0711A"/>
    <w:rsid w:val="00B14D0F"/>
    <w:rsid w:val="00B1791B"/>
    <w:rsid w:val="00B20BAB"/>
    <w:rsid w:val="00B22B6F"/>
    <w:rsid w:val="00B2397E"/>
    <w:rsid w:val="00B27040"/>
    <w:rsid w:val="00B278CB"/>
    <w:rsid w:val="00B31E1C"/>
    <w:rsid w:val="00B32026"/>
    <w:rsid w:val="00B367EA"/>
    <w:rsid w:val="00B40B14"/>
    <w:rsid w:val="00B44670"/>
    <w:rsid w:val="00B460CE"/>
    <w:rsid w:val="00B46BE8"/>
    <w:rsid w:val="00B54918"/>
    <w:rsid w:val="00B556C3"/>
    <w:rsid w:val="00B5788A"/>
    <w:rsid w:val="00B57DEC"/>
    <w:rsid w:val="00B6113E"/>
    <w:rsid w:val="00B65E96"/>
    <w:rsid w:val="00B7274C"/>
    <w:rsid w:val="00B81568"/>
    <w:rsid w:val="00B81C82"/>
    <w:rsid w:val="00B83D9E"/>
    <w:rsid w:val="00B85059"/>
    <w:rsid w:val="00B8733D"/>
    <w:rsid w:val="00B966D7"/>
    <w:rsid w:val="00B97C84"/>
    <w:rsid w:val="00BA23D2"/>
    <w:rsid w:val="00BA4ED2"/>
    <w:rsid w:val="00BA68BC"/>
    <w:rsid w:val="00BA68F3"/>
    <w:rsid w:val="00BB0E72"/>
    <w:rsid w:val="00BB1CE7"/>
    <w:rsid w:val="00BB28D4"/>
    <w:rsid w:val="00BB6108"/>
    <w:rsid w:val="00BC0B25"/>
    <w:rsid w:val="00BC1F92"/>
    <w:rsid w:val="00BC3C05"/>
    <w:rsid w:val="00BC4B2A"/>
    <w:rsid w:val="00BD04E3"/>
    <w:rsid w:val="00BD396E"/>
    <w:rsid w:val="00BE05EC"/>
    <w:rsid w:val="00BE1345"/>
    <w:rsid w:val="00BE4935"/>
    <w:rsid w:val="00BE640C"/>
    <w:rsid w:val="00BF3604"/>
    <w:rsid w:val="00BF3D1C"/>
    <w:rsid w:val="00BF6B37"/>
    <w:rsid w:val="00C00C3A"/>
    <w:rsid w:val="00C01A79"/>
    <w:rsid w:val="00C0249C"/>
    <w:rsid w:val="00C02E63"/>
    <w:rsid w:val="00C0523D"/>
    <w:rsid w:val="00C07B95"/>
    <w:rsid w:val="00C10018"/>
    <w:rsid w:val="00C10226"/>
    <w:rsid w:val="00C12445"/>
    <w:rsid w:val="00C12B78"/>
    <w:rsid w:val="00C21850"/>
    <w:rsid w:val="00C2300C"/>
    <w:rsid w:val="00C25099"/>
    <w:rsid w:val="00C265F8"/>
    <w:rsid w:val="00C26671"/>
    <w:rsid w:val="00C2679C"/>
    <w:rsid w:val="00C31D5B"/>
    <w:rsid w:val="00C321E1"/>
    <w:rsid w:val="00C35339"/>
    <w:rsid w:val="00C4113B"/>
    <w:rsid w:val="00C41FFC"/>
    <w:rsid w:val="00C43BB6"/>
    <w:rsid w:val="00C445DA"/>
    <w:rsid w:val="00C4576B"/>
    <w:rsid w:val="00C50D36"/>
    <w:rsid w:val="00C55B4D"/>
    <w:rsid w:val="00C57D95"/>
    <w:rsid w:val="00C612B3"/>
    <w:rsid w:val="00C64C08"/>
    <w:rsid w:val="00C6513B"/>
    <w:rsid w:val="00C67788"/>
    <w:rsid w:val="00C70006"/>
    <w:rsid w:val="00C71C97"/>
    <w:rsid w:val="00C736ED"/>
    <w:rsid w:val="00C74F88"/>
    <w:rsid w:val="00C75C9E"/>
    <w:rsid w:val="00C7661A"/>
    <w:rsid w:val="00C811F2"/>
    <w:rsid w:val="00C86249"/>
    <w:rsid w:val="00C916F6"/>
    <w:rsid w:val="00C923C1"/>
    <w:rsid w:val="00C96F47"/>
    <w:rsid w:val="00CA1491"/>
    <w:rsid w:val="00CA36FC"/>
    <w:rsid w:val="00CA6AF2"/>
    <w:rsid w:val="00CB3B27"/>
    <w:rsid w:val="00CB5781"/>
    <w:rsid w:val="00CC18DC"/>
    <w:rsid w:val="00CC2091"/>
    <w:rsid w:val="00CC297A"/>
    <w:rsid w:val="00CC3667"/>
    <w:rsid w:val="00CC5270"/>
    <w:rsid w:val="00CD0332"/>
    <w:rsid w:val="00CD16BE"/>
    <w:rsid w:val="00CD37AC"/>
    <w:rsid w:val="00CD4846"/>
    <w:rsid w:val="00CD61AF"/>
    <w:rsid w:val="00CD6851"/>
    <w:rsid w:val="00CD7D11"/>
    <w:rsid w:val="00CE106E"/>
    <w:rsid w:val="00CE23B2"/>
    <w:rsid w:val="00CE725F"/>
    <w:rsid w:val="00CF40E0"/>
    <w:rsid w:val="00CF4FC3"/>
    <w:rsid w:val="00CF5691"/>
    <w:rsid w:val="00CF673C"/>
    <w:rsid w:val="00D009B9"/>
    <w:rsid w:val="00D01C61"/>
    <w:rsid w:val="00D02095"/>
    <w:rsid w:val="00D027C1"/>
    <w:rsid w:val="00D041FA"/>
    <w:rsid w:val="00D105FA"/>
    <w:rsid w:val="00D14CB5"/>
    <w:rsid w:val="00D15192"/>
    <w:rsid w:val="00D163BC"/>
    <w:rsid w:val="00D16FEF"/>
    <w:rsid w:val="00D201F8"/>
    <w:rsid w:val="00D2419C"/>
    <w:rsid w:val="00D25442"/>
    <w:rsid w:val="00D2653E"/>
    <w:rsid w:val="00D27854"/>
    <w:rsid w:val="00D3078A"/>
    <w:rsid w:val="00D3133C"/>
    <w:rsid w:val="00D32FA4"/>
    <w:rsid w:val="00D335E6"/>
    <w:rsid w:val="00D509CD"/>
    <w:rsid w:val="00D5435F"/>
    <w:rsid w:val="00D56D3D"/>
    <w:rsid w:val="00D57691"/>
    <w:rsid w:val="00D60A83"/>
    <w:rsid w:val="00D614AD"/>
    <w:rsid w:val="00D62B32"/>
    <w:rsid w:val="00D638BB"/>
    <w:rsid w:val="00D65CEE"/>
    <w:rsid w:val="00D66DA3"/>
    <w:rsid w:val="00D670CD"/>
    <w:rsid w:val="00D70AEC"/>
    <w:rsid w:val="00D773B2"/>
    <w:rsid w:val="00D77D11"/>
    <w:rsid w:val="00D8077F"/>
    <w:rsid w:val="00D85B30"/>
    <w:rsid w:val="00D955FF"/>
    <w:rsid w:val="00D96032"/>
    <w:rsid w:val="00D974BD"/>
    <w:rsid w:val="00DA08F3"/>
    <w:rsid w:val="00DA0F80"/>
    <w:rsid w:val="00DA1269"/>
    <w:rsid w:val="00DA182E"/>
    <w:rsid w:val="00DA2D4C"/>
    <w:rsid w:val="00DA3133"/>
    <w:rsid w:val="00DA57D0"/>
    <w:rsid w:val="00DA709F"/>
    <w:rsid w:val="00DA72E7"/>
    <w:rsid w:val="00DA75B9"/>
    <w:rsid w:val="00DB004B"/>
    <w:rsid w:val="00DB075A"/>
    <w:rsid w:val="00DB0935"/>
    <w:rsid w:val="00DB0DF4"/>
    <w:rsid w:val="00DB5BA0"/>
    <w:rsid w:val="00DB6026"/>
    <w:rsid w:val="00DC11C4"/>
    <w:rsid w:val="00DC37DB"/>
    <w:rsid w:val="00DC5943"/>
    <w:rsid w:val="00DC7E96"/>
    <w:rsid w:val="00DD7CA6"/>
    <w:rsid w:val="00DE016D"/>
    <w:rsid w:val="00DE01E0"/>
    <w:rsid w:val="00DE141A"/>
    <w:rsid w:val="00DE3F57"/>
    <w:rsid w:val="00DE61E2"/>
    <w:rsid w:val="00DF0556"/>
    <w:rsid w:val="00DF1BBC"/>
    <w:rsid w:val="00DF56A7"/>
    <w:rsid w:val="00DF5901"/>
    <w:rsid w:val="00DF6175"/>
    <w:rsid w:val="00E04160"/>
    <w:rsid w:val="00E07B5A"/>
    <w:rsid w:val="00E10126"/>
    <w:rsid w:val="00E103AA"/>
    <w:rsid w:val="00E117F7"/>
    <w:rsid w:val="00E17013"/>
    <w:rsid w:val="00E20433"/>
    <w:rsid w:val="00E218A0"/>
    <w:rsid w:val="00E22238"/>
    <w:rsid w:val="00E255FB"/>
    <w:rsid w:val="00E315C6"/>
    <w:rsid w:val="00E31997"/>
    <w:rsid w:val="00E31E96"/>
    <w:rsid w:val="00E3528B"/>
    <w:rsid w:val="00E40549"/>
    <w:rsid w:val="00E42E03"/>
    <w:rsid w:val="00E45420"/>
    <w:rsid w:val="00E47A1A"/>
    <w:rsid w:val="00E51566"/>
    <w:rsid w:val="00E51CBC"/>
    <w:rsid w:val="00E53BB6"/>
    <w:rsid w:val="00E53C2F"/>
    <w:rsid w:val="00E55380"/>
    <w:rsid w:val="00E57A32"/>
    <w:rsid w:val="00E633EA"/>
    <w:rsid w:val="00E72B52"/>
    <w:rsid w:val="00E77C63"/>
    <w:rsid w:val="00E84EF9"/>
    <w:rsid w:val="00E918BE"/>
    <w:rsid w:val="00E97414"/>
    <w:rsid w:val="00EA3F64"/>
    <w:rsid w:val="00EA487D"/>
    <w:rsid w:val="00EA4AF1"/>
    <w:rsid w:val="00EA53E4"/>
    <w:rsid w:val="00EA5B86"/>
    <w:rsid w:val="00EA7C43"/>
    <w:rsid w:val="00EB1DF7"/>
    <w:rsid w:val="00EB2086"/>
    <w:rsid w:val="00EC07C9"/>
    <w:rsid w:val="00EC2A7E"/>
    <w:rsid w:val="00EC3D79"/>
    <w:rsid w:val="00EC5B73"/>
    <w:rsid w:val="00ED4D77"/>
    <w:rsid w:val="00ED6EB9"/>
    <w:rsid w:val="00EE131C"/>
    <w:rsid w:val="00EE27CE"/>
    <w:rsid w:val="00EE39D8"/>
    <w:rsid w:val="00EE3D7B"/>
    <w:rsid w:val="00EE6763"/>
    <w:rsid w:val="00EE75D1"/>
    <w:rsid w:val="00EE7A28"/>
    <w:rsid w:val="00EF196A"/>
    <w:rsid w:val="00EF1C0C"/>
    <w:rsid w:val="00F01369"/>
    <w:rsid w:val="00F1563A"/>
    <w:rsid w:val="00F1637B"/>
    <w:rsid w:val="00F1640B"/>
    <w:rsid w:val="00F16516"/>
    <w:rsid w:val="00F1657F"/>
    <w:rsid w:val="00F17D5A"/>
    <w:rsid w:val="00F25E76"/>
    <w:rsid w:val="00F32902"/>
    <w:rsid w:val="00F341E0"/>
    <w:rsid w:val="00F3456D"/>
    <w:rsid w:val="00F35345"/>
    <w:rsid w:val="00F35993"/>
    <w:rsid w:val="00F43B46"/>
    <w:rsid w:val="00F43BDB"/>
    <w:rsid w:val="00F45783"/>
    <w:rsid w:val="00F46348"/>
    <w:rsid w:val="00F46E9C"/>
    <w:rsid w:val="00F5098C"/>
    <w:rsid w:val="00F50FF3"/>
    <w:rsid w:val="00F5181D"/>
    <w:rsid w:val="00F558F6"/>
    <w:rsid w:val="00F56D8F"/>
    <w:rsid w:val="00F614C2"/>
    <w:rsid w:val="00F66406"/>
    <w:rsid w:val="00F664D2"/>
    <w:rsid w:val="00F66B3D"/>
    <w:rsid w:val="00F71AEF"/>
    <w:rsid w:val="00F73EF6"/>
    <w:rsid w:val="00F75239"/>
    <w:rsid w:val="00F759F7"/>
    <w:rsid w:val="00F80730"/>
    <w:rsid w:val="00F83FC9"/>
    <w:rsid w:val="00F84CF4"/>
    <w:rsid w:val="00F8546C"/>
    <w:rsid w:val="00F85857"/>
    <w:rsid w:val="00F90468"/>
    <w:rsid w:val="00F909A2"/>
    <w:rsid w:val="00F9145A"/>
    <w:rsid w:val="00F91D48"/>
    <w:rsid w:val="00F9291F"/>
    <w:rsid w:val="00F95747"/>
    <w:rsid w:val="00FA606A"/>
    <w:rsid w:val="00FB0677"/>
    <w:rsid w:val="00FB586A"/>
    <w:rsid w:val="00FB6A0F"/>
    <w:rsid w:val="00FB7EC8"/>
    <w:rsid w:val="00FC1979"/>
    <w:rsid w:val="00FC4E3A"/>
    <w:rsid w:val="00FC6AE8"/>
    <w:rsid w:val="00FD19DD"/>
    <w:rsid w:val="00FD1E0B"/>
    <w:rsid w:val="00FD2E7B"/>
    <w:rsid w:val="00FD33A8"/>
    <w:rsid w:val="00FD3EAC"/>
    <w:rsid w:val="00FD55FB"/>
    <w:rsid w:val="00FD6407"/>
    <w:rsid w:val="00FE19FB"/>
    <w:rsid w:val="00FE6E4E"/>
    <w:rsid w:val="00FF16F9"/>
    <w:rsid w:val="00FF4C9F"/>
    <w:rsid w:val="00FF70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2A6C0"/>
  <w15:docId w15:val="{ECF934F3-EB43-4368-9DD5-C42A1A34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5B2"/>
    <w:rPr>
      <w:sz w:val="24"/>
      <w:szCs w:val="24"/>
    </w:rPr>
  </w:style>
  <w:style w:type="paragraph" w:styleId="Heading1">
    <w:name w:val="heading 1"/>
    <w:basedOn w:val="Normal"/>
    <w:next w:val="Normal"/>
    <w:qFormat/>
    <w:rsid w:val="007645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645B2"/>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7645B2"/>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7645B2"/>
    <w:pPr>
      <w:keepNext/>
      <w:tabs>
        <w:tab w:val="num" w:pos="864"/>
      </w:tabs>
      <w:spacing w:before="240" w:after="60"/>
      <w:ind w:left="864" w:hanging="864"/>
      <w:outlineLvl w:val="3"/>
    </w:pPr>
    <w:rPr>
      <w:b/>
      <w:bCs/>
      <w:sz w:val="28"/>
      <w:szCs w:val="28"/>
    </w:rPr>
  </w:style>
  <w:style w:type="paragraph" w:styleId="Heading5">
    <w:name w:val="heading 5"/>
    <w:basedOn w:val="Normal"/>
    <w:next w:val="Normal"/>
    <w:qFormat/>
    <w:rsid w:val="007645B2"/>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7645B2"/>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7645B2"/>
    <w:pPr>
      <w:tabs>
        <w:tab w:val="num" w:pos="1296"/>
      </w:tabs>
      <w:spacing w:before="240" w:after="60"/>
      <w:ind w:left="1296" w:hanging="1296"/>
      <w:outlineLvl w:val="6"/>
    </w:pPr>
  </w:style>
  <w:style w:type="paragraph" w:styleId="Heading8">
    <w:name w:val="heading 8"/>
    <w:basedOn w:val="Normal"/>
    <w:next w:val="Normal"/>
    <w:qFormat/>
    <w:rsid w:val="007645B2"/>
    <w:pPr>
      <w:keepNext/>
      <w:jc w:val="both"/>
      <w:outlineLvl w:val="7"/>
    </w:pPr>
    <w:rPr>
      <w:rFonts w:ascii="Arial" w:hAnsi="Arial"/>
      <w:color w:val="000080"/>
      <w:szCs w:val="20"/>
    </w:rPr>
  </w:style>
  <w:style w:type="paragraph" w:styleId="Heading9">
    <w:name w:val="heading 9"/>
    <w:basedOn w:val="Normal"/>
    <w:next w:val="Normal"/>
    <w:qFormat/>
    <w:rsid w:val="007645B2"/>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7645B2"/>
    <w:rPr>
      <w:rFonts w:ascii="Courier New" w:hAnsi="Courier New" w:cs="Courier New"/>
      <w:sz w:val="20"/>
      <w:szCs w:val="20"/>
    </w:rPr>
  </w:style>
  <w:style w:type="paragraph" w:styleId="Header">
    <w:name w:val="header"/>
    <w:basedOn w:val="Normal"/>
    <w:link w:val="HeaderChar"/>
    <w:uiPriority w:val="99"/>
    <w:rsid w:val="007645B2"/>
    <w:pPr>
      <w:tabs>
        <w:tab w:val="center" w:pos="4320"/>
        <w:tab w:val="right" w:pos="8640"/>
      </w:tabs>
    </w:pPr>
  </w:style>
  <w:style w:type="paragraph" w:styleId="Footer">
    <w:name w:val="footer"/>
    <w:basedOn w:val="Normal"/>
    <w:link w:val="FooterChar"/>
    <w:uiPriority w:val="99"/>
    <w:rsid w:val="007645B2"/>
    <w:pPr>
      <w:tabs>
        <w:tab w:val="center" w:pos="4320"/>
        <w:tab w:val="right" w:pos="8640"/>
      </w:tabs>
    </w:pPr>
  </w:style>
  <w:style w:type="table" w:styleId="TableGrid">
    <w:name w:val="Table Grid"/>
    <w:basedOn w:val="TableNormal"/>
    <w:uiPriority w:val="39"/>
    <w:rsid w:val="00974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45B2"/>
    <w:rPr>
      <w:rFonts w:ascii="Tahoma" w:hAnsi="Tahoma" w:cs="Tahoma"/>
      <w:sz w:val="16"/>
      <w:szCs w:val="16"/>
    </w:rPr>
  </w:style>
  <w:style w:type="paragraph" w:styleId="BodyTextIndent">
    <w:name w:val="Body Text Indent"/>
    <w:basedOn w:val="Normal"/>
    <w:semiHidden/>
    <w:rsid w:val="007645B2"/>
    <w:pPr>
      <w:spacing w:after="120"/>
      <w:ind w:left="360"/>
    </w:pPr>
  </w:style>
  <w:style w:type="character" w:styleId="Hyperlink">
    <w:name w:val="Hyperlink"/>
    <w:uiPriority w:val="99"/>
    <w:rsid w:val="007645B2"/>
    <w:rPr>
      <w:color w:val="0000FF"/>
      <w:u w:val="single"/>
    </w:rPr>
  </w:style>
  <w:style w:type="paragraph" w:customStyle="1" w:styleId="Default">
    <w:name w:val="Default"/>
    <w:rsid w:val="007645B2"/>
    <w:pPr>
      <w:autoSpaceDE w:val="0"/>
      <w:autoSpaceDN w:val="0"/>
      <w:adjustRightInd w:val="0"/>
    </w:pPr>
    <w:rPr>
      <w:rFonts w:eastAsia="MS Mincho"/>
      <w:color w:val="000000"/>
      <w:sz w:val="24"/>
      <w:szCs w:val="24"/>
      <w:lang w:eastAsia="ja-JP"/>
    </w:rPr>
  </w:style>
  <w:style w:type="character" w:customStyle="1" w:styleId="Heading2Char">
    <w:name w:val="Heading 2 Char"/>
    <w:rsid w:val="007645B2"/>
    <w:rPr>
      <w:rFonts w:ascii="Arial" w:hAnsi="Arial" w:cs="Arial"/>
      <w:b/>
      <w:bCs/>
      <w:i/>
      <w:iCs/>
      <w:sz w:val="28"/>
      <w:szCs w:val="28"/>
    </w:rPr>
  </w:style>
  <w:style w:type="character" w:customStyle="1" w:styleId="Heading3Char">
    <w:name w:val="Heading 3 Char"/>
    <w:rsid w:val="007645B2"/>
    <w:rPr>
      <w:rFonts w:ascii="Arial" w:hAnsi="Arial" w:cs="Arial"/>
      <w:b/>
      <w:bCs/>
      <w:sz w:val="26"/>
      <w:szCs w:val="26"/>
    </w:rPr>
  </w:style>
  <w:style w:type="character" w:customStyle="1" w:styleId="Heading4Char">
    <w:name w:val="Heading 4 Char"/>
    <w:rsid w:val="007645B2"/>
    <w:rPr>
      <w:b/>
      <w:bCs/>
      <w:sz w:val="28"/>
      <w:szCs w:val="28"/>
    </w:rPr>
  </w:style>
  <w:style w:type="character" w:customStyle="1" w:styleId="Heading5Char">
    <w:name w:val="Heading 5 Char"/>
    <w:rsid w:val="007645B2"/>
    <w:rPr>
      <w:b/>
      <w:bCs/>
      <w:i/>
      <w:iCs/>
      <w:sz w:val="26"/>
      <w:szCs w:val="26"/>
    </w:rPr>
  </w:style>
  <w:style w:type="character" w:customStyle="1" w:styleId="Heading6Char">
    <w:name w:val="Heading 6 Char"/>
    <w:rsid w:val="007645B2"/>
    <w:rPr>
      <w:b/>
      <w:bCs/>
      <w:sz w:val="22"/>
      <w:szCs w:val="22"/>
    </w:rPr>
  </w:style>
  <w:style w:type="character" w:customStyle="1" w:styleId="Heading7Char">
    <w:name w:val="Heading 7 Char"/>
    <w:rsid w:val="007645B2"/>
    <w:rPr>
      <w:sz w:val="24"/>
      <w:szCs w:val="24"/>
    </w:rPr>
  </w:style>
  <w:style w:type="character" w:customStyle="1" w:styleId="Heading9Char">
    <w:name w:val="Heading 9 Char"/>
    <w:rsid w:val="007645B2"/>
    <w:rPr>
      <w:rFonts w:ascii="Arial" w:hAnsi="Arial" w:cs="Arial"/>
      <w:sz w:val="22"/>
      <w:szCs w:val="22"/>
    </w:rPr>
  </w:style>
  <w:style w:type="paragraph" w:styleId="Title">
    <w:name w:val="Title"/>
    <w:basedOn w:val="Normal"/>
    <w:qFormat/>
    <w:rsid w:val="007645B2"/>
    <w:pPr>
      <w:jc w:val="center"/>
    </w:pPr>
    <w:rPr>
      <w:rFonts w:ascii="Arial" w:hAnsi="Arial" w:cs="Arial"/>
      <w:b/>
      <w:bCs/>
      <w:u w:val="single"/>
    </w:rPr>
  </w:style>
  <w:style w:type="character" w:customStyle="1" w:styleId="TitleChar">
    <w:name w:val="Title Char"/>
    <w:rsid w:val="007645B2"/>
    <w:rPr>
      <w:rFonts w:ascii="Arial" w:hAnsi="Arial" w:cs="Arial"/>
      <w:b/>
      <w:bCs/>
      <w:sz w:val="24"/>
      <w:szCs w:val="24"/>
      <w:u w:val="single"/>
    </w:rPr>
  </w:style>
  <w:style w:type="paragraph" w:styleId="Subtitle">
    <w:name w:val="Subtitle"/>
    <w:basedOn w:val="Normal"/>
    <w:qFormat/>
    <w:rsid w:val="007645B2"/>
    <w:pPr>
      <w:jc w:val="center"/>
    </w:pPr>
    <w:rPr>
      <w:rFonts w:ascii="Arial" w:hAnsi="Arial" w:cs="Arial"/>
      <w:b/>
      <w:bCs/>
      <w:i/>
      <w:iCs/>
    </w:rPr>
  </w:style>
  <w:style w:type="character" w:customStyle="1" w:styleId="SubtitleChar">
    <w:name w:val="Subtitle Char"/>
    <w:rsid w:val="007645B2"/>
    <w:rPr>
      <w:rFonts w:ascii="Arial" w:hAnsi="Arial" w:cs="Arial"/>
      <w:b/>
      <w:bCs/>
      <w:i/>
      <w:iCs/>
      <w:sz w:val="24"/>
      <w:szCs w:val="24"/>
    </w:rPr>
  </w:style>
  <w:style w:type="paragraph" w:styleId="BodyTextIndent2">
    <w:name w:val="Body Text Indent 2"/>
    <w:basedOn w:val="Normal"/>
    <w:semiHidden/>
    <w:rsid w:val="007645B2"/>
    <w:pPr>
      <w:spacing w:after="120" w:line="480" w:lineRule="auto"/>
      <w:ind w:left="360"/>
    </w:pPr>
  </w:style>
  <w:style w:type="character" w:customStyle="1" w:styleId="BodyTextIndent2Char">
    <w:name w:val="Body Text Indent 2 Char"/>
    <w:rsid w:val="007645B2"/>
    <w:rPr>
      <w:sz w:val="24"/>
      <w:szCs w:val="24"/>
    </w:rPr>
  </w:style>
  <w:style w:type="paragraph" w:styleId="BodyText">
    <w:name w:val="Body Text"/>
    <w:basedOn w:val="Normal"/>
    <w:semiHidden/>
    <w:rsid w:val="007645B2"/>
    <w:pPr>
      <w:spacing w:after="120"/>
    </w:pPr>
  </w:style>
  <w:style w:type="character" w:customStyle="1" w:styleId="BodyTextChar">
    <w:name w:val="Body Text Char"/>
    <w:rsid w:val="007645B2"/>
    <w:rPr>
      <w:sz w:val="24"/>
      <w:szCs w:val="24"/>
    </w:rPr>
  </w:style>
  <w:style w:type="paragraph" w:styleId="ListParagraph">
    <w:name w:val="List Paragraph"/>
    <w:basedOn w:val="Normal"/>
    <w:uiPriority w:val="34"/>
    <w:qFormat/>
    <w:rsid w:val="00025C9A"/>
    <w:pPr>
      <w:ind w:left="720"/>
      <w:contextualSpacing/>
    </w:pPr>
  </w:style>
  <w:style w:type="character" w:customStyle="1" w:styleId="FooterChar">
    <w:name w:val="Footer Char"/>
    <w:basedOn w:val="DefaultParagraphFont"/>
    <w:link w:val="Footer"/>
    <w:uiPriority w:val="99"/>
    <w:rsid w:val="00C12445"/>
    <w:rPr>
      <w:sz w:val="24"/>
      <w:szCs w:val="24"/>
    </w:rPr>
  </w:style>
  <w:style w:type="character" w:customStyle="1" w:styleId="subhead1">
    <w:name w:val="subhead1"/>
    <w:basedOn w:val="DefaultParagraphFont"/>
    <w:rsid w:val="00AA47B8"/>
  </w:style>
  <w:style w:type="paragraph" w:styleId="NormalWeb">
    <w:name w:val="Normal (Web)"/>
    <w:basedOn w:val="Normal"/>
    <w:uiPriority w:val="99"/>
    <w:unhideWhenUsed/>
    <w:rsid w:val="00AA47B8"/>
    <w:pPr>
      <w:spacing w:before="100" w:beforeAutospacing="1" w:after="100" w:afterAutospacing="1"/>
    </w:pPr>
  </w:style>
  <w:style w:type="paragraph" w:styleId="HTMLPreformatted">
    <w:name w:val="HTML Preformatted"/>
    <w:basedOn w:val="Normal"/>
    <w:link w:val="HTMLPreformattedChar"/>
    <w:uiPriority w:val="99"/>
    <w:semiHidden/>
    <w:unhideWhenUsed/>
    <w:rsid w:val="00AA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47B8"/>
    <w:rPr>
      <w:rFonts w:ascii="Courier New" w:hAnsi="Courier New" w:cs="Courier New"/>
    </w:rPr>
  </w:style>
  <w:style w:type="character" w:styleId="HTMLCode">
    <w:name w:val="HTML Code"/>
    <w:basedOn w:val="DefaultParagraphFont"/>
    <w:uiPriority w:val="99"/>
    <w:semiHidden/>
    <w:unhideWhenUsed/>
    <w:rsid w:val="00AA47B8"/>
    <w:rPr>
      <w:rFonts w:ascii="Courier New" w:eastAsia="Times New Roman" w:hAnsi="Courier New" w:cs="Courier New"/>
      <w:sz w:val="20"/>
      <w:szCs w:val="20"/>
    </w:rPr>
  </w:style>
  <w:style w:type="paragraph" w:customStyle="1" w:styleId="x-hidden-focus">
    <w:name w:val="x-hidden-focus"/>
    <w:basedOn w:val="Normal"/>
    <w:rsid w:val="005043FC"/>
    <w:pPr>
      <w:spacing w:before="100" w:beforeAutospacing="1" w:after="100" w:afterAutospacing="1"/>
    </w:pPr>
  </w:style>
  <w:style w:type="character" w:styleId="Strong">
    <w:name w:val="Strong"/>
    <w:basedOn w:val="DefaultParagraphFont"/>
    <w:uiPriority w:val="22"/>
    <w:qFormat/>
    <w:rsid w:val="005043FC"/>
    <w:rPr>
      <w:b/>
      <w:bCs/>
    </w:rPr>
  </w:style>
  <w:style w:type="paragraph" w:customStyle="1" w:styleId="p">
    <w:name w:val="p"/>
    <w:basedOn w:val="Normal"/>
    <w:rsid w:val="00EB1DF7"/>
    <w:pPr>
      <w:spacing w:before="100" w:beforeAutospacing="1" w:after="100" w:afterAutospacing="1"/>
    </w:pPr>
  </w:style>
  <w:style w:type="character" w:customStyle="1" w:styleId="ph">
    <w:name w:val="ph"/>
    <w:basedOn w:val="DefaultParagraphFont"/>
    <w:rsid w:val="00EB1DF7"/>
  </w:style>
  <w:style w:type="character" w:customStyle="1" w:styleId="keyword">
    <w:name w:val="keyword"/>
    <w:basedOn w:val="DefaultParagraphFont"/>
    <w:rsid w:val="00EB1DF7"/>
  </w:style>
  <w:style w:type="character" w:customStyle="1" w:styleId="language">
    <w:name w:val="language"/>
    <w:basedOn w:val="DefaultParagraphFont"/>
    <w:rsid w:val="00EB1DF7"/>
  </w:style>
  <w:style w:type="character" w:customStyle="1" w:styleId="hljs-keyword">
    <w:name w:val="hljs-keyword"/>
    <w:basedOn w:val="DefaultParagraphFont"/>
    <w:rsid w:val="00EB1DF7"/>
  </w:style>
  <w:style w:type="character" w:customStyle="1" w:styleId="hljs-builtin">
    <w:name w:val="hljs-built_in"/>
    <w:basedOn w:val="DefaultParagraphFont"/>
    <w:rsid w:val="00EB1DF7"/>
  </w:style>
  <w:style w:type="character" w:customStyle="1" w:styleId="hljs-number">
    <w:name w:val="hljs-number"/>
    <w:basedOn w:val="DefaultParagraphFont"/>
    <w:rsid w:val="00EB1DF7"/>
  </w:style>
  <w:style w:type="character" w:customStyle="1" w:styleId="hljs-comment">
    <w:name w:val="hljs-comment"/>
    <w:basedOn w:val="DefaultParagraphFont"/>
    <w:rsid w:val="00EB1DF7"/>
  </w:style>
  <w:style w:type="table" w:styleId="LightList-Accent3">
    <w:name w:val="Light List Accent 3"/>
    <w:basedOn w:val="TableNormal"/>
    <w:uiPriority w:val="61"/>
    <w:rsid w:val="00C445D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DecimalAligned">
    <w:name w:val="Decimal Aligned"/>
    <w:basedOn w:val="Normal"/>
    <w:uiPriority w:val="40"/>
    <w:qFormat/>
    <w:rsid w:val="004A1F03"/>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4A1F03"/>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4A1F03"/>
    <w:rPr>
      <w:rFonts w:asciiTheme="minorHAnsi" w:eastAsiaTheme="minorEastAsia" w:hAnsiTheme="minorHAnsi"/>
    </w:rPr>
  </w:style>
  <w:style w:type="character" w:styleId="SubtleEmphasis">
    <w:name w:val="Subtle Emphasis"/>
    <w:basedOn w:val="DefaultParagraphFont"/>
    <w:uiPriority w:val="19"/>
    <w:qFormat/>
    <w:rsid w:val="004A1F03"/>
    <w:rPr>
      <w:i/>
      <w:iCs/>
    </w:rPr>
  </w:style>
  <w:style w:type="table" w:styleId="MediumShading2-Accent5">
    <w:name w:val="Medium Shading 2 Accent 5"/>
    <w:basedOn w:val="TableNormal"/>
    <w:uiPriority w:val="64"/>
    <w:rsid w:val="004A1F03"/>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3907EB"/>
    <w:rPr>
      <w:rFonts w:asciiTheme="minorHAnsi" w:eastAsiaTheme="minorHAnsi" w:hAnsiTheme="minorHAnsi" w:cstheme="minorBidi"/>
      <w:sz w:val="22"/>
      <w:szCs w:val="22"/>
      <w:lang w:val="en-PH"/>
    </w:rPr>
  </w:style>
  <w:style w:type="paragraph" w:customStyle="1" w:styleId="footnotedescription">
    <w:name w:val="footnote description"/>
    <w:next w:val="Normal"/>
    <w:link w:val="footnotedescriptionChar"/>
    <w:hidden/>
    <w:rsid w:val="003907EB"/>
    <w:pPr>
      <w:spacing w:line="245" w:lineRule="auto"/>
      <w:ind w:left="1" w:right="54"/>
      <w:jc w:val="both"/>
    </w:pPr>
    <w:rPr>
      <w:color w:val="000000"/>
      <w:sz w:val="18"/>
      <w:szCs w:val="22"/>
      <w:lang w:val="en-PH" w:eastAsia="en-PH"/>
    </w:rPr>
  </w:style>
  <w:style w:type="character" w:customStyle="1" w:styleId="footnotedescriptionChar">
    <w:name w:val="footnote description Char"/>
    <w:link w:val="footnotedescription"/>
    <w:rsid w:val="003907EB"/>
    <w:rPr>
      <w:color w:val="000000"/>
      <w:sz w:val="18"/>
      <w:szCs w:val="22"/>
      <w:lang w:val="en-PH" w:eastAsia="en-PH"/>
    </w:rPr>
  </w:style>
  <w:style w:type="character" w:customStyle="1" w:styleId="footnotemark">
    <w:name w:val="footnote mark"/>
    <w:hidden/>
    <w:rsid w:val="003907EB"/>
    <w:rPr>
      <w:rFonts w:ascii="Times New Roman" w:eastAsia="Times New Roman" w:hAnsi="Times New Roman" w:cs="Times New Roman"/>
      <w:color w:val="000000"/>
      <w:sz w:val="18"/>
      <w:vertAlign w:val="superscript"/>
    </w:rPr>
  </w:style>
  <w:style w:type="character" w:styleId="PlaceholderText">
    <w:name w:val="Placeholder Text"/>
    <w:basedOn w:val="DefaultParagraphFont"/>
    <w:uiPriority w:val="99"/>
    <w:semiHidden/>
    <w:rsid w:val="00484DEA"/>
    <w:rPr>
      <w:color w:val="808080"/>
    </w:rPr>
  </w:style>
  <w:style w:type="character" w:customStyle="1" w:styleId="NoSpacingChar">
    <w:name w:val="No Spacing Char"/>
    <w:link w:val="NoSpacing"/>
    <w:uiPriority w:val="1"/>
    <w:rsid w:val="002C068B"/>
    <w:rPr>
      <w:rFonts w:asciiTheme="minorHAnsi" w:eastAsiaTheme="minorHAnsi" w:hAnsiTheme="minorHAnsi" w:cstheme="minorBidi"/>
      <w:sz w:val="22"/>
      <w:szCs w:val="22"/>
      <w:lang w:val="en-PH"/>
    </w:rPr>
  </w:style>
  <w:style w:type="paragraph" w:styleId="ListBullet">
    <w:name w:val="List Bullet"/>
    <w:basedOn w:val="Normal"/>
    <w:uiPriority w:val="99"/>
    <w:unhideWhenUsed/>
    <w:rsid w:val="00D57691"/>
    <w:pPr>
      <w:numPr>
        <w:numId w:val="14"/>
      </w:numPr>
      <w:contextualSpacing/>
    </w:pPr>
  </w:style>
  <w:style w:type="character" w:styleId="Emphasis">
    <w:name w:val="Emphasis"/>
    <w:basedOn w:val="DefaultParagraphFont"/>
    <w:uiPriority w:val="20"/>
    <w:qFormat/>
    <w:rsid w:val="00647215"/>
    <w:rPr>
      <w:i/>
      <w:iCs/>
    </w:rPr>
  </w:style>
  <w:style w:type="character" w:customStyle="1" w:styleId="HeaderChar">
    <w:name w:val="Header Char"/>
    <w:basedOn w:val="DefaultParagraphFont"/>
    <w:link w:val="Header"/>
    <w:uiPriority w:val="99"/>
    <w:rsid w:val="004955FA"/>
    <w:rPr>
      <w:sz w:val="24"/>
      <w:szCs w:val="24"/>
    </w:rPr>
  </w:style>
  <w:style w:type="character" w:customStyle="1" w:styleId="hi-italic">
    <w:name w:val="hi-italic"/>
    <w:basedOn w:val="DefaultParagraphFont"/>
    <w:rsid w:val="00756C0F"/>
  </w:style>
  <w:style w:type="paragraph" w:styleId="Caption">
    <w:name w:val="caption"/>
    <w:basedOn w:val="Normal"/>
    <w:next w:val="Normal"/>
    <w:uiPriority w:val="35"/>
    <w:unhideWhenUsed/>
    <w:qFormat/>
    <w:rsid w:val="008F25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3385">
      <w:bodyDiv w:val="1"/>
      <w:marLeft w:val="0"/>
      <w:marRight w:val="0"/>
      <w:marTop w:val="0"/>
      <w:marBottom w:val="0"/>
      <w:divBdr>
        <w:top w:val="none" w:sz="0" w:space="0" w:color="auto"/>
        <w:left w:val="none" w:sz="0" w:space="0" w:color="auto"/>
        <w:bottom w:val="none" w:sz="0" w:space="0" w:color="auto"/>
        <w:right w:val="none" w:sz="0" w:space="0" w:color="auto"/>
      </w:divBdr>
    </w:div>
    <w:div w:id="97257991">
      <w:bodyDiv w:val="1"/>
      <w:marLeft w:val="0"/>
      <w:marRight w:val="0"/>
      <w:marTop w:val="0"/>
      <w:marBottom w:val="0"/>
      <w:divBdr>
        <w:top w:val="none" w:sz="0" w:space="0" w:color="auto"/>
        <w:left w:val="none" w:sz="0" w:space="0" w:color="auto"/>
        <w:bottom w:val="none" w:sz="0" w:space="0" w:color="auto"/>
        <w:right w:val="none" w:sz="0" w:space="0" w:color="auto"/>
      </w:divBdr>
      <w:divsChild>
        <w:div w:id="884219390">
          <w:marLeft w:val="0"/>
          <w:marRight w:val="0"/>
          <w:marTop w:val="240"/>
          <w:marBottom w:val="0"/>
          <w:divBdr>
            <w:top w:val="single" w:sz="6" w:space="0" w:color="E0E0E0"/>
            <w:left w:val="single" w:sz="6" w:space="0" w:color="E0E0E0"/>
            <w:bottom w:val="none" w:sz="0" w:space="0" w:color="auto"/>
            <w:right w:val="single" w:sz="6" w:space="0" w:color="E0E0E0"/>
          </w:divBdr>
        </w:div>
        <w:div w:id="657149486">
          <w:marLeft w:val="0"/>
          <w:marRight w:val="0"/>
          <w:marTop w:val="240"/>
          <w:marBottom w:val="0"/>
          <w:divBdr>
            <w:top w:val="single" w:sz="6" w:space="0" w:color="E0E0E0"/>
            <w:left w:val="single" w:sz="6" w:space="0" w:color="E0E0E0"/>
            <w:bottom w:val="none" w:sz="0" w:space="0" w:color="auto"/>
            <w:right w:val="single" w:sz="6" w:space="0" w:color="E0E0E0"/>
          </w:divBdr>
        </w:div>
        <w:div w:id="1601255414">
          <w:marLeft w:val="0"/>
          <w:marRight w:val="0"/>
          <w:marTop w:val="240"/>
          <w:marBottom w:val="0"/>
          <w:divBdr>
            <w:top w:val="single" w:sz="6" w:space="0" w:color="E0E0E0"/>
            <w:left w:val="single" w:sz="6" w:space="0" w:color="E0E0E0"/>
            <w:bottom w:val="none" w:sz="0" w:space="0" w:color="auto"/>
            <w:right w:val="single" w:sz="6" w:space="0" w:color="E0E0E0"/>
          </w:divBdr>
        </w:div>
        <w:div w:id="1883706760">
          <w:marLeft w:val="0"/>
          <w:marRight w:val="0"/>
          <w:marTop w:val="240"/>
          <w:marBottom w:val="0"/>
          <w:divBdr>
            <w:top w:val="single" w:sz="6" w:space="0" w:color="E0E0E0"/>
            <w:left w:val="single" w:sz="6" w:space="0" w:color="E0E0E0"/>
            <w:bottom w:val="none" w:sz="0" w:space="0" w:color="auto"/>
            <w:right w:val="single" w:sz="6" w:space="0" w:color="E0E0E0"/>
          </w:divBdr>
        </w:div>
        <w:div w:id="219098897">
          <w:marLeft w:val="0"/>
          <w:marRight w:val="0"/>
          <w:marTop w:val="240"/>
          <w:marBottom w:val="0"/>
          <w:divBdr>
            <w:top w:val="single" w:sz="6" w:space="0" w:color="E0E0E0"/>
            <w:left w:val="single" w:sz="6" w:space="0" w:color="E0E0E0"/>
            <w:bottom w:val="none" w:sz="0" w:space="0" w:color="auto"/>
            <w:right w:val="single" w:sz="6" w:space="0" w:color="E0E0E0"/>
          </w:divBdr>
        </w:div>
        <w:div w:id="720059842">
          <w:marLeft w:val="0"/>
          <w:marRight w:val="0"/>
          <w:marTop w:val="240"/>
          <w:marBottom w:val="0"/>
          <w:divBdr>
            <w:top w:val="single" w:sz="6" w:space="0" w:color="E0E0E0"/>
            <w:left w:val="single" w:sz="6" w:space="0" w:color="E0E0E0"/>
            <w:bottom w:val="none" w:sz="0" w:space="0" w:color="auto"/>
            <w:right w:val="single" w:sz="6" w:space="0" w:color="E0E0E0"/>
          </w:divBdr>
        </w:div>
        <w:div w:id="1566649955">
          <w:marLeft w:val="0"/>
          <w:marRight w:val="0"/>
          <w:marTop w:val="240"/>
          <w:marBottom w:val="0"/>
          <w:divBdr>
            <w:top w:val="single" w:sz="6" w:space="0" w:color="E0E0E0"/>
            <w:left w:val="single" w:sz="6" w:space="0" w:color="E0E0E0"/>
            <w:bottom w:val="none" w:sz="0" w:space="0" w:color="auto"/>
            <w:right w:val="single" w:sz="6" w:space="0" w:color="E0E0E0"/>
          </w:divBdr>
        </w:div>
        <w:div w:id="1628048348">
          <w:marLeft w:val="0"/>
          <w:marRight w:val="0"/>
          <w:marTop w:val="0"/>
          <w:marBottom w:val="0"/>
          <w:divBdr>
            <w:top w:val="none" w:sz="0" w:space="0" w:color="auto"/>
            <w:left w:val="none" w:sz="0" w:space="0" w:color="auto"/>
            <w:bottom w:val="none" w:sz="0" w:space="0" w:color="auto"/>
            <w:right w:val="none" w:sz="0" w:space="0" w:color="auto"/>
          </w:divBdr>
        </w:div>
        <w:div w:id="172367060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09058253">
      <w:bodyDiv w:val="1"/>
      <w:marLeft w:val="0"/>
      <w:marRight w:val="0"/>
      <w:marTop w:val="0"/>
      <w:marBottom w:val="0"/>
      <w:divBdr>
        <w:top w:val="none" w:sz="0" w:space="0" w:color="auto"/>
        <w:left w:val="none" w:sz="0" w:space="0" w:color="auto"/>
        <w:bottom w:val="none" w:sz="0" w:space="0" w:color="auto"/>
        <w:right w:val="none" w:sz="0" w:space="0" w:color="auto"/>
      </w:divBdr>
    </w:div>
    <w:div w:id="259027292">
      <w:bodyDiv w:val="1"/>
      <w:marLeft w:val="0"/>
      <w:marRight w:val="0"/>
      <w:marTop w:val="0"/>
      <w:marBottom w:val="0"/>
      <w:divBdr>
        <w:top w:val="none" w:sz="0" w:space="0" w:color="auto"/>
        <w:left w:val="none" w:sz="0" w:space="0" w:color="auto"/>
        <w:bottom w:val="none" w:sz="0" w:space="0" w:color="auto"/>
        <w:right w:val="none" w:sz="0" w:space="0" w:color="auto"/>
      </w:divBdr>
    </w:div>
    <w:div w:id="311253854">
      <w:bodyDiv w:val="1"/>
      <w:marLeft w:val="0"/>
      <w:marRight w:val="0"/>
      <w:marTop w:val="0"/>
      <w:marBottom w:val="0"/>
      <w:divBdr>
        <w:top w:val="none" w:sz="0" w:space="0" w:color="auto"/>
        <w:left w:val="none" w:sz="0" w:space="0" w:color="auto"/>
        <w:bottom w:val="none" w:sz="0" w:space="0" w:color="auto"/>
        <w:right w:val="none" w:sz="0" w:space="0" w:color="auto"/>
      </w:divBdr>
      <w:divsChild>
        <w:div w:id="99414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658682">
          <w:blockQuote w:val="1"/>
          <w:marLeft w:val="720"/>
          <w:marRight w:val="720"/>
          <w:marTop w:val="100"/>
          <w:marBottom w:val="100"/>
          <w:divBdr>
            <w:top w:val="none" w:sz="0" w:space="0" w:color="auto"/>
            <w:left w:val="none" w:sz="0" w:space="0" w:color="auto"/>
            <w:bottom w:val="none" w:sz="0" w:space="0" w:color="auto"/>
            <w:right w:val="none" w:sz="0" w:space="0" w:color="auto"/>
          </w:divBdr>
        </w:div>
        <w:div w:id="77340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85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749306">
      <w:bodyDiv w:val="1"/>
      <w:marLeft w:val="0"/>
      <w:marRight w:val="0"/>
      <w:marTop w:val="0"/>
      <w:marBottom w:val="0"/>
      <w:divBdr>
        <w:top w:val="none" w:sz="0" w:space="0" w:color="auto"/>
        <w:left w:val="none" w:sz="0" w:space="0" w:color="auto"/>
        <w:bottom w:val="none" w:sz="0" w:space="0" w:color="auto"/>
        <w:right w:val="none" w:sz="0" w:space="0" w:color="auto"/>
      </w:divBdr>
      <w:divsChild>
        <w:div w:id="339042864">
          <w:marLeft w:val="0"/>
          <w:marRight w:val="0"/>
          <w:marTop w:val="0"/>
          <w:marBottom w:val="0"/>
          <w:divBdr>
            <w:top w:val="none" w:sz="0" w:space="0" w:color="auto"/>
            <w:left w:val="none" w:sz="0" w:space="0" w:color="auto"/>
            <w:bottom w:val="none" w:sz="0" w:space="0" w:color="auto"/>
            <w:right w:val="none" w:sz="0" w:space="0" w:color="auto"/>
          </w:divBdr>
        </w:div>
        <w:div w:id="341516876">
          <w:marLeft w:val="0"/>
          <w:marRight w:val="0"/>
          <w:marTop w:val="0"/>
          <w:marBottom w:val="0"/>
          <w:divBdr>
            <w:top w:val="none" w:sz="0" w:space="0" w:color="auto"/>
            <w:left w:val="none" w:sz="0" w:space="0" w:color="auto"/>
            <w:bottom w:val="none" w:sz="0" w:space="0" w:color="auto"/>
            <w:right w:val="none" w:sz="0" w:space="0" w:color="auto"/>
          </w:divBdr>
        </w:div>
        <w:div w:id="380180442">
          <w:marLeft w:val="0"/>
          <w:marRight w:val="0"/>
          <w:marTop w:val="0"/>
          <w:marBottom w:val="0"/>
          <w:divBdr>
            <w:top w:val="none" w:sz="0" w:space="0" w:color="auto"/>
            <w:left w:val="none" w:sz="0" w:space="0" w:color="auto"/>
            <w:bottom w:val="none" w:sz="0" w:space="0" w:color="auto"/>
            <w:right w:val="none" w:sz="0" w:space="0" w:color="auto"/>
          </w:divBdr>
        </w:div>
        <w:div w:id="563492728">
          <w:marLeft w:val="0"/>
          <w:marRight w:val="0"/>
          <w:marTop w:val="0"/>
          <w:marBottom w:val="0"/>
          <w:divBdr>
            <w:top w:val="none" w:sz="0" w:space="0" w:color="auto"/>
            <w:left w:val="none" w:sz="0" w:space="0" w:color="auto"/>
            <w:bottom w:val="none" w:sz="0" w:space="0" w:color="auto"/>
            <w:right w:val="none" w:sz="0" w:space="0" w:color="auto"/>
          </w:divBdr>
        </w:div>
        <w:div w:id="590158928">
          <w:marLeft w:val="0"/>
          <w:marRight w:val="0"/>
          <w:marTop w:val="0"/>
          <w:marBottom w:val="0"/>
          <w:divBdr>
            <w:top w:val="none" w:sz="0" w:space="0" w:color="auto"/>
            <w:left w:val="none" w:sz="0" w:space="0" w:color="auto"/>
            <w:bottom w:val="none" w:sz="0" w:space="0" w:color="auto"/>
            <w:right w:val="none" w:sz="0" w:space="0" w:color="auto"/>
          </w:divBdr>
        </w:div>
        <w:div w:id="1046371340">
          <w:marLeft w:val="0"/>
          <w:marRight w:val="0"/>
          <w:marTop w:val="0"/>
          <w:marBottom w:val="0"/>
          <w:divBdr>
            <w:top w:val="none" w:sz="0" w:space="0" w:color="auto"/>
            <w:left w:val="none" w:sz="0" w:space="0" w:color="auto"/>
            <w:bottom w:val="none" w:sz="0" w:space="0" w:color="auto"/>
            <w:right w:val="none" w:sz="0" w:space="0" w:color="auto"/>
          </w:divBdr>
        </w:div>
        <w:div w:id="1249852491">
          <w:marLeft w:val="0"/>
          <w:marRight w:val="0"/>
          <w:marTop w:val="0"/>
          <w:marBottom w:val="0"/>
          <w:divBdr>
            <w:top w:val="none" w:sz="0" w:space="0" w:color="auto"/>
            <w:left w:val="none" w:sz="0" w:space="0" w:color="auto"/>
            <w:bottom w:val="none" w:sz="0" w:space="0" w:color="auto"/>
            <w:right w:val="none" w:sz="0" w:space="0" w:color="auto"/>
          </w:divBdr>
        </w:div>
        <w:div w:id="1563902320">
          <w:marLeft w:val="0"/>
          <w:marRight w:val="0"/>
          <w:marTop w:val="0"/>
          <w:marBottom w:val="0"/>
          <w:divBdr>
            <w:top w:val="none" w:sz="0" w:space="0" w:color="auto"/>
            <w:left w:val="none" w:sz="0" w:space="0" w:color="auto"/>
            <w:bottom w:val="none" w:sz="0" w:space="0" w:color="auto"/>
            <w:right w:val="none" w:sz="0" w:space="0" w:color="auto"/>
          </w:divBdr>
        </w:div>
        <w:div w:id="1584023989">
          <w:marLeft w:val="0"/>
          <w:marRight w:val="0"/>
          <w:marTop w:val="0"/>
          <w:marBottom w:val="0"/>
          <w:divBdr>
            <w:top w:val="none" w:sz="0" w:space="0" w:color="auto"/>
            <w:left w:val="none" w:sz="0" w:space="0" w:color="auto"/>
            <w:bottom w:val="none" w:sz="0" w:space="0" w:color="auto"/>
            <w:right w:val="none" w:sz="0" w:space="0" w:color="auto"/>
          </w:divBdr>
        </w:div>
        <w:div w:id="1617173347">
          <w:marLeft w:val="0"/>
          <w:marRight w:val="0"/>
          <w:marTop w:val="0"/>
          <w:marBottom w:val="0"/>
          <w:divBdr>
            <w:top w:val="none" w:sz="0" w:space="0" w:color="auto"/>
            <w:left w:val="none" w:sz="0" w:space="0" w:color="auto"/>
            <w:bottom w:val="none" w:sz="0" w:space="0" w:color="auto"/>
            <w:right w:val="none" w:sz="0" w:space="0" w:color="auto"/>
          </w:divBdr>
        </w:div>
        <w:div w:id="1652952225">
          <w:marLeft w:val="0"/>
          <w:marRight w:val="0"/>
          <w:marTop w:val="0"/>
          <w:marBottom w:val="0"/>
          <w:divBdr>
            <w:top w:val="none" w:sz="0" w:space="0" w:color="auto"/>
            <w:left w:val="none" w:sz="0" w:space="0" w:color="auto"/>
            <w:bottom w:val="none" w:sz="0" w:space="0" w:color="auto"/>
            <w:right w:val="none" w:sz="0" w:space="0" w:color="auto"/>
          </w:divBdr>
        </w:div>
        <w:div w:id="1892106732">
          <w:marLeft w:val="0"/>
          <w:marRight w:val="0"/>
          <w:marTop w:val="0"/>
          <w:marBottom w:val="0"/>
          <w:divBdr>
            <w:top w:val="none" w:sz="0" w:space="0" w:color="auto"/>
            <w:left w:val="none" w:sz="0" w:space="0" w:color="auto"/>
            <w:bottom w:val="none" w:sz="0" w:space="0" w:color="auto"/>
            <w:right w:val="none" w:sz="0" w:space="0" w:color="auto"/>
          </w:divBdr>
        </w:div>
        <w:div w:id="2147358991">
          <w:marLeft w:val="0"/>
          <w:marRight w:val="0"/>
          <w:marTop w:val="0"/>
          <w:marBottom w:val="0"/>
          <w:divBdr>
            <w:top w:val="none" w:sz="0" w:space="0" w:color="auto"/>
            <w:left w:val="none" w:sz="0" w:space="0" w:color="auto"/>
            <w:bottom w:val="none" w:sz="0" w:space="0" w:color="auto"/>
            <w:right w:val="none" w:sz="0" w:space="0" w:color="auto"/>
          </w:divBdr>
        </w:div>
      </w:divsChild>
    </w:div>
    <w:div w:id="506094414">
      <w:bodyDiv w:val="1"/>
      <w:marLeft w:val="0"/>
      <w:marRight w:val="0"/>
      <w:marTop w:val="0"/>
      <w:marBottom w:val="0"/>
      <w:divBdr>
        <w:top w:val="none" w:sz="0" w:space="0" w:color="auto"/>
        <w:left w:val="none" w:sz="0" w:space="0" w:color="auto"/>
        <w:bottom w:val="none" w:sz="0" w:space="0" w:color="auto"/>
        <w:right w:val="none" w:sz="0" w:space="0" w:color="auto"/>
      </w:divBdr>
    </w:div>
    <w:div w:id="562523928">
      <w:bodyDiv w:val="1"/>
      <w:marLeft w:val="0"/>
      <w:marRight w:val="0"/>
      <w:marTop w:val="0"/>
      <w:marBottom w:val="0"/>
      <w:divBdr>
        <w:top w:val="none" w:sz="0" w:space="0" w:color="auto"/>
        <w:left w:val="none" w:sz="0" w:space="0" w:color="auto"/>
        <w:bottom w:val="none" w:sz="0" w:space="0" w:color="auto"/>
        <w:right w:val="none" w:sz="0" w:space="0" w:color="auto"/>
      </w:divBdr>
      <w:divsChild>
        <w:div w:id="421494727">
          <w:marLeft w:val="0"/>
          <w:marRight w:val="0"/>
          <w:marTop w:val="0"/>
          <w:marBottom w:val="0"/>
          <w:divBdr>
            <w:top w:val="none" w:sz="0" w:space="0" w:color="auto"/>
            <w:left w:val="none" w:sz="0" w:space="0" w:color="auto"/>
            <w:bottom w:val="none" w:sz="0" w:space="0" w:color="auto"/>
            <w:right w:val="none" w:sz="0" w:space="0" w:color="auto"/>
          </w:divBdr>
          <w:divsChild>
            <w:div w:id="1872499711">
              <w:marLeft w:val="0"/>
              <w:marRight w:val="0"/>
              <w:marTop w:val="0"/>
              <w:marBottom w:val="0"/>
              <w:divBdr>
                <w:top w:val="none" w:sz="0" w:space="0" w:color="auto"/>
                <w:left w:val="none" w:sz="0" w:space="0" w:color="auto"/>
                <w:bottom w:val="none" w:sz="0" w:space="0" w:color="auto"/>
                <w:right w:val="none" w:sz="0" w:space="0" w:color="auto"/>
              </w:divBdr>
            </w:div>
          </w:divsChild>
        </w:div>
        <w:div w:id="1134100951">
          <w:marLeft w:val="0"/>
          <w:marRight w:val="0"/>
          <w:marTop w:val="300"/>
          <w:marBottom w:val="300"/>
          <w:divBdr>
            <w:top w:val="none" w:sz="0" w:space="0" w:color="auto"/>
            <w:left w:val="none" w:sz="0" w:space="0" w:color="auto"/>
            <w:bottom w:val="none" w:sz="0" w:space="0" w:color="auto"/>
            <w:right w:val="none" w:sz="0" w:space="0" w:color="auto"/>
          </w:divBdr>
          <w:divsChild>
            <w:div w:id="576943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3182521">
      <w:bodyDiv w:val="1"/>
      <w:marLeft w:val="0"/>
      <w:marRight w:val="0"/>
      <w:marTop w:val="0"/>
      <w:marBottom w:val="0"/>
      <w:divBdr>
        <w:top w:val="none" w:sz="0" w:space="0" w:color="auto"/>
        <w:left w:val="none" w:sz="0" w:space="0" w:color="auto"/>
        <w:bottom w:val="none" w:sz="0" w:space="0" w:color="auto"/>
        <w:right w:val="none" w:sz="0" w:space="0" w:color="auto"/>
      </w:divBdr>
    </w:div>
    <w:div w:id="649755191">
      <w:bodyDiv w:val="1"/>
      <w:marLeft w:val="0"/>
      <w:marRight w:val="0"/>
      <w:marTop w:val="0"/>
      <w:marBottom w:val="0"/>
      <w:divBdr>
        <w:top w:val="none" w:sz="0" w:space="0" w:color="auto"/>
        <w:left w:val="none" w:sz="0" w:space="0" w:color="auto"/>
        <w:bottom w:val="none" w:sz="0" w:space="0" w:color="auto"/>
        <w:right w:val="none" w:sz="0" w:space="0" w:color="auto"/>
      </w:divBdr>
      <w:divsChild>
        <w:div w:id="381172521">
          <w:marLeft w:val="720"/>
          <w:marRight w:val="0"/>
          <w:marTop w:val="0"/>
          <w:marBottom w:val="0"/>
          <w:divBdr>
            <w:top w:val="none" w:sz="0" w:space="0" w:color="auto"/>
            <w:left w:val="none" w:sz="0" w:space="0" w:color="auto"/>
            <w:bottom w:val="none" w:sz="0" w:space="0" w:color="auto"/>
            <w:right w:val="none" w:sz="0" w:space="0" w:color="auto"/>
          </w:divBdr>
        </w:div>
      </w:divsChild>
    </w:div>
    <w:div w:id="667514029">
      <w:bodyDiv w:val="1"/>
      <w:marLeft w:val="0"/>
      <w:marRight w:val="0"/>
      <w:marTop w:val="0"/>
      <w:marBottom w:val="0"/>
      <w:divBdr>
        <w:top w:val="none" w:sz="0" w:space="0" w:color="auto"/>
        <w:left w:val="none" w:sz="0" w:space="0" w:color="auto"/>
        <w:bottom w:val="none" w:sz="0" w:space="0" w:color="auto"/>
        <w:right w:val="none" w:sz="0" w:space="0" w:color="auto"/>
      </w:divBdr>
    </w:div>
    <w:div w:id="676730770">
      <w:bodyDiv w:val="1"/>
      <w:marLeft w:val="0"/>
      <w:marRight w:val="0"/>
      <w:marTop w:val="0"/>
      <w:marBottom w:val="0"/>
      <w:divBdr>
        <w:top w:val="none" w:sz="0" w:space="0" w:color="auto"/>
        <w:left w:val="none" w:sz="0" w:space="0" w:color="auto"/>
        <w:bottom w:val="none" w:sz="0" w:space="0" w:color="auto"/>
        <w:right w:val="none" w:sz="0" w:space="0" w:color="auto"/>
      </w:divBdr>
      <w:divsChild>
        <w:div w:id="136999915">
          <w:marLeft w:val="0"/>
          <w:marRight w:val="0"/>
          <w:marTop w:val="0"/>
          <w:marBottom w:val="0"/>
          <w:divBdr>
            <w:top w:val="none" w:sz="0" w:space="0" w:color="auto"/>
            <w:left w:val="none" w:sz="0" w:space="0" w:color="auto"/>
            <w:bottom w:val="none" w:sz="0" w:space="0" w:color="auto"/>
            <w:right w:val="none" w:sz="0" w:space="0" w:color="auto"/>
          </w:divBdr>
        </w:div>
        <w:div w:id="694428462">
          <w:marLeft w:val="0"/>
          <w:marRight w:val="0"/>
          <w:marTop w:val="0"/>
          <w:marBottom w:val="0"/>
          <w:divBdr>
            <w:top w:val="none" w:sz="0" w:space="0" w:color="auto"/>
            <w:left w:val="none" w:sz="0" w:space="0" w:color="auto"/>
            <w:bottom w:val="none" w:sz="0" w:space="0" w:color="auto"/>
            <w:right w:val="none" w:sz="0" w:space="0" w:color="auto"/>
          </w:divBdr>
        </w:div>
        <w:div w:id="1154879295">
          <w:marLeft w:val="0"/>
          <w:marRight w:val="0"/>
          <w:marTop w:val="0"/>
          <w:marBottom w:val="0"/>
          <w:divBdr>
            <w:top w:val="none" w:sz="0" w:space="0" w:color="auto"/>
            <w:left w:val="none" w:sz="0" w:space="0" w:color="auto"/>
            <w:bottom w:val="none" w:sz="0" w:space="0" w:color="auto"/>
            <w:right w:val="none" w:sz="0" w:space="0" w:color="auto"/>
          </w:divBdr>
        </w:div>
        <w:div w:id="1708095747">
          <w:marLeft w:val="0"/>
          <w:marRight w:val="0"/>
          <w:marTop w:val="0"/>
          <w:marBottom w:val="0"/>
          <w:divBdr>
            <w:top w:val="none" w:sz="0" w:space="0" w:color="auto"/>
            <w:left w:val="none" w:sz="0" w:space="0" w:color="auto"/>
            <w:bottom w:val="none" w:sz="0" w:space="0" w:color="auto"/>
            <w:right w:val="none" w:sz="0" w:space="0" w:color="auto"/>
          </w:divBdr>
        </w:div>
        <w:div w:id="1893997431">
          <w:marLeft w:val="0"/>
          <w:marRight w:val="0"/>
          <w:marTop w:val="0"/>
          <w:marBottom w:val="0"/>
          <w:divBdr>
            <w:top w:val="none" w:sz="0" w:space="0" w:color="auto"/>
            <w:left w:val="none" w:sz="0" w:space="0" w:color="auto"/>
            <w:bottom w:val="none" w:sz="0" w:space="0" w:color="auto"/>
            <w:right w:val="none" w:sz="0" w:space="0" w:color="auto"/>
          </w:divBdr>
        </w:div>
        <w:div w:id="1909227245">
          <w:marLeft w:val="0"/>
          <w:marRight w:val="0"/>
          <w:marTop w:val="0"/>
          <w:marBottom w:val="0"/>
          <w:divBdr>
            <w:top w:val="none" w:sz="0" w:space="0" w:color="auto"/>
            <w:left w:val="none" w:sz="0" w:space="0" w:color="auto"/>
            <w:bottom w:val="none" w:sz="0" w:space="0" w:color="auto"/>
            <w:right w:val="none" w:sz="0" w:space="0" w:color="auto"/>
          </w:divBdr>
        </w:div>
      </w:divsChild>
    </w:div>
    <w:div w:id="848257474">
      <w:bodyDiv w:val="1"/>
      <w:marLeft w:val="0"/>
      <w:marRight w:val="0"/>
      <w:marTop w:val="0"/>
      <w:marBottom w:val="0"/>
      <w:divBdr>
        <w:top w:val="none" w:sz="0" w:space="0" w:color="auto"/>
        <w:left w:val="none" w:sz="0" w:space="0" w:color="auto"/>
        <w:bottom w:val="none" w:sz="0" w:space="0" w:color="auto"/>
        <w:right w:val="none" w:sz="0" w:space="0" w:color="auto"/>
      </w:divBdr>
    </w:div>
    <w:div w:id="901526888">
      <w:bodyDiv w:val="1"/>
      <w:marLeft w:val="0"/>
      <w:marRight w:val="0"/>
      <w:marTop w:val="0"/>
      <w:marBottom w:val="0"/>
      <w:divBdr>
        <w:top w:val="none" w:sz="0" w:space="0" w:color="auto"/>
        <w:left w:val="none" w:sz="0" w:space="0" w:color="auto"/>
        <w:bottom w:val="none" w:sz="0" w:space="0" w:color="auto"/>
        <w:right w:val="none" w:sz="0" w:space="0" w:color="auto"/>
      </w:divBdr>
    </w:div>
    <w:div w:id="903292309">
      <w:bodyDiv w:val="1"/>
      <w:marLeft w:val="0"/>
      <w:marRight w:val="0"/>
      <w:marTop w:val="0"/>
      <w:marBottom w:val="0"/>
      <w:divBdr>
        <w:top w:val="none" w:sz="0" w:space="0" w:color="auto"/>
        <w:left w:val="none" w:sz="0" w:space="0" w:color="auto"/>
        <w:bottom w:val="none" w:sz="0" w:space="0" w:color="auto"/>
        <w:right w:val="none" w:sz="0" w:space="0" w:color="auto"/>
      </w:divBdr>
      <w:divsChild>
        <w:div w:id="160849612">
          <w:marLeft w:val="0"/>
          <w:marRight w:val="0"/>
          <w:marTop w:val="0"/>
          <w:marBottom w:val="0"/>
          <w:divBdr>
            <w:top w:val="none" w:sz="0" w:space="0" w:color="auto"/>
            <w:left w:val="none" w:sz="0" w:space="0" w:color="auto"/>
            <w:bottom w:val="none" w:sz="0" w:space="0" w:color="auto"/>
            <w:right w:val="none" w:sz="0" w:space="0" w:color="auto"/>
          </w:divBdr>
        </w:div>
        <w:div w:id="1376273718">
          <w:marLeft w:val="0"/>
          <w:marRight w:val="0"/>
          <w:marTop w:val="0"/>
          <w:marBottom w:val="0"/>
          <w:divBdr>
            <w:top w:val="none" w:sz="0" w:space="0" w:color="auto"/>
            <w:left w:val="none" w:sz="0" w:space="0" w:color="auto"/>
            <w:bottom w:val="none" w:sz="0" w:space="0" w:color="auto"/>
            <w:right w:val="none" w:sz="0" w:space="0" w:color="auto"/>
          </w:divBdr>
        </w:div>
      </w:divsChild>
    </w:div>
    <w:div w:id="1006245524">
      <w:bodyDiv w:val="1"/>
      <w:marLeft w:val="0"/>
      <w:marRight w:val="0"/>
      <w:marTop w:val="0"/>
      <w:marBottom w:val="0"/>
      <w:divBdr>
        <w:top w:val="none" w:sz="0" w:space="0" w:color="auto"/>
        <w:left w:val="none" w:sz="0" w:space="0" w:color="auto"/>
        <w:bottom w:val="none" w:sz="0" w:space="0" w:color="auto"/>
        <w:right w:val="none" w:sz="0" w:space="0" w:color="auto"/>
      </w:divBdr>
      <w:divsChild>
        <w:div w:id="143204129">
          <w:marLeft w:val="0"/>
          <w:marRight w:val="0"/>
          <w:marTop w:val="0"/>
          <w:marBottom w:val="0"/>
          <w:divBdr>
            <w:top w:val="none" w:sz="0" w:space="0" w:color="auto"/>
            <w:left w:val="none" w:sz="0" w:space="0" w:color="auto"/>
            <w:bottom w:val="none" w:sz="0" w:space="0" w:color="auto"/>
            <w:right w:val="none" w:sz="0" w:space="0" w:color="auto"/>
          </w:divBdr>
        </w:div>
        <w:div w:id="480658537">
          <w:marLeft w:val="0"/>
          <w:marRight w:val="0"/>
          <w:marTop w:val="0"/>
          <w:marBottom w:val="0"/>
          <w:divBdr>
            <w:top w:val="none" w:sz="0" w:space="0" w:color="auto"/>
            <w:left w:val="none" w:sz="0" w:space="0" w:color="auto"/>
            <w:bottom w:val="none" w:sz="0" w:space="0" w:color="auto"/>
            <w:right w:val="none" w:sz="0" w:space="0" w:color="auto"/>
          </w:divBdr>
        </w:div>
      </w:divsChild>
    </w:div>
    <w:div w:id="1059207130">
      <w:bodyDiv w:val="1"/>
      <w:marLeft w:val="0"/>
      <w:marRight w:val="0"/>
      <w:marTop w:val="0"/>
      <w:marBottom w:val="0"/>
      <w:divBdr>
        <w:top w:val="none" w:sz="0" w:space="0" w:color="auto"/>
        <w:left w:val="none" w:sz="0" w:space="0" w:color="auto"/>
        <w:bottom w:val="none" w:sz="0" w:space="0" w:color="auto"/>
        <w:right w:val="none" w:sz="0" w:space="0" w:color="auto"/>
      </w:divBdr>
      <w:divsChild>
        <w:div w:id="2125727817">
          <w:marLeft w:val="0"/>
          <w:marRight w:val="0"/>
          <w:marTop w:val="0"/>
          <w:marBottom w:val="0"/>
          <w:divBdr>
            <w:top w:val="none" w:sz="0" w:space="0" w:color="auto"/>
            <w:left w:val="none" w:sz="0" w:space="0" w:color="auto"/>
            <w:bottom w:val="none" w:sz="0" w:space="0" w:color="auto"/>
            <w:right w:val="none" w:sz="0" w:space="0" w:color="auto"/>
          </w:divBdr>
        </w:div>
        <w:div w:id="1443569090">
          <w:marLeft w:val="0"/>
          <w:marRight w:val="0"/>
          <w:marTop w:val="0"/>
          <w:marBottom w:val="0"/>
          <w:divBdr>
            <w:top w:val="none" w:sz="0" w:space="0" w:color="auto"/>
            <w:left w:val="none" w:sz="0" w:space="0" w:color="auto"/>
            <w:bottom w:val="none" w:sz="0" w:space="0" w:color="auto"/>
            <w:right w:val="none" w:sz="0" w:space="0" w:color="auto"/>
          </w:divBdr>
          <w:divsChild>
            <w:div w:id="695811896">
              <w:marLeft w:val="0"/>
              <w:marRight w:val="0"/>
              <w:marTop w:val="0"/>
              <w:marBottom w:val="0"/>
              <w:divBdr>
                <w:top w:val="none" w:sz="0" w:space="0" w:color="auto"/>
                <w:left w:val="none" w:sz="0" w:space="0" w:color="auto"/>
                <w:bottom w:val="none" w:sz="0" w:space="0" w:color="auto"/>
                <w:right w:val="none" w:sz="0" w:space="0" w:color="auto"/>
              </w:divBdr>
              <w:divsChild>
                <w:div w:id="16071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2831">
          <w:marLeft w:val="0"/>
          <w:marRight w:val="0"/>
          <w:marTop w:val="0"/>
          <w:marBottom w:val="0"/>
          <w:divBdr>
            <w:top w:val="none" w:sz="0" w:space="0" w:color="auto"/>
            <w:left w:val="none" w:sz="0" w:space="0" w:color="auto"/>
            <w:bottom w:val="none" w:sz="0" w:space="0" w:color="auto"/>
            <w:right w:val="none" w:sz="0" w:space="0" w:color="auto"/>
          </w:divBdr>
          <w:divsChild>
            <w:div w:id="1003360803">
              <w:marLeft w:val="0"/>
              <w:marRight w:val="0"/>
              <w:marTop w:val="0"/>
              <w:marBottom w:val="0"/>
              <w:divBdr>
                <w:top w:val="none" w:sz="0" w:space="0" w:color="auto"/>
                <w:left w:val="none" w:sz="0" w:space="0" w:color="auto"/>
                <w:bottom w:val="none" w:sz="0" w:space="0" w:color="auto"/>
                <w:right w:val="none" w:sz="0" w:space="0" w:color="auto"/>
              </w:divBdr>
              <w:divsChild>
                <w:div w:id="59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3427">
      <w:bodyDiv w:val="1"/>
      <w:marLeft w:val="0"/>
      <w:marRight w:val="0"/>
      <w:marTop w:val="0"/>
      <w:marBottom w:val="0"/>
      <w:divBdr>
        <w:top w:val="none" w:sz="0" w:space="0" w:color="auto"/>
        <w:left w:val="none" w:sz="0" w:space="0" w:color="auto"/>
        <w:bottom w:val="none" w:sz="0" w:space="0" w:color="auto"/>
        <w:right w:val="none" w:sz="0" w:space="0" w:color="auto"/>
      </w:divBdr>
    </w:div>
    <w:div w:id="1099985884">
      <w:bodyDiv w:val="1"/>
      <w:marLeft w:val="0"/>
      <w:marRight w:val="0"/>
      <w:marTop w:val="0"/>
      <w:marBottom w:val="0"/>
      <w:divBdr>
        <w:top w:val="none" w:sz="0" w:space="0" w:color="auto"/>
        <w:left w:val="none" w:sz="0" w:space="0" w:color="auto"/>
        <w:bottom w:val="none" w:sz="0" w:space="0" w:color="auto"/>
        <w:right w:val="none" w:sz="0" w:space="0" w:color="auto"/>
      </w:divBdr>
    </w:div>
    <w:div w:id="1177578668">
      <w:bodyDiv w:val="1"/>
      <w:marLeft w:val="0"/>
      <w:marRight w:val="0"/>
      <w:marTop w:val="0"/>
      <w:marBottom w:val="0"/>
      <w:divBdr>
        <w:top w:val="none" w:sz="0" w:space="0" w:color="auto"/>
        <w:left w:val="none" w:sz="0" w:space="0" w:color="auto"/>
        <w:bottom w:val="none" w:sz="0" w:space="0" w:color="auto"/>
        <w:right w:val="none" w:sz="0" w:space="0" w:color="auto"/>
      </w:divBdr>
    </w:div>
    <w:div w:id="1180319404">
      <w:bodyDiv w:val="1"/>
      <w:marLeft w:val="0"/>
      <w:marRight w:val="0"/>
      <w:marTop w:val="0"/>
      <w:marBottom w:val="0"/>
      <w:divBdr>
        <w:top w:val="none" w:sz="0" w:space="0" w:color="auto"/>
        <w:left w:val="none" w:sz="0" w:space="0" w:color="auto"/>
        <w:bottom w:val="none" w:sz="0" w:space="0" w:color="auto"/>
        <w:right w:val="none" w:sz="0" w:space="0" w:color="auto"/>
      </w:divBdr>
      <w:divsChild>
        <w:div w:id="1381706247">
          <w:marLeft w:val="0"/>
          <w:marRight w:val="0"/>
          <w:marTop w:val="0"/>
          <w:marBottom w:val="0"/>
          <w:divBdr>
            <w:top w:val="none" w:sz="0" w:space="0" w:color="auto"/>
            <w:left w:val="none" w:sz="0" w:space="0" w:color="auto"/>
            <w:bottom w:val="none" w:sz="0" w:space="0" w:color="auto"/>
            <w:right w:val="none" w:sz="0" w:space="0" w:color="auto"/>
          </w:divBdr>
        </w:div>
        <w:div w:id="1866211889">
          <w:marLeft w:val="0"/>
          <w:marRight w:val="0"/>
          <w:marTop w:val="0"/>
          <w:marBottom w:val="0"/>
          <w:divBdr>
            <w:top w:val="none" w:sz="0" w:space="0" w:color="auto"/>
            <w:left w:val="none" w:sz="0" w:space="0" w:color="auto"/>
            <w:bottom w:val="none" w:sz="0" w:space="0" w:color="auto"/>
            <w:right w:val="none" w:sz="0" w:space="0" w:color="auto"/>
          </w:divBdr>
        </w:div>
      </w:divsChild>
    </w:div>
    <w:div w:id="1197543620">
      <w:bodyDiv w:val="1"/>
      <w:marLeft w:val="0"/>
      <w:marRight w:val="0"/>
      <w:marTop w:val="0"/>
      <w:marBottom w:val="0"/>
      <w:divBdr>
        <w:top w:val="none" w:sz="0" w:space="0" w:color="auto"/>
        <w:left w:val="none" w:sz="0" w:space="0" w:color="auto"/>
        <w:bottom w:val="none" w:sz="0" w:space="0" w:color="auto"/>
        <w:right w:val="none" w:sz="0" w:space="0" w:color="auto"/>
      </w:divBdr>
      <w:divsChild>
        <w:div w:id="15390490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45264547">
      <w:bodyDiv w:val="1"/>
      <w:marLeft w:val="0"/>
      <w:marRight w:val="0"/>
      <w:marTop w:val="0"/>
      <w:marBottom w:val="0"/>
      <w:divBdr>
        <w:top w:val="none" w:sz="0" w:space="0" w:color="auto"/>
        <w:left w:val="none" w:sz="0" w:space="0" w:color="auto"/>
        <w:bottom w:val="none" w:sz="0" w:space="0" w:color="auto"/>
        <w:right w:val="none" w:sz="0" w:space="0" w:color="auto"/>
      </w:divBdr>
    </w:div>
    <w:div w:id="1338656149">
      <w:bodyDiv w:val="1"/>
      <w:marLeft w:val="0"/>
      <w:marRight w:val="0"/>
      <w:marTop w:val="0"/>
      <w:marBottom w:val="0"/>
      <w:divBdr>
        <w:top w:val="none" w:sz="0" w:space="0" w:color="auto"/>
        <w:left w:val="none" w:sz="0" w:space="0" w:color="auto"/>
        <w:bottom w:val="none" w:sz="0" w:space="0" w:color="auto"/>
        <w:right w:val="none" w:sz="0" w:space="0" w:color="auto"/>
      </w:divBdr>
      <w:divsChild>
        <w:div w:id="974333109">
          <w:marLeft w:val="0"/>
          <w:marRight w:val="0"/>
          <w:marTop w:val="0"/>
          <w:marBottom w:val="0"/>
          <w:divBdr>
            <w:top w:val="none" w:sz="0" w:space="0" w:color="auto"/>
            <w:left w:val="none" w:sz="0" w:space="0" w:color="auto"/>
            <w:bottom w:val="none" w:sz="0" w:space="0" w:color="auto"/>
            <w:right w:val="none" w:sz="0" w:space="0" w:color="auto"/>
          </w:divBdr>
        </w:div>
        <w:div w:id="1245609053">
          <w:marLeft w:val="0"/>
          <w:marRight w:val="0"/>
          <w:marTop w:val="0"/>
          <w:marBottom w:val="0"/>
          <w:divBdr>
            <w:top w:val="none" w:sz="0" w:space="0" w:color="auto"/>
            <w:left w:val="none" w:sz="0" w:space="0" w:color="auto"/>
            <w:bottom w:val="none" w:sz="0" w:space="0" w:color="auto"/>
            <w:right w:val="none" w:sz="0" w:space="0" w:color="auto"/>
          </w:divBdr>
        </w:div>
      </w:divsChild>
    </w:div>
    <w:div w:id="1385181922">
      <w:bodyDiv w:val="1"/>
      <w:marLeft w:val="0"/>
      <w:marRight w:val="0"/>
      <w:marTop w:val="0"/>
      <w:marBottom w:val="0"/>
      <w:divBdr>
        <w:top w:val="none" w:sz="0" w:space="0" w:color="auto"/>
        <w:left w:val="none" w:sz="0" w:space="0" w:color="auto"/>
        <w:bottom w:val="none" w:sz="0" w:space="0" w:color="auto"/>
        <w:right w:val="none" w:sz="0" w:space="0" w:color="auto"/>
      </w:divBdr>
    </w:div>
    <w:div w:id="1538544414">
      <w:bodyDiv w:val="1"/>
      <w:marLeft w:val="0"/>
      <w:marRight w:val="0"/>
      <w:marTop w:val="0"/>
      <w:marBottom w:val="0"/>
      <w:divBdr>
        <w:top w:val="none" w:sz="0" w:space="0" w:color="auto"/>
        <w:left w:val="none" w:sz="0" w:space="0" w:color="auto"/>
        <w:bottom w:val="none" w:sz="0" w:space="0" w:color="auto"/>
        <w:right w:val="none" w:sz="0" w:space="0" w:color="auto"/>
      </w:divBdr>
    </w:div>
    <w:div w:id="1630281540">
      <w:bodyDiv w:val="1"/>
      <w:marLeft w:val="0"/>
      <w:marRight w:val="0"/>
      <w:marTop w:val="0"/>
      <w:marBottom w:val="0"/>
      <w:divBdr>
        <w:top w:val="none" w:sz="0" w:space="0" w:color="auto"/>
        <w:left w:val="none" w:sz="0" w:space="0" w:color="auto"/>
        <w:bottom w:val="none" w:sz="0" w:space="0" w:color="auto"/>
        <w:right w:val="none" w:sz="0" w:space="0" w:color="auto"/>
      </w:divBdr>
    </w:div>
    <w:div w:id="1633750813">
      <w:bodyDiv w:val="1"/>
      <w:marLeft w:val="0"/>
      <w:marRight w:val="0"/>
      <w:marTop w:val="0"/>
      <w:marBottom w:val="0"/>
      <w:divBdr>
        <w:top w:val="none" w:sz="0" w:space="0" w:color="auto"/>
        <w:left w:val="none" w:sz="0" w:space="0" w:color="auto"/>
        <w:bottom w:val="none" w:sz="0" w:space="0" w:color="auto"/>
        <w:right w:val="none" w:sz="0" w:space="0" w:color="auto"/>
      </w:divBdr>
    </w:div>
    <w:div w:id="1660037620">
      <w:bodyDiv w:val="1"/>
      <w:marLeft w:val="0"/>
      <w:marRight w:val="0"/>
      <w:marTop w:val="0"/>
      <w:marBottom w:val="0"/>
      <w:divBdr>
        <w:top w:val="none" w:sz="0" w:space="0" w:color="auto"/>
        <w:left w:val="none" w:sz="0" w:space="0" w:color="auto"/>
        <w:bottom w:val="none" w:sz="0" w:space="0" w:color="auto"/>
        <w:right w:val="none" w:sz="0" w:space="0" w:color="auto"/>
      </w:divBdr>
      <w:divsChild>
        <w:div w:id="749547766">
          <w:marLeft w:val="0"/>
          <w:marRight w:val="0"/>
          <w:marTop w:val="0"/>
          <w:marBottom w:val="0"/>
          <w:divBdr>
            <w:top w:val="none" w:sz="0" w:space="0" w:color="auto"/>
            <w:left w:val="none" w:sz="0" w:space="0" w:color="auto"/>
            <w:bottom w:val="none" w:sz="0" w:space="0" w:color="auto"/>
            <w:right w:val="none" w:sz="0" w:space="0" w:color="auto"/>
          </w:divBdr>
        </w:div>
        <w:div w:id="2137291706">
          <w:marLeft w:val="0"/>
          <w:marRight w:val="0"/>
          <w:marTop w:val="0"/>
          <w:marBottom w:val="0"/>
          <w:divBdr>
            <w:top w:val="none" w:sz="0" w:space="0" w:color="auto"/>
            <w:left w:val="none" w:sz="0" w:space="0" w:color="auto"/>
            <w:bottom w:val="none" w:sz="0" w:space="0" w:color="auto"/>
            <w:right w:val="none" w:sz="0" w:space="0" w:color="auto"/>
          </w:divBdr>
        </w:div>
      </w:divsChild>
    </w:div>
    <w:div w:id="1701054471">
      <w:bodyDiv w:val="1"/>
      <w:marLeft w:val="0"/>
      <w:marRight w:val="0"/>
      <w:marTop w:val="0"/>
      <w:marBottom w:val="0"/>
      <w:divBdr>
        <w:top w:val="none" w:sz="0" w:space="0" w:color="auto"/>
        <w:left w:val="none" w:sz="0" w:space="0" w:color="auto"/>
        <w:bottom w:val="none" w:sz="0" w:space="0" w:color="auto"/>
        <w:right w:val="none" w:sz="0" w:space="0" w:color="auto"/>
      </w:divBdr>
      <w:divsChild>
        <w:div w:id="1028141989">
          <w:marLeft w:val="0"/>
          <w:marRight w:val="0"/>
          <w:marTop w:val="0"/>
          <w:marBottom w:val="0"/>
          <w:divBdr>
            <w:top w:val="none" w:sz="0" w:space="0" w:color="auto"/>
            <w:left w:val="none" w:sz="0" w:space="0" w:color="auto"/>
            <w:bottom w:val="none" w:sz="0" w:space="0" w:color="auto"/>
            <w:right w:val="none" w:sz="0" w:space="0" w:color="auto"/>
          </w:divBdr>
        </w:div>
      </w:divsChild>
    </w:div>
    <w:div w:id="1734111833">
      <w:bodyDiv w:val="1"/>
      <w:marLeft w:val="0"/>
      <w:marRight w:val="0"/>
      <w:marTop w:val="0"/>
      <w:marBottom w:val="0"/>
      <w:divBdr>
        <w:top w:val="none" w:sz="0" w:space="0" w:color="auto"/>
        <w:left w:val="none" w:sz="0" w:space="0" w:color="auto"/>
        <w:bottom w:val="none" w:sz="0" w:space="0" w:color="auto"/>
        <w:right w:val="none" w:sz="0" w:space="0" w:color="auto"/>
      </w:divBdr>
    </w:div>
    <w:div w:id="1790081449">
      <w:bodyDiv w:val="1"/>
      <w:marLeft w:val="0"/>
      <w:marRight w:val="0"/>
      <w:marTop w:val="0"/>
      <w:marBottom w:val="0"/>
      <w:divBdr>
        <w:top w:val="none" w:sz="0" w:space="0" w:color="auto"/>
        <w:left w:val="none" w:sz="0" w:space="0" w:color="auto"/>
        <w:bottom w:val="none" w:sz="0" w:space="0" w:color="auto"/>
        <w:right w:val="none" w:sz="0" w:space="0" w:color="auto"/>
      </w:divBdr>
      <w:divsChild>
        <w:div w:id="305359206">
          <w:marLeft w:val="0"/>
          <w:marRight w:val="0"/>
          <w:marTop w:val="0"/>
          <w:marBottom w:val="0"/>
          <w:divBdr>
            <w:top w:val="none" w:sz="0" w:space="0" w:color="auto"/>
            <w:left w:val="none" w:sz="0" w:space="0" w:color="auto"/>
            <w:bottom w:val="none" w:sz="0" w:space="0" w:color="auto"/>
            <w:right w:val="none" w:sz="0" w:space="0" w:color="auto"/>
          </w:divBdr>
        </w:div>
        <w:div w:id="362901211">
          <w:marLeft w:val="0"/>
          <w:marRight w:val="0"/>
          <w:marTop w:val="0"/>
          <w:marBottom w:val="0"/>
          <w:divBdr>
            <w:top w:val="none" w:sz="0" w:space="0" w:color="auto"/>
            <w:left w:val="none" w:sz="0" w:space="0" w:color="auto"/>
            <w:bottom w:val="none" w:sz="0" w:space="0" w:color="auto"/>
            <w:right w:val="none" w:sz="0" w:space="0" w:color="auto"/>
          </w:divBdr>
        </w:div>
        <w:div w:id="445344458">
          <w:marLeft w:val="0"/>
          <w:marRight w:val="0"/>
          <w:marTop w:val="0"/>
          <w:marBottom w:val="0"/>
          <w:divBdr>
            <w:top w:val="none" w:sz="0" w:space="0" w:color="auto"/>
            <w:left w:val="none" w:sz="0" w:space="0" w:color="auto"/>
            <w:bottom w:val="none" w:sz="0" w:space="0" w:color="auto"/>
            <w:right w:val="none" w:sz="0" w:space="0" w:color="auto"/>
          </w:divBdr>
        </w:div>
        <w:div w:id="453839484">
          <w:marLeft w:val="0"/>
          <w:marRight w:val="0"/>
          <w:marTop w:val="0"/>
          <w:marBottom w:val="0"/>
          <w:divBdr>
            <w:top w:val="none" w:sz="0" w:space="0" w:color="auto"/>
            <w:left w:val="none" w:sz="0" w:space="0" w:color="auto"/>
            <w:bottom w:val="none" w:sz="0" w:space="0" w:color="auto"/>
            <w:right w:val="none" w:sz="0" w:space="0" w:color="auto"/>
          </w:divBdr>
        </w:div>
        <w:div w:id="574361742">
          <w:marLeft w:val="0"/>
          <w:marRight w:val="0"/>
          <w:marTop w:val="0"/>
          <w:marBottom w:val="0"/>
          <w:divBdr>
            <w:top w:val="none" w:sz="0" w:space="0" w:color="auto"/>
            <w:left w:val="none" w:sz="0" w:space="0" w:color="auto"/>
            <w:bottom w:val="none" w:sz="0" w:space="0" w:color="auto"/>
            <w:right w:val="none" w:sz="0" w:space="0" w:color="auto"/>
          </w:divBdr>
        </w:div>
        <w:div w:id="735933459">
          <w:marLeft w:val="0"/>
          <w:marRight w:val="0"/>
          <w:marTop w:val="0"/>
          <w:marBottom w:val="0"/>
          <w:divBdr>
            <w:top w:val="none" w:sz="0" w:space="0" w:color="auto"/>
            <w:left w:val="none" w:sz="0" w:space="0" w:color="auto"/>
            <w:bottom w:val="none" w:sz="0" w:space="0" w:color="auto"/>
            <w:right w:val="none" w:sz="0" w:space="0" w:color="auto"/>
          </w:divBdr>
        </w:div>
        <w:div w:id="825821832">
          <w:marLeft w:val="0"/>
          <w:marRight w:val="0"/>
          <w:marTop w:val="0"/>
          <w:marBottom w:val="0"/>
          <w:divBdr>
            <w:top w:val="none" w:sz="0" w:space="0" w:color="auto"/>
            <w:left w:val="none" w:sz="0" w:space="0" w:color="auto"/>
            <w:bottom w:val="none" w:sz="0" w:space="0" w:color="auto"/>
            <w:right w:val="none" w:sz="0" w:space="0" w:color="auto"/>
          </w:divBdr>
        </w:div>
        <w:div w:id="902644547">
          <w:marLeft w:val="0"/>
          <w:marRight w:val="0"/>
          <w:marTop w:val="0"/>
          <w:marBottom w:val="0"/>
          <w:divBdr>
            <w:top w:val="none" w:sz="0" w:space="0" w:color="auto"/>
            <w:left w:val="none" w:sz="0" w:space="0" w:color="auto"/>
            <w:bottom w:val="none" w:sz="0" w:space="0" w:color="auto"/>
            <w:right w:val="none" w:sz="0" w:space="0" w:color="auto"/>
          </w:divBdr>
        </w:div>
        <w:div w:id="958991116">
          <w:marLeft w:val="0"/>
          <w:marRight w:val="0"/>
          <w:marTop w:val="0"/>
          <w:marBottom w:val="0"/>
          <w:divBdr>
            <w:top w:val="none" w:sz="0" w:space="0" w:color="auto"/>
            <w:left w:val="none" w:sz="0" w:space="0" w:color="auto"/>
            <w:bottom w:val="none" w:sz="0" w:space="0" w:color="auto"/>
            <w:right w:val="none" w:sz="0" w:space="0" w:color="auto"/>
          </w:divBdr>
        </w:div>
        <w:div w:id="1272392243">
          <w:marLeft w:val="0"/>
          <w:marRight w:val="0"/>
          <w:marTop w:val="0"/>
          <w:marBottom w:val="0"/>
          <w:divBdr>
            <w:top w:val="none" w:sz="0" w:space="0" w:color="auto"/>
            <w:left w:val="none" w:sz="0" w:space="0" w:color="auto"/>
            <w:bottom w:val="none" w:sz="0" w:space="0" w:color="auto"/>
            <w:right w:val="none" w:sz="0" w:space="0" w:color="auto"/>
          </w:divBdr>
        </w:div>
        <w:div w:id="1545750607">
          <w:marLeft w:val="0"/>
          <w:marRight w:val="0"/>
          <w:marTop w:val="0"/>
          <w:marBottom w:val="0"/>
          <w:divBdr>
            <w:top w:val="none" w:sz="0" w:space="0" w:color="auto"/>
            <w:left w:val="none" w:sz="0" w:space="0" w:color="auto"/>
            <w:bottom w:val="none" w:sz="0" w:space="0" w:color="auto"/>
            <w:right w:val="none" w:sz="0" w:space="0" w:color="auto"/>
          </w:divBdr>
        </w:div>
        <w:div w:id="2000689192">
          <w:marLeft w:val="0"/>
          <w:marRight w:val="0"/>
          <w:marTop w:val="0"/>
          <w:marBottom w:val="0"/>
          <w:divBdr>
            <w:top w:val="none" w:sz="0" w:space="0" w:color="auto"/>
            <w:left w:val="none" w:sz="0" w:space="0" w:color="auto"/>
            <w:bottom w:val="none" w:sz="0" w:space="0" w:color="auto"/>
            <w:right w:val="none" w:sz="0" w:space="0" w:color="auto"/>
          </w:divBdr>
        </w:div>
        <w:div w:id="2094278783">
          <w:marLeft w:val="0"/>
          <w:marRight w:val="0"/>
          <w:marTop w:val="0"/>
          <w:marBottom w:val="0"/>
          <w:divBdr>
            <w:top w:val="none" w:sz="0" w:space="0" w:color="auto"/>
            <w:left w:val="none" w:sz="0" w:space="0" w:color="auto"/>
            <w:bottom w:val="none" w:sz="0" w:space="0" w:color="auto"/>
            <w:right w:val="none" w:sz="0" w:space="0" w:color="auto"/>
          </w:divBdr>
        </w:div>
      </w:divsChild>
    </w:div>
    <w:div w:id="1825076177">
      <w:bodyDiv w:val="1"/>
      <w:marLeft w:val="0"/>
      <w:marRight w:val="0"/>
      <w:marTop w:val="0"/>
      <w:marBottom w:val="0"/>
      <w:divBdr>
        <w:top w:val="none" w:sz="0" w:space="0" w:color="auto"/>
        <w:left w:val="none" w:sz="0" w:space="0" w:color="auto"/>
        <w:bottom w:val="none" w:sz="0" w:space="0" w:color="auto"/>
        <w:right w:val="none" w:sz="0" w:space="0" w:color="auto"/>
      </w:divBdr>
      <w:divsChild>
        <w:div w:id="2002149492">
          <w:marLeft w:val="0"/>
          <w:marRight w:val="0"/>
          <w:marTop w:val="0"/>
          <w:marBottom w:val="0"/>
          <w:divBdr>
            <w:top w:val="single" w:sz="12" w:space="2" w:color="808080"/>
            <w:left w:val="single" w:sz="18" w:space="7" w:color="808080"/>
            <w:bottom w:val="single" w:sz="12" w:space="2" w:color="808080"/>
            <w:right w:val="single" w:sz="12" w:space="7" w:color="808080"/>
          </w:divBdr>
        </w:div>
        <w:div w:id="1923448590">
          <w:marLeft w:val="0"/>
          <w:marRight w:val="0"/>
          <w:marTop w:val="0"/>
          <w:marBottom w:val="0"/>
          <w:divBdr>
            <w:top w:val="single" w:sz="12" w:space="2" w:color="808080"/>
            <w:left w:val="single" w:sz="18" w:space="7" w:color="808080"/>
            <w:bottom w:val="single" w:sz="12" w:space="2" w:color="808080"/>
            <w:right w:val="single" w:sz="12" w:space="7" w:color="808080"/>
          </w:divBdr>
        </w:div>
      </w:divsChild>
    </w:div>
    <w:div w:id="1852837099">
      <w:bodyDiv w:val="1"/>
      <w:marLeft w:val="0"/>
      <w:marRight w:val="0"/>
      <w:marTop w:val="0"/>
      <w:marBottom w:val="0"/>
      <w:divBdr>
        <w:top w:val="none" w:sz="0" w:space="0" w:color="auto"/>
        <w:left w:val="none" w:sz="0" w:space="0" w:color="auto"/>
        <w:bottom w:val="none" w:sz="0" w:space="0" w:color="auto"/>
        <w:right w:val="none" w:sz="0" w:space="0" w:color="auto"/>
      </w:divBdr>
    </w:div>
    <w:div w:id="1859198408">
      <w:bodyDiv w:val="1"/>
      <w:marLeft w:val="0"/>
      <w:marRight w:val="0"/>
      <w:marTop w:val="0"/>
      <w:marBottom w:val="0"/>
      <w:divBdr>
        <w:top w:val="none" w:sz="0" w:space="0" w:color="auto"/>
        <w:left w:val="none" w:sz="0" w:space="0" w:color="auto"/>
        <w:bottom w:val="none" w:sz="0" w:space="0" w:color="auto"/>
        <w:right w:val="none" w:sz="0" w:space="0" w:color="auto"/>
      </w:divBdr>
    </w:div>
    <w:div w:id="1889608540">
      <w:bodyDiv w:val="1"/>
      <w:marLeft w:val="0"/>
      <w:marRight w:val="0"/>
      <w:marTop w:val="0"/>
      <w:marBottom w:val="0"/>
      <w:divBdr>
        <w:top w:val="none" w:sz="0" w:space="0" w:color="auto"/>
        <w:left w:val="none" w:sz="0" w:space="0" w:color="auto"/>
        <w:bottom w:val="none" w:sz="0" w:space="0" w:color="auto"/>
        <w:right w:val="none" w:sz="0" w:space="0" w:color="auto"/>
      </w:divBdr>
    </w:div>
    <w:div w:id="1939605001">
      <w:bodyDiv w:val="1"/>
      <w:marLeft w:val="0"/>
      <w:marRight w:val="0"/>
      <w:marTop w:val="0"/>
      <w:marBottom w:val="0"/>
      <w:divBdr>
        <w:top w:val="none" w:sz="0" w:space="0" w:color="auto"/>
        <w:left w:val="none" w:sz="0" w:space="0" w:color="auto"/>
        <w:bottom w:val="none" w:sz="0" w:space="0" w:color="auto"/>
        <w:right w:val="none" w:sz="0" w:space="0" w:color="auto"/>
      </w:divBdr>
    </w:div>
    <w:div w:id="1983806436">
      <w:bodyDiv w:val="1"/>
      <w:marLeft w:val="0"/>
      <w:marRight w:val="0"/>
      <w:marTop w:val="0"/>
      <w:marBottom w:val="0"/>
      <w:divBdr>
        <w:top w:val="none" w:sz="0" w:space="0" w:color="auto"/>
        <w:left w:val="none" w:sz="0" w:space="0" w:color="auto"/>
        <w:bottom w:val="none" w:sz="0" w:space="0" w:color="auto"/>
        <w:right w:val="none" w:sz="0" w:space="0" w:color="auto"/>
      </w:divBdr>
    </w:div>
    <w:div w:id="2010671245">
      <w:bodyDiv w:val="1"/>
      <w:marLeft w:val="0"/>
      <w:marRight w:val="0"/>
      <w:marTop w:val="0"/>
      <w:marBottom w:val="0"/>
      <w:divBdr>
        <w:top w:val="none" w:sz="0" w:space="0" w:color="auto"/>
        <w:left w:val="none" w:sz="0" w:space="0" w:color="auto"/>
        <w:bottom w:val="none" w:sz="0" w:space="0" w:color="auto"/>
        <w:right w:val="none" w:sz="0" w:space="0" w:color="auto"/>
      </w:divBdr>
      <w:divsChild>
        <w:div w:id="402995133">
          <w:marLeft w:val="0"/>
          <w:marRight w:val="0"/>
          <w:marTop w:val="0"/>
          <w:marBottom w:val="0"/>
          <w:divBdr>
            <w:top w:val="none" w:sz="0" w:space="0" w:color="auto"/>
            <w:left w:val="none" w:sz="0" w:space="0" w:color="auto"/>
            <w:bottom w:val="none" w:sz="0" w:space="0" w:color="auto"/>
            <w:right w:val="none" w:sz="0" w:space="0" w:color="auto"/>
          </w:divBdr>
        </w:div>
        <w:div w:id="495728857">
          <w:marLeft w:val="0"/>
          <w:marRight w:val="0"/>
          <w:marTop w:val="0"/>
          <w:marBottom w:val="0"/>
          <w:divBdr>
            <w:top w:val="none" w:sz="0" w:space="0" w:color="auto"/>
            <w:left w:val="none" w:sz="0" w:space="0" w:color="auto"/>
            <w:bottom w:val="none" w:sz="0" w:space="0" w:color="auto"/>
            <w:right w:val="none" w:sz="0" w:space="0" w:color="auto"/>
          </w:divBdr>
        </w:div>
        <w:div w:id="740953319">
          <w:marLeft w:val="0"/>
          <w:marRight w:val="0"/>
          <w:marTop w:val="0"/>
          <w:marBottom w:val="0"/>
          <w:divBdr>
            <w:top w:val="none" w:sz="0" w:space="0" w:color="auto"/>
            <w:left w:val="none" w:sz="0" w:space="0" w:color="auto"/>
            <w:bottom w:val="none" w:sz="0" w:space="0" w:color="auto"/>
            <w:right w:val="none" w:sz="0" w:space="0" w:color="auto"/>
          </w:divBdr>
        </w:div>
        <w:div w:id="767846451">
          <w:marLeft w:val="0"/>
          <w:marRight w:val="0"/>
          <w:marTop w:val="0"/>
          <w:marBottom w:val="0"/>
          <w:divBdr>
            <w:top w:val="none" w:sz="0" w:space="0" w:color="auto"/>
            <w:left w:val="none" w:sz="0" w:space="0" w:color="auto"/>
            <w:bottom w:val="none" w:sz="0" w:space="0" w:color="auto"/>
            <w:right w:val="none" w:sz="0" w:space="0" w:color="auto"/>
          </w:divBdr>
        </w:div>
        <w:div w:id="970868699">
          <w:marLeft w:val="0"/>
          <w:marRight w:val="0"/>
          <w:marTop w:val="0"/>
          <w:marBottom w:val="0"/>
          <w:divBdr>
            <w:top w:val="none" w:sz="0" w:space="0" w:color="auto"/>
            <w:left w:val="none" w:sz="0" w:space="0" w:color="auto"/>
            <w:bottom w:val="none" w:sz="0" w:space="0" w:color="auto"/>
            <w:right w:val="none" w:sz="0" w:space="0" w:color="auto"/>
          </w:divBdr>
        </w:div>
        <w:div w:id="1078017458">
          <w:marLeft w:val="0"/>
          <w:marRight w:val="0"/>
          <w:marTop w:val="0"/>
          <w:marBottom w:val="0"/>
          <w:divBdr>
            <w:top w:val="none" w:sz="0" w:space="0" w:color="auto"/>
            <w:left w:val="none" w:sz="0" w:space="0" w:color="auto"/>
            <w:bottom w:val="none" w:sz="0" w:space="0" w:color="auto"/>
            <w:right w:val="none" w:sz="0" w:space="0" w:color="auto"/>
          </w:divBdr>
        </w:div>
        <w:div w:id="1184978839">
          <w:marLeft w:val="0"/>
          <w:marRight w:val="0"/>
          <w:marTop w:val="0"/>
          <w:marBottom w:val="0"/>
          <w:divBdr>
            <w:top w:val="none" w:sz="0" w:space="0" w:color="auto"/>
            <w:left w:val="none" w:sz="0" w:space="0" w:color="auto"/>
            <w:bottom w:val="none" w:sz="0" w:space="0" w:color="auto"/>
            <w:right w:val="none" w:sz="0" w:space="0" w:color="auto"/>
          </w:divBdr>
        </w:div>
        <w:div w:id="1558399056">
          <w:marLeft w:val="0"/>
          <w:marRight w:val="0"/>
          <w:marTop w:val="0"/>
          <w:marBottom w:val="0"/>
          <w:divBdr>
            <w:top w:val="none" w:sz="0" w:space="0" w:color="auto"/>
            <w:left w:val="none" w:sz="0" w:space="0" w:color="auto"/>
            <w:bottom w:val="none" w:sz="0" w:space="0" w:color="auto"/>
            <w:right w:val="none" w:sz="0" w:space="0" w:color="auto"/>
          </w:divBdr>
        </w:div>
        <w:div w:id="1766223569">
          <w:marLeft w:val="0"/>
          <w:marRight w:val="0"/>
          <w:marTop w:val="0"/>
          <w:marBottom w:val="0"/>
          <w:divBdr>
            <w:top w:val="none" w:sz="0" w:space="0" w:color="auto"/>
            <w:left w:val="none" w:sz="0" w:space="0" w:color="auto"/>
            <w:bottom w:val="none" w:sz="0" w:space="0" w:color="auto"/>
            <w:right w:val="none" w:sz="0" w:space="0" w:color="auto"/>
          </w:divBdr>
        </w:div>
        <w:div w:id="1895845835">
          <w:marLeft w:val="0"/>
          <w:marRight w:val="0"/>
          <w:marTop w:val="0"/>
          <w:marBottom w:val="0"/>
          <w:divBdr>
            <w:top w:val="none" w:sz="0" w:space="0" w:color="auto"/>
            <w:left w:val="none" w:sz="0" w:space="0" w:color="auto"/>
            <w:bottom w:val="none" w:sz="0" w:space="0" w:color="auto"/>
            <w:right w:val="none" w:sz="0" w:space="0" w:color="auto"/>
          </w:divBdr>
        </w:div>
        <w:div w:id="1910993473">
          <w:marLeft w:val="0"/>
          <w:marRight w:val="0"/>
          <w:marTop w:val="0"/>
          <w:marBottom w:val="0"/>
          <w:divBdr>
            <w:top w:val="none" w:sz="0" w:space="0" w:color="auto"/>
            <w:left w:val="none" w:sz="0" w:space="0" w:color="auto"/>
            <w:bottom w:val="none" w:sz="0" w:space="0" w:color="auto"/>
            <w:right w:val="none" w:sz="0" w:space="0" w:color="auto"/>
          </w:divBdr>
        </w:div>
        <w:div w:id="1956399259">
          <w:marLeft w:val="0"/>
          <w:marRight w:val="0"/>
          <w:marTop w:val="0"/>
          <w:marBottom w:val="0"/>
          <w:divBdr>
            <w:top w:val="none" w:sz="0" w:space="0" w:color="auto"/>
            <w:left w:val="none" w:sz="0" w:space="0" w:color="auto"/>
            <w:bottom w:val="none" w:sz="0" w:space="0" w:color="auto"/>
            <w:right w:val="none" w:sz="0" w:space="0" w:color="auto"/>
          </w:divBdr>
        </w:div>
        <w:div w:id="1970359399">
          <w:marLeft w:val="0"/>
          <w:marRight w:val="0"/>
          <w:marTop w:val="0"/>
          <w:marBottom w:val="0"/>
          <w:divBdr>
            <w:top w:val="none" w:sz="0" w:space="0" w:color="auto"/>
            <w:left w:val="none" w:sz="0" w:space="0" w:color="auto"/>
            <w:bottom w:val="none" w:sz="0" w:space="0" w:color="auto"/>
            <w:right w:val="none" w:sz="0" w:space="0" w:color="auto"/>
          </w:divBdr>
        </w:div>
      </w:divsChild>
    </w:div>
    <w:div w:id="2050839175">
      <w:bodyDiv w:val="1"/>
      <w:marLeft w:val="0"/>
      <w:marRight w:val="0"/>
      <w:marTop w:val="0"/>
      <w:marBottom w:val="0"/>
      <w:divBdr>
        <w:top w:val="none" w:sz="0" w:space="0" w:color="auto"/>
        <w:left w:val="none" w:sz="0" w:space="0" w:color="auto"/>
        <w:bottom w:val="none" w:sz="0" w:space="0" w:color="auto"/>
        <w:right w:val="none" w:sz="0" w:space="0" w:color="auto"/>
      </w:divBdr>
    </w:div>
    <w:div w:id="2067558014">
      <w:bodyDiv w:val="1"/>
      <w:marLeft w:val="0"/>
      <w:marRight w:val="0"/>
      <w:marTop w:val="0"/>
      <w:marBottom w:val="0"/>
      <w:divBdr>
        <w:top w:val="none" w:sz="0" w:space="0" w:color="auto"/>
        <w:left w:val="none" w:sz="0" w:space="0" w:color="auto"/>
        <w:bottom w:val="none" w:sz="0" w:space="0" w:color="auto"/>
        <w:right w:val="none" w:sz="0" w:space="0" w:color="auto"/>
      </w:divBdr>
      <w:divsChild>
        <w:div w:id="650452533">
          <w:marLeft w:val="0"/>
          <w:marRight w:val="0"/>
          <w:marTop w:val="0"/>
          <w:marBottom w:val="0"/>
          <w:divBdr>
            <w:top w:val="none" w:sz="0" w:space="0" w:color="auto"/>
            <w:left w:val="none" w:sz="0" w:space="0" w:color="auto"/>
            <w:bottom w:val="none" w:sz="0" w:space="0" w:color="auto"/>
            <w:right w:val="none" w:sz="0" w:space="0" w:color="auto"/>
          </w:divBdr>
        </w:div>
        <w:div w:id="2020425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vestopedia.com/ask/answers/021115/what-difference-between-standard-deviation-and-z-score.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v/variance.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estionpro.com/blog/simple-random-sampl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questionpro.com/audience/" TargetMode="External"/><Relationship Id="rId4" Type="http://schemas.openxmlformats.org/officeDocument/2006/relationships/settings" Target="settings.xml"/><Relationship Id="rId9" Type="http://schemas.openxmlformats.org/officeDocument/2006/relationships/hyperlink" Target="https://www.questionpro.com/blog/types-of-sampling-for-social-research/"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D766E-D96E-4BF0-8710-6E30D9FE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January 30, 2008</vt:lpstr>
    </vt:vector>
  </TitlesOfParts>
  <Company>ST Microelectronics</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30, 2008</dc:title>
  <dc:subject/>
  <dc:creator>trel</dc:creator>
  <cp:keywords/>
  <dc:description/>
  <cp:lastModifiedBy>yyqq</cp:lastModifiedBy>
  <cp:revision>9</cp:revision>
  <cp:lastPrinted>2019-11-06T00:14:00Z</cp:lastPrinted>
  <dcterms:created xsi:type="dcterms:W3CDTF">2020-03-27T13:09:00Z</dcterms:created>
  <dcterms:modified xsi:type="dcterms:W3CDTF">2020-03-27T14:02:00Z</dcterms:modified>
</cp:coreProperties>
</file>