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260"/>
              <w:left w:type="dxa" w:w="280"/>
              <w:bottom w:type="dxa" w:w="260"/>
              <w:right w:type="dxa" w:w="280"/>
            </w:tcMar>
          </w:tcPr>
          <w:p>
            <w:pPr>
              <w:jc w:val="center"/>
            </w:pPr>
            <w:r>
              <w:rPr>
                <w:rFonts w:ascii="Arial" w:cs="Arial" w:eastAsia="Arial" w:hAnsi="Arial"/>
                <w:b/>
                <w:bCs/>
                <w:color w:val="FFFFFF"/>
                <w:sz w:val="52"/>
                <w:szCs w:val="52"/>
              </w:rPr>
              <w:t xml:space="preserve">Nexcellence Academy™</w:t>
            </w:r>
          </w:p>
          <w:p>
            <w:pPr>
              <w:spacing w:before="80"/>
              <w:jc w:val="center"/>
            </w:pPr>
            <w:r>
              <w:rPr>
                <w:rFonts w:ascii="Arial" w:cs="Arial" w:eastAsia="Arial" w:hAnsi="Arial"/>
                <w:i/>
                <w:iCs/>
                <w:color w:val="A8C4DE"/>
                <w:sz w:val="22"/>
                <w:szCs w:val="22"/>
              </w:rPr>
              <w:t xml:space="preserve">Testimonials — All Categories</w:t>
            </w:r>
          </w:p>
        </w:tc>
      </w:tr>
    </w:tbl>
    <w:p>
      <w:pPr>
        <w:spacing w:after="0" w:before="60"/>
      </w:pPr>
    </w:p>
    <w:p>
      <w:pPr>
        <w:shd w:fill="FFF8E1" w:val="clear"/>
        <w:spacing w:after="80" w:before="60"/>
      </w:pPr>
      <w:r>
        <w:rPr>
          <w:rFonts w:ascii="Arial" w:cs="Arial" w:eastAsia="Arial" w:hAnsi="Arial"/>
          <w:i/>
          <w:iCs/>
          <w:color w:val="7A5C00"/>
          <w:sz w:val="18"/>
          <w:szCs w:val="18"/>
        </w:rPr>
        <w:t xml:space="preserve">⚠ These are placeholder testimonials written to match the tone and outcomes of the brand. Replace with real client testimonials before launch. Names, credentials, and quotes should be verified and consented to in writing.</w:t>
      </w:r>
    </w:p>
    <w:p>
      <w:pPr>
        <w:pBdr>
          <w:bottom w:val="single" w:color="C0C8D0" w:sz="4" w:space="1"/>
        </w:pBdr>
        <w:spacing w:after="160" w:before="160"/>
      </w:pPr>
    </w:p>
    <w:p>
      <w:pPr>
        <w:pStyle w:val="Heading1"/>
        <w:spacing w:after="160" w:before="320"/>
      </w:pPr>
      <w:r>
        <w:rPr>
          <w:rFonts w:ascii="Arial" w:cs="Arial" w:eastAsia="Arial" w:hAnsi="Arial"/>
          <w:b/>
          <w:bCs/>
          <w:color w:val="1B2A4A"/>
          <w:sz w:val="32"/>
          <w:szCs w:val="32"/>
        </w:rPr>
        <w:t xml:space="preserve">Doctoral Academy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C8D0" w:sz="1"/>
              <w:left w:val="single" w:color="2E6DA4" w:sz="12"/>
              <w:bottom w:val="single" w:color="C0C8D0" w:sz="1"/>
              <w:right w:val="single" w:color="C0C8D0" w:sz="1"/>
            </w:tcBorders>
            <w:shd w:fill="F5F5F5" w:val="clear"/>
            <w:tcMar>
              <w:top w:type="dxa" w:w="120"/>
              <w:left w:type="dxa" w:w="200"/>
              <w:bottom w:type="dxa" w:w="120"/>
              <w:right w:type="dxa" w:w="200"/>
            </w:tcMar>
          </w:tcPr>
          <w:p>
            <w:pPr>
              <w:spacing w:after="80" w:before="0"/>
            </w:pPr>
            <w:r>
              <w:rPr>
                <w:rFonts w:ascii="Arial" w:cs="Arial" w:eastAsia="Arial" w:hAnsi="Arial"/>
                <w:i/>
                <w:iCs/>
                <w:color w:val="333333"/>
                <w:sz w:val="20"/>
                <w:szCs w:val="20"/>
              </w:rPr>
              <w:t xml:space="preserve">“I was ABD for three years before I found Nexcellence. Dr. Triplett helped me restructure my entire dissertation in a single strategy session. I defended four months later. I genuinely don’t think I would have finished without this.”</w:t>
            </w:r>
          </w:p>
          <w:p>
            <w:pPr>
              <w:spacing w:after="0" w:before="0"/>
            </w:pPr>
            <w:r>
              <w:rPr>
                <w:rFonts w:ascii="Arial" w:cs="Arial" w:eastAsia="Arial" w:hAnsi="Arial"/>
                <w:b/>
                <w:bCs/>
                <w:color w:val="1B2A4A"/>
                <w:sz w:val="18"/>
                <w:szCs w:val="18"/>
              </w:rPr>
              <w:t xml:space="preserve">Dr. Renee Hutchins</w:t>
            </w:r>
          </w:p>
          <w:p>
            <w:pPr>
              <w:spacing w:after="0" w:before="0"/>
            </w:pPr>
            <w:r>
              <w:rPr>
                <w:rFonts w:ascii="Arial" w:cs="Arial" w:eastAsia="Arial" w:hAnsi="Arial"/>
                <w:color w:val="666666"/>
                <w:sz w:val="18"/>
                <w:szCs w:val="18"/>
              </w:rPr>
              <w:t xml:space="preserve">EdD, Higher Education Administration</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C8D0" w:sz="1"/>
              <w:left w:val="single" w:color="2E6DA4" w:sz="12"/>
              <w:bottom w:val="single" w:color="C0C8D0" w:sz="1"/>
              <w:right w:val="single" w:color="C0C8D0" w:sz="1"/>
            </w:tcBorders>
            <w:shd w:fill="F5F5F5" w:val="clear"/>
            <w:tcMar>
              <w:top w:type="dxa" w:w="120"/>
              <w:left w:type="dxa" w:w="200"/>
              <w:bottom w:type="dxa" w:w="120"/>
              <w:right w:type="dxa" w:w="200"/>
            </w:tcMar>
          </w:tcPr>
          <w:p>
            <w:pPr>
              <w:spacing w:after="80" w:before="0"/>
            </w:pPr>
            <w:r>
              <w:rPr>
                <w:rFonts w:ascii="Arial" w:cs="Arial" w:eastAsia="Arial" w:hAnsi="Arial"/>
                <w:i/>
                <w:iCs/>
                <w:color w:val="333333"/>
                <w:sz w:val="20"/>
                <w:szCs w:val="20"/>
              </w:rPr>
              <w:t xml:space="preserve">“The 90-Day Program was the structure I never knew I needed. I had all my data. I just couldn’t write. Having weekly accountability and someone who actually understood my research made all the difference.”</w:t>
            </w:r>
          </w:p>
          <w:p>
            <w:pPr>
              <w:spacing w:after="0" w:before="0"/>
            </w:pPr>
            <w:r>
              <w:rPr>
                <w:rFonts w:ascii="Arial" w:cs="Arial" w:eastAsia="Arial" w:hAnsi="Arial"/>
                <w:b/>
                <w:bCs/>
                <w:color w:val="1B2A4A"/>
                <w:sz w:val="18"/>
                <w:szCs w:val="18"/>
              </w:rPr>
              <w:t xml:space="preserve">Marcus Webb</w:t>
            </w:r>
          </w:p>
          <w:p>
            <w:pPr>
              <w:spacing w:after="0" w:before="0"/>
            </w:pPr>
            <w:r>
              <w:rPr>
                <w:rFonts w:ascii="Arial" w:cs="Arial" w:eastAsia="Arial" w:hAnsi="Arial"/>
                <w:color w:val="666666"/>
                <w:sz w:val="18"/>
                <w:szCs w:val="18"/>
              </w:rPr>
              <w:t xml:space="preserve">PhD Candidate, Public Policy</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C8D0" w:sz="1"/>
              <w:left w:val="single" w:color="2E6DA4" w:sz="12"/>
              <w:bottom w:val="single" w:color="C0C8D0" w:sz="1"/>
              <w:right w:val="single" w:color="C0C8D0" w:sz="1"/>
            </w:tcBorders>
            <w:shd w:fill="F5F5F5" w:val="clear"/>
            <w:tcMar>
              <w:top w:type="dxa" w:w="120"/>
              <w:left w:type="dxa" w:w="200"/>
              <w:bottom w:type="dxa" w:w="120"/>
              <w:right w:type="dxa" w:w="200"/>
            </w:tcMar>
          </w:tcPr>
          <w:p>
            <w:pPr>
              <w:spacing w:after="80" w:before="0"/>
            </w:pPr>
            <w:r>
              <w:rPr>
                <w:rFonts w:ascii="Arial" w:cs="Arial" w:eastAsia="Arial" w:hAnsi="Arial"/>
                <w:i/>
                <w:iCs/>
                <w:color w:val="333333"/>
                <w:sz w:val="20"/>
                <w:szCs w:val="20"/>
              </w:rPr>
              <w:t xml:space="preserve">“I submitted my proposal twice and it kept coming back with revisions. After one session with Dr. Triplett, I understood exactly what my committee wanted. Third submission was approved.”</w:t>
            </w:r>
          </w:p>
          <w:p>
            <w:pPr>
              <w:spacing w:after="0" w:before="0"/>
            </w:pPr>
            <w:r>
              <w:rPr>
                <w:rFonts w:ascii="Arial" w:cs="Arial" w:eastAsia="Arial" w:hAnsi="Arial"/>
                <w:b/>
                <w:bCs/>
                <w:color w:val="1B2A4A"/>
                <w:sz w:val="18"/>
                <w:szCs w:val="18"/>
              </w:rPr>
              <w:t xml:space="preserve">Dr. Keisha Lawson</w:t>
            </w:r>
          </w:p>
          <w:p>
            <w:pPr>
              <w:spacing w:after="0" w:before="0"/>
            </w:pPr>
            <w:r>
              <w:rPr>
                <w:rFonts w:ascii="Arial" w:cs="Arial" w:eastAsia="Arial" w:hAnsi="Arial"/>
                <w:color w:val="666666"/>
                <w:sz w:val="18"/>
                <w:szCs w:val="18"/>
              </w:rPr>
              <w:t xml:space="preserve">PhD, Organizational Psychology</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C8D0" w:sz="1"/>
              <w:left w:val="single" w:color="2E6DA4" w:sz="12"/>
              <w:bottom w:val="single" w:color="C0C8D0" w:sz="1"/>
              <w:right w:val="single" w:color="C0C8D0" w:sz="1"/>
            </w:tcBorders>
            <w:shd w:fill="F5F5F5" w:val="clear"/>
            <w:tcMar>
              <w:top w:type="dxa" w:w="120"/>
              <w:left w:type="dxa" w:w="200"/>
              <w:bottom w:type="dxa" w:w="120"/>
              <w:right w:type="dxa" w:w="200"/>
            </w:tcMar>
          </w:tcPr>
          <w:p>
            <w:pPr>
              <w:spacing w:after="80" w:before="0"/>
            </w:pPr>
            <w:r>
              <w:rPr>
                <w:rFonts w:ascii="Arial" w:cs="Arial" w:eastAsia="Arial" w:hAnsi="Arial"/>
                <w:i/>
                <w:iCs/>
                <w:color w:val="333333"/>
                <w:sz w:val="20"/>
                <w:szCs w:val="20"/>
              </w:rPr>
              <w:t xml:space="preserve">“The chapter editing service is unlike anything I’ve experienced. Not just grammar — actual academic argument development. My advisor said it was the clearest chapter I’d written.”</w:t>
            </w:r>
          </w:p>
          <w:p>
            <w:pPr>
              <w:spacing w:after="0" w:before="0"/>
            </w:pPr>
            <w:r>
              <w:rPr>
                <w:rFonts w:ascii="Arial" w:cs="Arial" w:eastAsia="Arial" w:hAnsi="Arial"/>
                <w:b/>
                <w:bCs/>
                <w:color w:val="1B2A4A"/>
                <w:sz w:val="18"/>
                <w:szCs w:val="18"/>
              </w:rPr>
              <w:t xml:space="preserve">Alicia Fontaine</w:t>
            </w:r>
          </w:p>
          <w:p>
            <w:pPr>
              <w:spacing w:after="0" w:before="0"/>
            </w:pPr>
            <w:r>
              <w:rPr>
                <w:rFonts w:ascii="Arial" w:cs="Arial" w:eastAsia="Arial" w:hAnsi="Arial"/>
                <w:color w:val="666666"/>
                <w:sz w:val="18"/>
                <w:szCs w:val="18"/>
              </w:rPr>
              <w:t xml:space="preserve">PhD Candidate, Nursing Science</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C8D0" w:sz="1"/>
              <w:left w:val="single" w:color="2E6DA4" w:sz="12"/>
              <w:bottom w:val="single" w:color="C0C8D0" w:sz="1"/>
              <w:right w:val="single" w:color="C0C8D0" w:sz="1"/>
            </w:tcBorders>
            <w:shd w:fill="F5F5F5" w:val="clear"/>
            <w:tcMar>
              <w:top w:type="dxa" w:w="120"/>
              <w:left w:type="dxa" w:w="200"/>
              <w:bottom w:type="dxa" w:w="120"/>
              <w:right w:type="dxa" w:w="200"/>
            </w:tcMar>
          </w:tcPr>
          <w:p>
            <w:pPr>
              <w:spacing w:after="80" w:before="0"/>
            </w:pPr>
            <w:r>
              <w:rPr>
                <w:rFonts w:ascii="Arial" w:cs="Arial" w:eastAsia="Arial" w:hAnsi="Arial"/>
                <w:i/>
                <w:iCs/>
                <w:color w:val="333333"/>
                <w:sz w:val="20"/>
                <w:szCs w:val="20"/>
              </w:rPr>
              <w:t xml:space="preserve">“I booked a defense prep session two weeks before my defense. We ran through 40+ committee questions and Dr. Triplett helped me reframe three of my answers completely. I passed with minor revisions.”</w:t>
            </w:r>
          </w:p>
          <w:p>
            <w:pPr>
              <w:spacing w:after="0" w:before="0"/>
            </w:pPr>
            <w:r>
              <w:rPr>
                <w:rFonts w:ascii="Arial" w:cs="Arial" w:eastAsia="Arial" w:hAnsi="Arial"/>
                <w:b/>
                <w:bCs/>
                <w:color w:val="1B2A4A"/>
                <w:sz w:val="18"/>
                <w:szCs w:val="18"/>
              </w:rPr>
              <w:t xml:space="preserve">Dr. James Osei</w:t>
            </w:r>
          </w:p>
          <w:p>
            <w:pPr>
              <w:spacing w:after="0" w:before="0"/>
            </w:pPr>
            <w:r>
              <w:rPr>
                <w:rFonts w:ascii="Arial" w:cs="Arial" w:eastAsia="Arial" w:hAnsi="Arial"/>
                <w:color w:val="666666"/>
                <w:sz w:val="18"/>
                <w:szCs w:val="18"/>
              </w:rPr>
              <w:t xml:space="preserve">PhD, Educational Leadership</w:t>
            </w:r>
          </w:p>
        </w:tc>
      </w:tr>
    </w:tbl>
    <w:p>
      <w:pPr>
        <w:spacing w:after="0" w:before="60"/>
      </w:pPr>
    </w:p>
    <w:p>
      <w:pPr>
        <w:pBdr>
          <w:bottom w:val="single" w:color="C0C8D0" w:sz="4" w:space="1"/>
        </w:pBdr>
        <w:spacing w:after="160" w:before="160"/>
      </w:pPr>
    </w:p>
    <w:p>
      <w:pPr>
        <w:pStyle w:val="Heading1"/>
        <w:spacing w:after="160" w:before="320"/>
      </w:pPr>
      <w:r>
        <w:rPr>
          <w:rFonts w:ascii="Arial" w:cs="Arial" w:eastAsia="Arial" w:hAnsi="Arial"/>
          <w:b/>
          <w:bCs/>
          <w:color w:val="1B2A4A"/>
          <w:sz w:val="32"/>
          <w:szCs w:val="32"/>
        </w:rPr>
        <w:t xml:space="preserve">Faculty Advancement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C8D0" w:sz="1"/>
              <w:left w:val="single" w:color="2E6DA4" w:sz="12"/>
              <w:bottom w:val="single" w:color="C0C8D0" w:sz="1"/>
              <w:right w:val="single" w:color="C0C8D0" w:sz="1"/>
            </w:tcBorders>
            <w:shd w:fill="F5F5F5" w:val="clear"/>
            <w:tcMar>
              <w:top w:type="dxa" w:w="120"/>
              <w:left w:type="dxa" w:w="200"/>
              <w:bottom w:type="dxa" w:w="120"/>
              <w:right w:type="dxa" w:w="200"/>
            </w:tcMar>
          </w:tcPr>
          <w:p>
            <w:pPr>
              <w:spacing w:after="80" w:before="0"/>
            </w:pPr>
            <w:r>
              <w:rPr>
                <w:rFonts w:ascii="Arial" w:cs="Arial" w:eastAsia="Arial" w:hAnsi="Arial"/>
                <w:i/>
                <w:iCs/>
                <w:color w:val="333333"/>
                <w:sz w:val="20"/>
                <w:szCs w:val="20"/>
              </w:rPr>
              <w:t xml:space="preserve">“I’d been publishing sporadically for years with no real strategy. After the Research &amp; Publication Strategy service, I had a three-year publishing roadmap and submitted two articles within six months.”</w:t>
            </w:r>
          </w:p>
          <w:p>
            <w:pPr>
              <w:spacing w:after="0" w:before="0"/>
            </w:pPr>
            <w:r>
              <w:rPr>
                <w:rFonts w:ascii="Arial" w:cs="Arial" w:eastAsia="Arial" w:hAnsi="Arial"/>
                <w:b/>
                <w:bCs/>
                <w:color w:val="1B2A4A"/>
                <w:sz w:val="18"/>
                <w:szCs w:val="18"/>
              </w:rPr>
              <w:t xml:space="preserve">Dr. Nadia Okonkwo</w:t>
            </w:r>
          </w:p>
          <w:p>
            <w:pPr>
              <w:spacing w:after="0" w:before="0"/>
            </w:pPr>
            <w:r>
              <w:rPr>
                <w:rFonts w:ascii="Arial" w:cs="Arial" w:eastAsia="Arial" w:hAnsi="Arial"/>
                <w:color w:val="666666"/>
                <w:sz w:val="18"/>
                <w:szCs w:val="18"/>
              </w:rPr>
              <w:t xml:space="preserve">Associate Professor, Business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C8D0" w:sz="1"/>
              <w:left w:val="single" w:color="2E6DA4" w:sz="12"/>
              <w:bottom w:val="single" w:color="C0C8D0" w:sz="1"/>
              <w:right w:val="single" w:color="C0C8D0" w:sz="1"/>
            </w:tcBorders>
            <w:shd w:fill="F5F5F5" w:val="clear"/>
            <w:tcMar>
              <w:top w:type="dxa" w:w="120"/>
              <w:left w:type="dxa" w:w="200"/>
              <w:bottom w:type="dxa" w:w="120"/>
              <w:right w:type="dxa" w:w="200"/>
            </w:tcMar>
          </w:tcPr>
          <w:p>
            <w:pPr>
              <w:spacing w:after="80" w:before="0"/>
            </w:pPr>
            <w:r>
              <w:rPr>
                <w:rFonts w:ascii="Arial" w:cs="Arial" w:eastAsia="Arial" w:hAnsi="Arial"/>
                <w:i/>
                <w:iCs/>
                <w:color w:val="333333"/>
                <w:sz w:val="20"/>
                <w:szCs w:val="20"/>
              </w:rPr>
              <w:t xml:space="preserve">“The tenure portfolio work was invaluable. I went into my review feeling genuinely prepared. My chair said my research narrative was one of the strongest she’d seen from an early-career faculty member.”</w:t>
            </w:r>
          </w:p>
          <w:p>
            <w:pPr>
              <w:spacing w:after="0" w:before="0"/>
            </w:pPr>
            <w:r>
              <w:rPr>
                <w:rFonts w:ascii="Arial" w:cs="Arial" w:eastAsia="Arial" w:hAnsi="Arial"/>
                <w:b/>
                <w:bCs/>
                <w:color w:val="1B2A4A"/>
                <w:sz w:val="18"/>
                <w:szCs w:val="18"/>
              </w:rPr>
              <w:t xml:space="preserve">Dr. Paul Ignatius</w:t>
            </w:r>
          </w:p>
          <w:p>
            <w:pPr>
              <w:spacing w:after="0" w:before="0"/>
            </w:pPr>
            <w:r>
              <w:rPr>
                <w:rFonts w:ascii="Arial" w:cs="Arial" w:eastAsia="Arial" w:hAnsi="Arial"/>
                <w:color w:val="666666"/>
                <w:sz w:val="18"/>
                <w:szCs w:val="18"/>
              </w:rPr>
              <w:t xml:space="preserve">Assistant Professor, Social Work</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C8D0" w:sz="1"/>
              <w:left w:val="single" w:color="2E6DA4" w:sz="12"/>
              <w:bottom w:val="single" w:color="C0C8D0" w:sz="1"/>
              <w:right w:val="single" w:color="C0C8D0" w:sz="1"/>
            </w:tcBorders>
            <w:shd w:fill="F5F5F5" w:val="clear"/>
            <w:tcMar>
              <w:top w:type="dxa" w:w="120"/>
              <w:left w:type="dxa" w:w="200"/>
              <w:bottom w:type="dxa" w:w="120"/>
              <w:right w:type="dxa" w:w="200"/>
            </w:tcMar>
          </w:tcPr>
          <w:p>
            <w:pPr>
              <w:spacing w:after="80" w:before="0"/>
            </w:pPr>
            <w:r>
              <w:rPr>
                <w:rFonts w:ascii="Arial" w:cs="Arial" w:eastAsia="Arial" w:hAnsi="Arial"/>
                <w:i/>
                <w:iCs/>
                <w:color w:val="333333"/>
                <w:sz w:val="20"/>
                <w:szCs w:val="20"/>
              </w:rPr>
              <w:t xml:space="preserve">“I’d been putting off my academic identity work for years. One engagement with Nexcellence and I had a clear scholarly positioning statement, an updated CV, and a targeted journal list. Worth every dollar.”</w:t>
            </w:r>
          </w:p>
          <w:p>
            <w:pPr>
              <w:spacing w:after="0" w:before="0"/>
            </w:pPr>
            <w:r>
              <w:rPr>
                <w:rFonts w:ascii="Arial" w:cs="Arial" w:eastAsia="Arial" w:hAnsi="Arial"/>
                <w:b/>
                <w:bCs/>
                <w:color w:val="1B2A4A"/>
                <w:sz w:val="18"/>
                <w:szCs w:val="18"/>
              </w:rPr>
              <w:t xml:space="preserve">Dr. Sandra Vance</w:t>
            </w:r>
          </w:p>
          <w:p>
            <w:pPr>
              <w:spacing w:after="0" w:before="0"/>
            </w:pPr>
            <w:r>
              <w:rPr>
                <w:rFonts w:ascii="Arial" w:cs="Arial" w:eastAsia="Arial" w:hAnsi="Arial"/>
                <w:color w:val="666666"/>
                <w:sz w:val="18"/>
                <w:szCs w:val="18"/>
              </w:rPr>
              <w:t xml:space="preserve">Adjunct to Tenure-Track Faculty</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C8D0" w:sz="1"/>
              <w:left w:val="single" w:color="2E6DA4" w:sz="12"/>
              <w:bottom w:val="single" w:color="C0C8D0" w:sz="1"/>
              <w:right w:val="single" w:color="C0C8D0" w:sz="1"/>
            </w:tcBorders>
            <w:shd w:fill="F5F5F5" w:val="clear"/>
            <w:tcMar>
              <w:top w:type="dxa" w:w="120"/>
              <w:left w:type="dxa" w:w="200"/>
              <w:bottom w:type="dxa" w:w="120"/>
              <w:right w:type="dxa" w:w="200"/>
            </w:tcMar>
          </w:tcPr>
          <w:p>
            <w:pPr>
              <w:spacing w:after="80" w:before="0"/>
            </w:pPr>
            <w:r>
              <w:rPr>
                <w:rFonts w:ascii="Arial" w:cs="Arial" w:eastAsia="Arial" w:hAnsi="Arial"/>
                <w:i/>
                <w:iCs/>
                <w:color w:val="333333"/>
                <w:sz w:val="20"/>
                <w:szCs w:val="20"/>
              </w:rPr>
              <w:t xml:space="preserve">“The Faculty Success Package gave me everything I needed to apply for a new position — CV, cover letter, research statement, teaching philosophy. I got three interviews from five applications.”</w:t>
            </w:r>
          </w:p>
          <w:p>
            <w:pPr>
              <w:spacing w:after="0" w:before="0"/>
            </w:pPr>
            <w:r>
              <w:rPr>
                <w:rFonts w:ascii="Arial" w:cs="Arial" w:eastAsia="Arial" w:hAnsi="Arial"/>
                <w:b/>
                <w:bCs/>
                <w:color w:val="1B2A4A"/>
                <w:sz w:val="18"/>
                <w:szCs w:val="18"/>
              </w:rPr>
              <w:t xml:space="preserve">Dr. Monica Lee</w:t>
            </w:r>
          </w:p>
          <w:p>
            <w:pPr>
              <w:spacing w:after="0" w:before="0"/>
            </w:pPr>
            <w:r>
              <w:rPr>
                <w:rFonts w:ascii="Arial" w:cs="Arial" w:eastAsia="Arial" w:hAnsi="Arial"/>
                <w:color w:val="666666"/>
                <w:sz w:val="18"/>
                <w:szCs w:val="18"/>
              </w:rPr>
              <w:t xml:space="preserve">Faculty, Health Sciences</w:t>
            </w:r>
          </w:p>
        </w:tc>
      </w:tr>
    </w:tbl>
    <w:p>
      <w:pPr>
        <w:spacing w:after="0" w:before="60"/>
      </w:pPr>
    </w:p>
    <w:p>
      <w:pPr>
        <w:pBdr>
          <w:bottom w:val="single" w:color="C0C8D0" w:sz="4" w:space="1"/>
        </w:pBdr>
        <w:spacing w:after="160" w:before="160"/>
      </w:pPr>
    </w:p>
    <w:p>
      <w:pPr>
        <w:pStyle w:val="Heading1"/>
        <w:spacing w:after="160" w:before="320"/>
      </w:pPr>
      <w:r>
        <w:rPr>
          <w:rFonts w:ascii="Arial" w:cs="Arial" w:eastAsia="Arial" w:hAnsi="Arial"/>
          <w:b/>
          <w:bCs/>
          <w:color w:val="1B2A4A"/>
          <w:sz w:val="32"/>
          <w:szCs w:val="32"/>
        </w:rPr>
        <w:t xml:space="preserve">Academic Leadership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C8D0" w:sz="1"/>
              <w:left w:val="single" w:color="2E6DA4" w:sz="12"/>
              <w:bottom w:val="single" w:color="C0C8D0" w:sz="1"/>
              <w:right w:val="single" w:color="C0C8D0" w:sz="1"/>
            </w:tcBorders>
            <w:shd w:fill="F5F5F5" w:val="clear"/>
            <w:tcMar>
              <w:top w:type="dxa" w:w="120"/>
              <w:left w:type="dxa" w:w="200"/>
              <w:bottom w:type="dxa" w:w="120"/>
              <w:right w:type="dxa" w:w="200"/>
            </w:tcMar>
          </w:tcPr>
          <w:p>
            <w:pPr>
              <w:spacing w:after="80" w:before="0"/>
            </w:pPr>
            <w:r>
              <w:rPr>
                <w:rFonts w:ascii="Arial" w:cs="Arial" w:eastAsia="Arial" w:hAnsi="Arial"/>
                <w:i/>
                <w:iCs/>
                <w:color w:val="333333"/>
                <w:sz w:val="20"/>
                <w:szCs w:val="20"/>
              </w:rPr>
              <w:t xml:space="preserve">“I stepped into a department chair role without any formal leadership training. The Leadership Intensive helped me think through team dynamics, curriculum governance, and stakeholder communication in a way nothing else had.”</w:t>
            </w:r>
          </w:p>
          <w:p>
            <w:pPr>
              <w:spacing w:after="0" w:before="0"/>
            </w:pPr>
            <w:r>
              <w:rPr>
                <w:rFonts w:ascii="Arial" w:cs="Arial" w:eastAsia="Arial" w:hAnsi="Arial"/>
                <w:b/>
                <w:bCs/>
                <w:color w:val="1B2A4A"/>
                <w:sz w:val="18"/>
                <w:szCs w:val="18"/>
              </w:rPr>
              <w:t xml:space="preserve">Dr. Brian Carver</w:t>
            </w:r>
          </w:p>
          <w:p>
            <w:pPr>
              <w:spacing w:after="0" w:before="0"/>
            </w:pPr>
            <w:r>
              <w:rPr>
                <w:rFonts w:ascii="Arial" w:cs="Arial" w:eastAsia="Arial" w:hAnsi="Arial"/>
                <w:color w:val="666666"/>
                <w:sz w:val="18"/>
                <w:szCs w:val="18"/>
              </w:rPr>
              <w:t xml:space="preserve">Department Chair, Liberal Arts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C8D0" w:sz="1"/>
              <w:left w:val="single" w:color="2E6DA4" w:sz="12"/>
              <w:bottom w:val="single" w:color="C0C8D0" w:sz="1"/>
              <w:right w:val="single" w:color="C0C8D0" w:sz="1"/>
            </w:tcBorders>
            <w:shd w:fill="F5F5F5" w:val="clear"/>
            <w:tcMar>
              <w:top w:type="dxa" w:w="120"/>
              <w:left w:type="dxa" w:w="200"/>
              <w:bottom w:type="dxa" w:w="120"/>
              <w:right w:type="dxa" w:w="200"/>
            </w:tcMar>
          </w:tcPr>
          <w:p>
            <w:pPr>
              <w:spacing w:after="80" w:before="0"/>
            </w:pPr>
            <w:r>
              <w:rPr>
                <w:rFonts w:ascii="Arial" w:cs="Arial" w:eastAsia="Arial" w:hAnsi="Arial"/>
                <w:i/>
                <w:iCs/>
                <w:color w:val="333333"/>
                <w:sz w:val="20"/>
                <w:szCs w:val="20"/>
              </w:rPr>
              <w:t xml:space="preserve">“Monthly advisory with Dr. Triplett is the most valuable professional investment I make each year. He understands academic politics and strategy at a level very few consultants do.”</w:t>
            </w:r>
          </w:p>
          <w:p>
            <w:pPr>
              <w:spacing w:after="0" w:before="0"/>
            </w:pPr>
            <w:r>
              <w:rPr>
                <w:rFonts w:ascii="Arial" w:cs="Arial" w:eastAsia="Arial" w:hAnsi="Arial"/>
                <w:b/>
                <w:bCs/>
                <w:color w:val="1B2A4A"/>
                <w:sz w:val="18"/>
                <w:szCs w:val="18"/>
              </w:rPr>
              <w:t xml:space="preserve">Dr. Yvette Norwood</w:t>
            </w:r>
          </w:p>
          <w:p>
            <w:pPr>
              <w:spacing w:after="0" w:before="0"/>
            </w:pPr>
            <w:r>
              <w:rPr>
                <w:rFonts w:ascii="Arial" w:cs="Arial" w:eastAsia="Arial" w:hAnsi="Arial"/>
                <w:color w:val="666666"/>
                <w:sz w:val="18"/>
                <w:szCs w:val="18"/>
              </w:rPr>
              <w:t xml:space="preserve">Associate Dean, Graduate Studies</w:t>
            </w:r>
          </w:p>
        </w:tc>
      </w:tr>
    </w:tbl>
    <w:p>
      <w:pPr>
        <w:spacing w:after="0" w:before="60"/>
      </w:pPr>
    </w:p>
    <w:p>
      <w:pPr>
        <w:pBdr>
          <w:bottom w:val="single" w:color="C0C8D0" w:sz="4" w:space="1"/>
        </w:pBdr>
        <w:spacing w:after="160" w:before="160"/>
      </w:pPr>
    </w:p>
    <w:p>
      <w:pPr>
        <w:pStyle w:val="Heading1"/>
        <w:spacing w:after="160" w:before="320"/>
      </w:pPr>
      <w:r>
        <w:rPr>
          <w:rFonts w:ascii="Arial" w:cs="Arial" w:eastAsia="Arial" w:hAnsi="Arial"/>
          <w:b/>
          <w:bCs/>
          <w:color w:val="1B2A4A"/>
          <w:sz w:val="32"/>
          <w:szCs w:val="32"/>
        </w:rPr>
        <w:t xml:space="preserve">Curriculum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C8D0" w:sz="1"/>
              <w:left w:val="single" w:color="2E6DA4" w:sz="12"/>
              <w:bottom w:val="single" w:color="C0C8D0" w:sz="1"/>
              <w:right w:val="single" w:color="C0C8D0" w:sz="1"/>
            </w:tcBorders>
            <w:shd w:fill="F5F5F5" w:val="clear"/>
            <w:tcMar>
              <w:top w:type="dxa" w:w="120"/>
              <w:left w:type="dxa" w:w="200"/>
              <w:bottom w:type="dxa" w:w="120"/>
              <w:right w:type="dxa" w:w="200"/>
            </w:tcMar>
          </w:tcPr>
          <w:p>
            <w:pPr>
              <w:spacing w:after="80" w:before="0"/>
            </w:pPr>
            <w:r>
              <w:rPr>
                <w:rFonts w:ascii="Arial" w:cs="Arial" w:eastAsia="Arial" w:hAnsi="Arial"/>
                <w:i/>
                <w:iCs/>
                <w:color w:val="333333"/>
                <w:sz w:val="20"/>
                <w:szCs w:val="20"/>
              </w:rPr>
              <w:t xml:space="preserve">“We needed a new certificate program built from scratch in eight weeks. Nexcellence delivered a complete curriculum framework, learning outcomes, and assessment structure on time and on budget.”</w:t>
            </w:r>
          </w:p>
          <w:p>
            <w:pPr>
              <w:spacing w:after="0" w:before="0"/>
            </w:pPr>
            <w:r>
              <w:rPr>
                <w:rFonts w:ascii="Arial" w:cs="Arial" w:eastAsia="Arial" w:hAnsi="Arial"/>
                <w:b/>
                <w:bCs/>
                <w:color w:val="1B2A4A"/>
                <w:sz w:val="18"/>
                <w:szCs w:val="18"/>
              </w:rPr>
              <w:t xml:space="preserve">Prof. Damon Hughes</w:t>
            </w:r>
          </w:p>
          <w:p>
            <w:pPr>
              <w:spacing w:after="0" w:before="0"/>
            </w:pPr>
            <w:r>
              <w:rPr>
                <w:rFonts w:ascii="Arial" w:cs="Arial" w:eastAsia="Arial" w:hAnsi="Arial"/>
                <w:color w:val="666666"/>
                <w:sz w:val="18"/>
                <w:szCs w:val="18"/>
              </w:rPr>
              <w:t xml:space="preserve">Director of Professional Education</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C8D0" w:sz="1"/>
              <w:left w:val="single" w:color="2E6DA4" w:sz="12"/>
              <w:bottom w:val="single" w:color="C0C8D0" w:sz="1"/>
              <w:right w:val="single" w:color="C0C8D0" w:sz="1"/>
            </w:tcBorders>
            <w:shd w:fill="F5F5F5" w:val="clear"/>
            <w:tcMar>
              <w:top w:type="dxa" w:w="120"/>
              <w:left w:type="dxa" w:w="200"/>
              <w:bottom w:type="dxa" w:w="120"/>
              <w:right w:type="dxa" w:w="200"/>
            </w:tcMar>
          </w:tcPr>
          <w:p>
            <w:pPr>
              <w:spacing w:after="80" w:before="0"/>
            </w:pPr>
            <w:r>
              <w:rPr>
                <w:rFonts w:ascii="Arial" w:cs="Arial" w:eastAsia="Arial" w:hAnsi="Arial"/>
                <w:i/>
                <w:iCs/>
                <w:color w:val="333333"/>
                <w:sz w:val="20"/>
                <w:szCs w:val="20"/>
              </w:rPr>
              <w:t xml:space="preserve">“I’d been teaching the same course for six years and knew it wasn’t working. The Course Enhancement service rebuilt it completely. Student evaluations jumped significantly the next semester.”</w:t>
            </w:r>
          </w:p>
          <w:p>
            <w:pPr>
              <w:spacing w:after="0" w:before="0"/>
            </w:pPr>
            <w:r>
              <w:rPr>
                <w:rFonts w:ascii="Arial" w:cs="Arial" w:eastAsia="Arial" w:hAnsi="Arial"/>
                <w:b/>
                <w:bCs/>
                <w:color w:val="1B2A4A"/>
                <w:sz w:val="18"/>
                <w:szCs w:val="18"/>
              </w:rPr>
              <w:t xml:space="preserve">Dr. Carla Middleton</w:t>
            </w:r>
          </w:p>
          <w:p>
            <w:pPr>
              <w:spacing w:after="0" w:before="0"/>
            </w:pPr>
            <w:r>
              <w:rPr>
                <w:rFonts w:ascii="Arial" w:cs="Arial" w:eastAsia="Arial" w:hAnsi="Arial"/>
                <w:color w:val="666666"/>
                <w:sz w:val="18"/>
                <w:szCs w:val="18"/>
              </w:rPr>
              <w:t xml:space="preserve">Faculty, Business Administration</w:t>
            </w:r>
          </w:p>
        </w:tc>
      </w:tr>
    </w:tbl>
    <w:p>
      <w:pPr>
        <w:spacing w:after="0" w:before="60"/>
      </w:pPr>
    </w:p>
    <w:p>
      <w:pPr>
        <w:pBdr>
          <w:bottom w:val="single" w:color="C0C8D0" w:sz="4" w:space="1"/>
        </w:pBdr>
        <w:spacing w:after="160" w:before="160"/>
      </w:pPr>
    </w:p>
    <w:p>
      <w:pPr>
        <w:pStyle w:val="Heading1"/>
        <w:spacing w:after="160" w:before="320"/>
      </w:pPr>
      <w:r>
        <w:rPr>
          <w:rFonts w:ascii="Arial" w:cs="Arial" w:eastAsia="Arial" w:hAnsi="Arial"/>
          <w:b/>
          <w:bCs/>
          <w:color w:val="1B2A4A"/>
          <w:sz w:val="32"/>
          <w:szCs w:val="32"/>
        </w:rPr>
        <w:t xml:space="preserve">Book Publishing &amp; Authorship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C8D0" w:sz="1"/>
              <w:left w:val="single" w:color="2E6DA4" w:sz="12"/>
              <w:bottom w:val="single" w:color="C0C8D0" w:sz="1"/>
              <w:right w:val="single" w:color="C0C8D0" w:sz="1"/>
            </w:tcBorders>
            <w:shd w:fill="F5F5F5" w:val="clear"/>
            <w:tcMar>
              <w:top w:type="dxa" w:w="120"/>
              <w:left w:type="dxa" w:w="200"/>
              <w:bottom w:type="dxa" w:w="120"/>
              <w:right w:type="dxa" w:w="200"/>
            </w:tcMar>
          </w:tcPr>
          <w:p>
            <w:pPr>
              <w:spacing w:after="80" w:before="0"/>
            </w:pPr>
            <w:r>
              <w:rPr>
                <w:rFonts w:ascii="Arial" w:cs="Arial" w:eastAsia="Arial" w:hAnsi="Arial"/>
                <w:i/>
                <w:iCs/>
                <w:color w:val="333333"/>
                <w:sz w:val="20"/>
                <w:szCs w:val="20"/>
              </w:rPr>
              <w:t xml:space="preserve">“I had a manuscript sitting in a drawer for two years. The Book Publishing Coaching Program got me through editing, formatting, and KDP launch in four months. My book is now ranked in its category.”</w:t>
            </w:r>
          </w:p>
          <w:p>
            <w:pPr>
              <w:spacing w:after="0" w:before="0"/>
            </w:pPr>
            <w:r>
              <w:rPr>
                <w:rFonts w:ascii="Arial" w:cs="Arial" w:eastAsia="Arial" w:hAnsi="Arial"/>
                <w:b/>
                <w:bCs/>
                <w:color w:val="1B2A4A"/>
                <w:sz w:val="18"/>
                <w:szCs w:val="18"/>
              </w:rPr>
              <w:t xml:space="preserve">Dr. Roy Sampson</w:t>
            </w:r>
          </w:p>
          <w:p>
            <w:pPr>
              <w:spacing w:after="0" w:before="0"/>
            </w:pPr>
            <w:r>
              <w:rPr>
                <w:rFonts w:ascii="Arial" w:cs="Arial" w:eastAsia="Arial" w:hAnsi="Arial"/>
                <w:color w:val="666666"/>
                <w:sz w:val="18"/>
                <w:szCs w:val="18"/>
              </w:rPr>
              <w:t xml:space="preserve">Published Author, Academic Leadership</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C8D0" w:sz="1"/>
              <w:left w:val="single" w:color="2E6DA4" w:sz="12"/>
              <w:bottom w:val="single" w:color="C0C8D0" w:sz="1"/>
              <w:right w:val="single" w:color="C0C8D0" w:sz="1"/>
            </w:tcBorders>
            <w:shd w:fill="F5F5F5" w:val="clear"/>
            <w:tcMar>
              <w:top w:type="dxa" w:w="120"/>
              <w:left w:type="dxa" w:w="200"/>
              <w:bottom w:type="dxa" w:w="120"/>
              <w:right w:type="dxa" w:w="200"/>
            </w:tcMar>
          </w:tcPr>
          <w:p>
            <w:pPr>
              <w:spacing w:after="80" w:before="0"/>
            </w:pPr>
            <w:r>
              <w:rPr>
                <w:rFonts w:ascii="Arial" w:cs="Arial" w:eastAsia="Arial" w:hAnsi="Arial"/>
                <w:i/>
                <w:iCs/>
                <w:color w:val="333333"/>
                <w:sz w:val="20"/>
                <w:szCs w:val="20"/>
              </w:rPr>
              <w:t xml:space="preserve">“The Author Positioning service changed how I think about my work. I went from ‘I wrote a book’ to having a real launch strategy, an audience, and a clear message. Night and day difference.”</w:t>
            </w:r>
          </w:p>
          <w:p>
            <w:pPr>
              <w:spacing w:after="0" w:before="0"/>
            </w:pPr>
            <w:r>
              <w:rPr>
                <w:rFonts w:ascii="Arial" w:cs="Arial" w:eastAsia="Arial" w:hAnsi="Arial"/>
                <w:b/>
                <w:bCs/>
                <w:color w:val="1B2A4A"/>
                <w:sz w:val="18"/>
                <w:szCs w:val="18"/>
              </w:rPr>
              <w:t xml:space="preserve">Dr. Yemi Adeyemi</w:t>
            </w:r>
          </w:p>
          <w:p>
            <w:pPr>
              <w:spacing w:after="0" w:before="0"/>
            </w:pPr>
            <w:r>
              <w:rPr>
                <w:rFonts w:ascii="Arial" w:cs="Arial" w:eastAsia="Arial" w:hAnsi="Arial"/>
                <w:color w:val="666666"/>
                <w:sz w:val="18"/>
                <w:szCs w:val="18"/>
              </w:rPr>
              <w:t xml:space="preserve">Author &amp; Education Consultant</w:t>
            </w:r>
          </w:p>
        </w:tc>
      </w:tr>
    </w:tbl>
    <w:p>
      <w:pPr>
        <w:spacing w:after="0" w:before="60"/>
      </w:pPr>
    </w:p>
    <w:p>
      <w:pPr>
        <w:pBdr>
          <w:bottom w:val="single" w:color="C0C8D0" w:sz="4" w:space="1"/>
        </w:pBdr>
        <w:spacing w:after="160" w:before="160"/>
      </w:pPr>
    </w:p>
    <w:p>
      <w:pPr>
        <w:pStyle w:val="Heading1"/>
        <w:spacing w:after="160" w:before="320"/>
      </w:pPr>
      <w:r>
        <w:rPr>
          <w:rFonts w:ascii="Arial" w:cs="Arial" w:eastAsia="Arial" w:hAnsi="Arial"/>
          <w:b/>
          <w:bCs/>
          <w:color w:val="1B2A4A"/>
          <w:sz w:val="32"/>
          <w:szCs w:val="32"/>
        </w:rPr>
        <w:t xml:space="preserve">Elite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C8D0" w:sz="1"/>
              <w:left w:val="single" w:color="2E6DA4" w:sz="12"/>
              <w:bottom w:val="single" w:color="C0C8D0" w:sz="1"/>
              <w:right w:val="single" w:color="C0C8D0" w:sz="1"/>
            </w:tcBorders>
            <w:shd w:fill="F5F5F5" w:val="clear"/>
            <w:tcMar>
              <w:top w:type="dxa" w:w="120"/>
              <w:left w:type="dxa" w:w="200"/>
              <w:bottom w:type="dxa" w:w="120"/>
              <w:right w:type="dxa" w:w="200"/>
            </w:tcMar>
          </w:tcPr>
          <w:p>
            <w:pPr>
              <w:spacing w:after="80" w:before="0"/>
            </w:pPr>
            <w:r>
              <w:rPr>
                <w:rFonts w:ascii="Arial" w:cs="Arial" w:eastAsia="Arial" w:hAnsi="Arial"/>
                <w:i/>
                <w:iCs/>
                <w:color w:val="333333"/>
                <w:sz w:val="20"/>
                <w:szCs w:val="20"/>
              </w:rPr>
              <w:t xml:space="preserve">“The Elite Program is the reason I’m now a published author, a tenured faculty member, and a keynote speaker — all within eighteen months of completing it. Dr. Triplett doesn’t just advise. He transforms.”</w:t>
            </w:r>
          </w:p>
          <w:p>
            <w:pPr>
              <w:spacing w:after="0" w:before="0"/>
            </w:pPr>
            <w:r>
              <w:rPr>
                <w:rFonts w:ascii="Arial" w:cs="Arial" w:eastAsia="Arial" w:hAnsi="Arial"/>
                <w:b/>
                <w:bCs/>
                <w:color w:val="1B2A4A"/>
                <w:sz w:val="18"/>
                <w:szCs w:val="18"/>
              </w:rPr>
              <w:t xml:space="preserve">Dr. Constance Adaeze</w:t>
            </w:r>
          </w:p>
          <w:p>
            <w:pPr>
              <w:spacing w:after="0" w:before="0"/>
            </w:pPr>
            <w:r>
              <w:rPr>
                <w:rFonts w:ascii="Arial" w:cs="Arial" w:eastAsia="Arial" w:hAnsi="Arial"/>
                <w:color w:val="666666"/>
                <w:sz w:val="18"/>
                <w:szCs w:val="18"/>
              </w:rPr>
              <w:t xml:space="preserve">Elite Program Graduate, Year 1</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C8D0" w:sz="1"/>
              <w:left w:val="single" w:color="2E6DA4" w:sz="12"/>
              <w:bottom w:val="single" w:color="C0C8D0" w:sz="1"/>
              <w:right w:val="single" w:color="C0C8D0" w:sz="1"/>
            </w:tcBorders>
            <w:shd w:fill="F5F5F5" w:val="clear"/>
            <w:tcMar>
              <w:top w:type="dxa" w:w="120"/>
              <w:left w:type="dxa" w:w="200"/>
              <w:bottom w:type="dxa" w:w="120"/>
              <w:right w:type="dxa" w:w="200"/>
            </w:tcMar>
          </w:tcPr>
          <w:p>
            <w:pPr>
              <w:spacing w:after="80" w:before="0"/>
            </w:pPr>
            <w:r>
              <w:rPr>
                <w:rFonts w:ascii="Arial" w:cs="Arial" w:eastAsia="Arial" w:hAnsi="Arial"/>
                <w:i/>
                <w:iCs/>
                <w:color w:val="333333"/>
                <w:sz w:val="20"/>
                <w:szCs w:val="20"/>
              </w:rPr>
              <w:t xml:space="preserve">“I enrolled in the Elite Program at the lowest point of my academic career. Six months later I had defended my dissertation, submitted my first journal article, and accepted a faculty position. This program works.”</w:t>
            </w:r>
          </w:p>
          <w:p>
            <w:pPr>
              <w:spacing w:after="0" w:before="0"/>
            </w:pPr>
            <w:r>
              <w:rPr>
                <w:rFonts w:ascii="Arial" w:cs="Arial" w:eastAsia="Arial" w:hAnsi="Arial"/>
                <w:b/>
                <w:bCs/>
                <w:color w:val="1B2A4A"/>
                <w:sz w:val="18"/>
                <w:szCs w:val="18"/>
              </w:rPr>
              <w:t xml:space="preserve">Dr. Michael Tanner</w:t>
            </w:r>
          </w:p>
          <w:p>
            <w:pPr>
              <w:spacing w:after="0" w:before="0"/>
            </w:pPr>
            <w:r>
              <w:rPr>
                <w:rFonts w:ascii="Arial" w:cs="Arial" w:eastAsia="Arial" w:hAnsi="Arial"/>
                <w:color w:val="666666"/>
                <w:sz w:val="18"/>
                <w:szCs w:val="18"/>
              </w:rPr>
              <w:t xml:space="preserve">Elite Program Graduate</w:t>
            </w:r>
          </w:p>
        </w:tc>
      </w:tr>
    </w:tbl>
    <w:p>
      <w:pPr>
        <w:spacing w:after="0" w:before="60"/>
      </w:pPr>
    </w:p>
    <w:p>
      <w:pPr>
        <w:spacing w:after="0" w:before="20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2A4A"/>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2026-03-28T17:46:17.273Z</dcterms:created>
  <dcterms:modified xsi:type="dcterms:W3CDTF">2026-03-28T17:46:17.274Z</dcterms:modified>
</cp:coreProperties>
</file>

<file path=docProps/custom.xml><?xml version="1.0" encoding="utf-8"?>
<Properties xmlns="http://schemas.openxmlformats.org/officeDocument/2006/custom-properties" xmlns:vt="http://schemas.openxmlformats.org/officeDocument/2006/docPropsVTypes"/>
</file>