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u w:val="single"/>
          <w:rtl w:val="0"/>
        </w:rPr>
        <w:t xml:space="preserve">What is ‘Template Class’ in C++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“Template Class”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is an important feature of C++ which enables the coder to write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functions or classes. In a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generic function or class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, the type of data (i.e: int, float, double, etc.) upon which the function or class operates is specified as a parameter.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u w:val="single"/>
          <w:rtl w:val="0"/>
        </w:rPr>
        <w:t xml:space="preserve">Why ‘Template Class’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By creating a templated class/ function, you can define the nature of your algorithm to be independent of any kind of data types.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Once you have written a templated code, your compiler will automatically generate the correct code for the type of data that is actually used when you execute the function.</w:t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u w:val="single"/>
          <w:rtl w:val="0"/>
        </w:rPr>
        <w:t xml:space="preserve">Format for writing a ‘Template Class’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Remember the simple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DynamicArray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class we discussed in our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Lab-01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where we created a simple C++ class to create a dynamically allocated array for only holding integer type of values. If we convert that simple class into a templated class, then that class object will be able to hold any valid type of numeric values (int, float, double). Now, the format for writing a template function in C++ (in the source .cpp file) is as follows: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template &lt;class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ItemType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0"/>
          <w:szCs w:val="20"/>
          <w:rtl w:val="0"/>
        </w:rPr>
        <w:t xml:space="preserve">return-type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Class_Name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ItemType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&gt;::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functionName(parameters)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// your code goes here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Now, if we convert the header file of that DynamicArray class to a templated version, it will be like as given below: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u w:val="single"/>
          <w:rtl w:val="0"/>
        </w:rPr>
        <w:t xml:space="preserve">dynamicarray.h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#ifndef DYNAMICARRAY_H_INCLUDED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#define DYNAMICARRAY_H_INCLUDED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template &lt;class ItemType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class DynamicArray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ItemType* data;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DynamicArray(int);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~DynamicArray();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void insertItem(int, ItemType);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ItemType getItem(int);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If we convert the cpp file of that DynamicArray class to a templated version, it will be like as given below: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u w:val="single"/>
          <w:rtl w:val="0"/>
        </w:rPr>
        <w:t xml:space="preserve">dynamicarray.cpp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#include “dynamicarray.h”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DynamicArray&lt;ItemType&gt;::DynamicArray(int size)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data = new ItemType[size];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void DynamicArray&lt;ItemType&gt;::insertItem(int index, ItemType item)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data[index] = item;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ItemType DynamicArray&lt;ItemType&gt;::getItem(int index)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return data[index];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DynamicArray&lt;ItemType&gt;::~DynamicArray()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delete[] data;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u w:val="single"/>
          <w:rtl w:val="0"/>
        </w:rPr>
        <w:t xml:space="preserve">Creating and using template class objects in the driver (main.cpp) file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  <w:sectPr>
          <w:headerReference r:id="rId5" w:type="default"/>
          <w:headerReference r:id="rId6" w:type="first"/>
          <w:footerReference r:id="rId7" w:type="default"/>
          <w:footerReference r:id="rId8" w:type="first"/>
          <w:pgSz w:h="16838" w:w="11906"/>
          <w:pgMar w:bottom="1080" w:top="1080" w:left="720" w:right="720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u w:val="singl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#include “dynamicarray.cpp”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int defaultSize = 3;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// Creating and using a DynamicArray object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// dealing with integer 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DynamicArray&lt;int&gt; intArray(defaultSize);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for (int index=0,data=10;index&lt;3; index++, data += 10)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intArray.insertItem(index,data);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int temp;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cout&lt;&lt; “Integer Values: ”;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for(int index=0;index&lt;3;index++)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temp = intArray.getItem(index);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cout&lt;&lt; temp&lt;&lt; “ ”;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cout&lt;&lt;endl;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// Creating and using a DynamicArray object </w:t>
        <w:br w:type="textWrapping"/>
        <w:t xml:space="preserve">// dealing with char 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DynamicArray&lt;char&gt; charArray(defaultSize);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for(int index=0, value = ‘A’; index&lt;3; index++, value++)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charArray.insertItem(index,value);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char tempChar;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cout&lt;&lt; “Character type Values: ”;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for(int index=0; index&lt;3; index++)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tempChar = charArray.getItem(index);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cout&lt;&lt; tempChar&lt;&lt;“ ”;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cout&lt;&lt;endl;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080" w:top="1080" w:left="720" w:right="720" w:header="0"/>
      <w:cols w:equalWidth="0" w:num="2" w:sep="1">
        <w:col w:space="360" w:w="5052.74"/>
        <w:col w:space="0" w:w="50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Merriweather" w:cs="Merriweather" w:eastAsia="Merriweather" w:hAnsi="Merriweather"/>
        <w:b w:val="1"/>
      </w:rPr>
    </w:pPr>
    <w:r w:rsidDel="00000000" w:rsidR="00000000" w:rsidRPr="00000000">
      <w:rPr>
        <w:rFonts w:ascii="Merriweather" w:cs="Merriweather" w:eastAsia="Merriweather" w:hAnsi="Merriweather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Merriweather" w:cs="Merriweather" w:eastAsia="Merriweather" w:hAnsi="Merriweather"/>
        <w:b w:val="1"/>
      </w:rPr>
    </w:pPr>
    <w:r w:rsidDel="00000000" w:rsidR="00000000" w:rsidRPr="00000000">
      <w:rPr>
        <w:rFonts w:ascii="Merriweather" w:cs="Merriweather" w:eastAsia="Merriweather" w:hAnsi="Merriweather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North South University</w:t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CSE-225.1L (Fall-2017)</w:t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Lab-02 (Template Classes in C++)</w:t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Merriweather" w:cs="Merriweather" w:eastAsia="Merriweather" w:hAnsi="Merriweather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