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09C3" w14:textId="071F9E20" w:rsidR="00CC7956" w:rsidRPr="006F2CBC" w:rsidRDefault="006F2CBC">
      <w:pPr>
        <w:rPr>
          <w:lang w:val="en-US"/>
        </w:rPr>
      </w:pPr>
      <w:r>
        <w:rPr>
          <w:lang w:val="en-US"/>
        </w:rPr>
        <w:t>hh</w:t>
      </w:r>
    </w:p>
    <w:sectPr w:rsidR="00CC7956" w:rsidRPr="006F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F2"/>
    <w:rsid w:val="002979F2"/>
    <w:rsid w:val="006F2CBC"/>
    <w:rsid w:val="00CC7956"/>
    <w:rsid w:val="00F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98A"/>
  <w15:chartTrackingRefBased/>
  <w15:docId w15:val="{585DA671-ADB6-4FDA-88EA-A30753B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MAKTUMNAVAR</dc:creator>
  <cp:keywords/>
  <dc:description/>
  <cp:lastModifiedBy>FAIYAZ MAKTUMNAVAR</cp:lastModifiedBy>
  <cp:revision>3</cp:revision>
  <dcterms:created xsi:type="dcterms:W3CDTF">2022-01-04T18:51:00Z</dcterms:created>
  <dcterms:modified xsi:type="dcterms:W3CDTF">2022-01-04T18:57:00Z</dcterms:modified>
</cp:coreProperties>
</file>