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22FF" w:rsidRDefault="005522FF" w:rsidP="005522FF">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Pr>
          <w:noProof/>
        </w:rPr>
        <w:drawing>
          <wp:anchor distT="0" distB="0" distL="114300" distR="114300" simplePos="0" relativeHeight="251658240" behindDoc="0" locked="0" layoutInCell="1" allowOverlap="1">
            <wp:simplePos x="0" y="0"/>
            <wp:positionH relativeFrom="margin">
              <wp:posOffset>5305425</wp:posOffset>
            </wp:positionH>
            <wp:positionV relativeFrom="topMargin">
              <wp:posOffset>266065</wp:posOffset>
            </wp:positionV>
            <wp:extent cx="1021080" cy="106934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1080" cy="106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522FF" w:rsidRDefault="005522FF" w:rsidP="005522FF">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p>
    <w:p w:rsidR="005522FF" w:rsidRPr="005522FF" w:rsidRDefault="005522FF" w:rsidP="005522FF">
      <w:pPr>
        <w:spacing w:before="100" w:beforeAutospacing="1" w:after="100" w:afterAutospacing="1" w:line="240" w:lineRule="auto"/>
        <w:jc w:val="center"/>
        <w:outlineLvl w:val="0"/>
        <w:rPr>
          <w:rFonts w:ascii="Times New Roman" w:eastAsia="Times New Roman" w:hAnsi="Times New Roman" w:cs="Times New Roman"/>
          <w:b/>
          <w:bCs/>
          <w:kern w:val="36"/>
          <w:sz w:val="40"/>
          <w:szCs w:val="48"/>
          <w:lang w:eastAsia="en-IN"/>
        </w:rPr>
      </w:pPr>
      <w:r w:rsidRPr="005522FF">
        <w:rPr>
          <w:rFonts w:ascii="Times New Roman" w:eastAsia="Times New Roman" w:hAnsi="Times New Roman" w:cs="Times New Roman"/>
          <w:b/>
          <w:bCs/>
          <w:kern w:val="36"/>
          <w:sz w:val="40"/>
          <w:szCs w:val="48"/>
          <w:lang w:eastAsia="en-IN"/>
        </w:rPr>
        <w:t>NO OBJECTION CERTIFICATE</w:t>
      </w:r>
    </w:p>
    <w:p w:rsidR="005522FF" w:rsidRDefault="005522FF" w:rsidP="005522FF">
      <w:pPr>
        <w:spacing w:before="100" w:beforeAutospacing="1" w:after="100" w:afterAutospacing="1" w:line="240" w:lineRule="auto"/>
        <w:rPr>
          <w:rFonts w:ascii="Times New Roman" w:eastAsia="Times New Roman" w:hAnsi="Times New Roman" w:cs="Times New Roman"/>
          <w:b/>
          <w:bCs/>
          <w:sz w:val="24"/>
          <w:szCs w:val="24"/>
          <w:lang w:eastAsia="en-IN"/>
        </w:rPr>
      </w:pP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bCs/>
          <w:sz w:val="24"/>
          <w:szCs w:val="24"/>
          <w:lang w:eastAsia="en-IN"/>
        </w:rPr>
        <w:t>To</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sz w:val="24"/>
          <w:szCs w:val="24"/>
          <w:lang w:eastAsia="en-IN"/>
        </w:rPr>
        <w:t>The Manager</w:t>
      </w:r>
      <w:r w:rsidRPr="005522FF">
        <w:rPr>
          <w:rFonts w:ascii="Times New Roman" w:eastAsia="Times New Roman" w:hAnsi="Times New Roman" w:cs="Times New Roman"/>
          <w:b/>
          <w:sz w:val="24"/>
          <w:szCs w:val="24"/>
          <w:lang w:eastAsia="en-IN"/>
        </w:rPr>
        <w:br/>
        <w:t>Bharti Airtel Limited,</w:t>
      </w:r>
      <w:r w:rsidRPr="005522FF">
        <w:rPr>
          <w:rFonts w:ascii="Times New Roman" w:eastAsia="Times New Roman" w:hAnsi="Times New Roman" w:cs="Times New Roman"/>
          <w:b/>
          <w:sz w:val="24"/>
          <w:szCs w:val="24"/>
          <w:lang w:eastAsia="en-IN"/>
        </w:rPr>
        <w:br/>
        <w:t>Bhopal, Madhya Pradesh,</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bCs/>
          <w:sz w:val="24"/>
          <w:szCs w:val="24"/>
          <w:lang w:eastAsia="en-IN"/>
        </w:rPr>
        <w:t>Subject: – Permission and No Objection Certificate for installation of Airtel FTTH Broadband, Telephone Services at ___________________________.</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sz w:val="24"/>
          <w:szCs w:val="24"/>
          <w:lang w:eastAsia="en-IN"/>
        </w:rPr>
      </w:pPr>
      <w:r w:rsidRPr="005522FF">
        <w:rPr>
          <w:rFonts w:ascii="Times New Roman" w:eastAsia="Times New Roman" w:hAnsi="Times New Roman" w:cs="Times New Roman"/>
          <w:sz w:val="24"/>
          <w:szCs w:val="24"/>
          <w:lang w:eastAsia="en-IN"/>
        </w:rPr>
        <w:t>With reference to the discussions in the last meeting held on _______. We are pleased to inform you that we have no objections and are ready to avail all the facilities/services in the said premises by Airtel, kindly go-ahead to start FTTH infrastructure deployment.</w:t>
      </w:r>
    </w:p>
    <w:p w:rsidR="00960E6A" w:rsidRPr="00960E6A" w:rsidRDefault="005522FF" w:rsidP="00960E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22FF">
        <w:rPr>
          <w:rFonts w:ascii="Times New Roman" w:eastAsia="Times New Roman" w:hAnsi="Times New Roman" w:cs="Times New Roman"/>
          <w:sz w:val="24"/>
          <w:szCs w:val="24"/>
          <w:lang w:eastAsia="en-IN"/>
        </w:rPr>
        <w:t>It is also confirmed that the RWA will not provide any materials and Airtel will provide all the services at their own cost and directly approach the residents for their services.</w:t>
      </w:r>
      <w:bookmarkStart w:id="0" w:name="_GoBack"/>
      <w:bookmarkEnd w:id="0"/>
    </w:p>
    <w:p w:rsidR="00960E6A" w:rsidRPr="00960E6A" w:rsidRDefault="005522FF" w:rsidP="00960E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22FF">
        <w:rPr>
          <w:rFonts w:ascii="Times New Roman" w:eastAsia="Times New Roman" w:hAnsi="Times New Roman" w:cs="Times New Roman"/>
          <w:sz w:val="24"/>
          <w:szCs w:val="24"/>
          <w:lang w:eastAsia="en-IN"/>
        </w:rPr>
        <w:t>All the fixtures and restoration work will be done by Airtel only, if there is any damage to the property or at customer point and the complete liability of any dispute will be of Airtel. We will pursue for the support of the RWA in any case required.</w:t>
      </w:r>
    </w:p>
    <w:p w:rsidR="005522FF" w:rsidRPr="005522FF" w:rsidRDefault="005522FF" w:rsidP="005522F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22FF">
        <w:rPr>
          <w:rFonts w:ascii="Times New Roman" w:eastAsia="Times New Roman" w:hAnsi="Times New Roman" w:cs="Times New Roman"/>
          <w:sz w:val="24"/>
          <w:szCs w:val="24"/>
          <w:lang w:eastAsia="en-IN"/>
        </w:rPr>
        <w:t>Airtel will restore all the areas properly after digging as it was before to its original condition at its own expense.</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sz w:val="24"/>
          <w:szCs w:val="24"/>
          <w:lang w:eastAsia="en-IN"/>
        </w:rPr>
      </w:pPr>
      <w:r w:rsidRPr="005522FF">
        <w:rPr>
          <w:rFonts w:ascii="Times New Roman" w:eastAsia="Times New Roman" w:hAnsi="Times New Roman" w:cs="Times New Roman"/>
          <w:sz w:val="24"/>
          <w:szCs w:val="24"/>
          <w:lang w:eastAsia="en-IN"/>
        </w:rPr>
        <w:t>This is for your information and record please.</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bCs/>
          <w:sz w:val="24"/>
          <w:szCs w:val="24"/>
          <w:lang w:eastAsia="en-IN"/>
        </w:rPr>
        <w:t>Yours truly,</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sz w:val="24"/>
          <w:szCs w:val="24"/>
          <w:lang w:eastAsia="en-IN"/>
        </w:rPr>
        <w:t>SAGR SHARMA</w:t>
      </w:r>
      <w:r w:rsidRPr="005522FF">
        <w:rPr>
          <w:rFonts w:ascii="Times New Roman" w:eastAsia="Times New Roman" w:hAnsi="Times New Roman" w:cs="Times New Roman"/>
          <w:b/>
          <w:sz w:val="24"/>
          <w:szCs w:val="24"/>
          <w:lang w:eastAsia="en-IN"/>
        </w:rPr>
        <w:br/>
        <w:t>MARKET PLANNING.</w:t>
      </w:r>
    </w:p>
    <w:p w:rsidR="005522FF" w:rsidRPr="005522FF" w:rsidRDefault="005522FF" w:rsidP="005522FF">
      <w:pPr>
        <w:spacing w:before="100" w:beforeAutospacing="1" w:after="100" w:afterAutospacing="1" w:line="240" w:lineRule="auto"/>
        <w:rPr>
          <w:rFonts w:ascii="Times New Roman" w:eastAsia="Times New Roman" w:hAnsi="Times New Roman" w:cs="Times New Roman"/>
          <w:b/>
          <w:sz w:val="24"/>
          <w:szCs w:val="24"/>
          <w:lang w:eastAsia="en-IN"/>
        </w:rPr>
      </w:pPr>
      <w:r w:rsidRPr="005522FF">
        <w:rPr>
          <w:rFonts w:ascii="Times New Roman" w:eastAsia="Times New Roman" w:hAnsi="Times New Roman" w:cs="Times New Roman"/>
          <w:b/>
          <w:sz w:val="24"/>
          <w:szCs w:val="24"/>
          <w:lang w:eastAsia="en-IN"/>
        </w:rPr>
        <w:t>For</w:t>
      </w:r>
      <w:r w:rsidRPr="005522FF">
        <w:rPr>
          <w:rFonts w:ascii="Times New Roman" w:eastAsia="Times New Roman" w:hAnsi="Times New Roman" w:cs="Times New Roman"/>
          <w:b/>
          <w:sz w:val="24"/>
          <w:szCs w:val="24"/>
          <w:lang w:eastAsia="en-IN"/>
        </w:rPr>
        <w:br/>
        <w:t>Administrator/Builder/Chairman/Authorized Signatory</w:t>
      </w:r>
    </w:p>
    <w:p w:rsidR="0090210C" w:rsidRPr="005522FF" w:rsidRDefault="0090210C">
      <w:pPr>
        <w:rPr>
          <w:b/>
        </w:rPr>
      </w:pPr>
    </w:p>
    <w:sectPr w:rsidR="0090210C" w:rsidRPr="00552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24434A"/>
    <w:multiLevelType w:val="multilevel"/>
    <w:tmpl w:val="6F08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2FF"/>
    <w:rsid w:val="001E255F"/>
    <w:rsid w:val="005522FF"/>
    <w:rsid w:val="0090210C"/>
    <w:rsid w:val="00960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3C307"/>
  <w15:chartTrackingRefBased/>
  <w15:docId w15:val="{D162E17B-C025-4C5A-9D56-81B75CF4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522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2FF"/>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5522FF"/>
    <w:rPr>
      <w:b/>
      <w:bCs/>
    </w:rPr>
  </w:style>
  <w:style w:type="paragraph" w:styleId="NormalWeb">
    <w:name w:val="Normal (Web)"/>
    <w:basedOn w:val="Normal"/>
    <w:uiPriority w:val="99"/>
    <w:semiHidden/>
    <w:unhideWhenUsed/>
    <w:rsid w:val="005522F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940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Mdfaisan Hussain (Consultant)</dc:creator>
  <cp:keywords/>
  <dc:description/>
  <cp:lastModifiedBy>Mdfaisan Hussain (Consultant)</cp:lastModifiedBy>
  <cp:revision>2</cp:revision>
  <dcterms:created xsi:type="dcterms:W3CDTF">2025-12-04T04:33:00Z</dcterms:created>
  <dcterms:modified xsi:type="dcterms:W3CDTF">2025-12-04T04:33:00Z</dcterms:modified>
</cp:coreProperties>
</file>