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IPQC Database Backup &amp; Restore</w:t>
      </w:r>
    </w:p>
    <w:p>
      <w:pPr>
        <w:pStyle w:val="Subtitle"/>
      </w:pPr>
      <w:r>
        <w:t xml:space="preserve">User Guide for the Supabase-based IPQC System (Docker Desktop, Windows)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guide explains how to back up and restore the IPQC system's database and file storage. The IPQC system runs on a self-hosted Supabase instance inside Docker Desktop, consisting of a database container (supabase-db) and a file storage container (supabase-storage).</w:t>
      </w:r>
    </w:p>
    <w:p>
      <w:pPr>
        <w:spacing w:after="160"/>
      </w:pPr>
      <w:r>
        <w:t xml:space="preserve">Two scripts are used: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Backup_IPQC_DB.ps1 — creates a timestamped backup of the database and storage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Restore_IPQC_DB.ps1 — restores the database and storage files from a chosen backup.</w:t>
      </w:r>
    </w:p>
    <w:p>
      <w:pPr>
        <w:spacing w:after="160"/>
      </w:pPr>
      <w:r>
        <w:t xml:space="preserve">All backups are stored under: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C:\Users\Acer\IPQC_Project\backups</w:t>
      </w:r>
    </w:p>
    <w:p>
      <w:pPr>
        <w:spacing w:after="160"/>
      </w:pPr>
      <w:r>
        <w:t xml:space="preserve">Each time the backup script runs, it creates a new subfolder named with the date and time, e.g. 20260701_114018. Inside that folder you will always find: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database.dump — a complete PostgreSQL database dump.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— a copy of all files stored by the system (photos, attachments, etc.).</w:t>
      </w:r>
    </w:p>
    <w:p>
      <w:pPr>
        <w:pStyle w:val="Heading1"/>
      </w:pPr>
      <w:r>
        <w:t xml:space="preserve">2. Prerequisites</w:t>
      </w:r>
    </w:p>
    <w:p>
      <w:pPr>
        <w:spacing w:after="160"/>
      </w:pPr>
      <w:r>
        <w:t xml:space="preserve">Before running either script, make sure the following are true: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Desktop is installed and running. Look for the whale icon in the Windows system tray — it should be steady, not animating.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supabase-db and supabase-storage containers are running. Check with the command below.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is available (built into Windows).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ps</w:t>
      </w:r>
    </w:p>
    <w:p>
      <w:pPr>
        <w:spacing w:after="160"/>
      </w:pPr>
      <w:r>
        <w:t xml:space="preserve">You should see both supabase-db and supabase-storage listed with a status of Up. If Docker Desktop was just started, wait 15–30 seconds before proceeding, as the database may still be initializing.</w:t>
      </w:r>
    </w:p>
    <w:p>
      <w:pPr>
        <w:pStyle w:val="Heading1"/>
      </w:pPr>
      <w:r>
        <w:t xml:space="preserve">3. First-Time Setup (Once per Computer)</w:t>
      </w:r>
    </w:p>
    <w:p>
      <w:pPr>
        <w:spacing w:after="160"/>
      </w:pPr>
      <w:r>
        <w:t xml:space="preserve">Windows blocks unsigned PowerShell scripts by default. The first time you run either script on a computer, you may see an error such as “cannot be loaded... is not digitally signed.” Resolve this once as follows.</w:t>
      </w:r>
    </w:p>
    <w:p>
      <w:pPr>
        <w:pStyle w:val="Heading2"/>
      </w:pPr>
      <w:r>
        <w:t xml:space="preserve">3.1 Allow local scripts to run</w:t>
      </w:r>
    </w:p>
    <w:p>
      <w:pPr>
        <w:spacing w:after="160"/>
      </w:pPr>
      <w:r>
        <w:t xml:space="preserve">Open PowerShell and run: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Set-ExecutionPolicy -Scope CurrentUser RemoteSigned</w:t>
      </w:r>
    </w:p>
    <w:p>
      <w:pPr>
        <w:spacing w:after="160"/>
      </w:pPr>
      <w:r>
        <w:t xml:space="preserve">Type Y and press Enter to confirm.</w:t>
      </w:r>
    </w:p>
    <w:p>
      <w:pPr>
        <w:pStyle w:val="Heading2"/>
      </w:pPr>
      <w:r>
        <w:t xml:space="preserve">3.2 Unblock the script files</w:t>
      </w:r>
    </w:p>
    <w:p>
      <w:pPr>
        <w:spacing w:after="160"/>
      </w:pPr>
      <w:r>
        <w:t xml:space="preserve">If a script was downloaded or copied from another computer, Windows marks it as coming from the internet, which blocks it even after the step above. Unblock each script once: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Unblock-File -Path ".\Backup_IPQC_DB.ps1"
Unblock-File -Path ".\Restore_IPQC_DB.ps1"</w:t>
      </w:r>
    </w:p>
    <w:p>
      <w:pPr>
        <w:pBdr>
          <w:top w:val="none" w:color="FFFFFF" w:sz="0"/>
          <w:left w:val="single" w:color="E8B339" w:sz="18"/>
          <w:bottom w:val="none" w:color="FFFFFF" w:sz="0"/>
          <w:right w:val="none" w:color="FFFFFF" w:sz="0"/>
        </w:pBdr>
        <w:shd w:fill="FFF4CE" w:val="clear"/>
        <w:spacing w:after="200" w:before="100"/>
        <w:ind w:left="100"/>
      </w:pPr>
      <w:r>
        <w:rPr>
          <w:b/>
          <w:bCs/>
        </w:rPr>
        <w:t xml:space="preserve">Note: </w:t>
      </w:r>
      <w:r>
        <w:t xml:space="preserve">You only need to do this once per script, per computer — unless the file is re-downloaded, in which case it will need to be unblocked again.</w:t>
      </w:r>
    </w:p>
    <w:p>
      <w:r>
        <w:br w:type="page"/>
      </w:r>
    </w:p>
    <w:p>
      <w:pPr>
        <w:pStyle w:val="Heading1"/>
      </w:pPr>
      <w:r>
        <w:t xml:space="preserve">4. Creating a Backup</w:t>
      </w:r>
    </w:p>
    <w:p>
      <w:pPr>
        <w:pStyle w:val="Heading2"/>
      </w:pPr>
      <w:r>
        <w:t xml:space="preserve">4.1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PowerShell.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the folder containing the script, for example: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"C:\Users\Acer\IPQC_Project"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backup script: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.\Backup_IPQC_DB.ps1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the script to finish. It will print progress messages and finally confirm the backup location, e.g.: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Done! Backup saved to: C:\Users\Acer\IPQC_Project\backups\20260701_114018</w:t>
      </w:r>
    </w:p>
    <w:p>
      <w:pPr>
        <w:pStyle w:val="Heading2"/>
      </w:pPr>
      <w:r>
        <w:t xml:space="preserve">Example: Running the Backup Script</w:t>
      </w:r>
    </w:p>
    <w:p>
      <w:pPr>
        <w:spacing w:after="160"/>
      </w:pPr>
      <w:r>
        <w:t xml:space="preserve">Navigate to the backups folder: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 — Navigating to C:\Users\Acer\IPQC_Project\backups</w:t>
      </w:r>
    </w:p>
    <w:p>
      <w:pPr>
        <w:spacing w:after="160"/>
      </w:pPr>
      <w:r>
        <w:t xml:space="preserve">Then run the backup script. A successful run looks like this: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 — Backup_IPQC_DB.ps1 completing successfully, saving to a new timestamped folder</w:t>
      </w:r>
    </w:p>
    <w:p>
      <w:pPr>
        <w:pStyle w:val="Heading2"/>
      </w:pPr>
      <w:r>
        <w:t xml:space="preserve">4.2 What the script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a new timestamped folder inside C:\Users\Acer\IPQC_Project\backups.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Dumps the entire PostgreSQL database from the supabase-db container and saves it as database.dump.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Copies all files from the supabase-storage container into a storage subfolder.</w:t>
      </w:r>
    </w:p>
    <w:p>
      <w:pPr>
        <w:pStyle w:val="Heading2"/>
      </w:pPr>
      <w:r>
        <w:t xml:space="preserve">4.3 Recommended backup frequency</w:t>
      </w:r>
    </w:p>
    <w:p>
      <w:pPr>
        <w:spacing w:after="160"/>
      </w:pPr>
      <w:r>
        <w:t xml:space="preserve">Run a backup regularly (for example, daily or before any major change to the system) and always immediately before performing a restore, so that the current state is not lost if something needs to be undone.</w:t>
      </w:r>
    </w:p>
    <w:p>
      <w:pPr>
        <w:pStyle w:val="Heading1"/>
      </w:pPr>
      <w:r>
        <w:t xml:space="preserve">5. Restoring from a Backup</w:t>
      </w:r>
    </w:p>
    <w:p>
      <w:pPr>
        <w:pBdr>
          <w:top w:val="none" w:color="FFFFFF" w:sz="0"/>
          <w:left w:val="single" w:color="C0392B" w:sz="18"/>
          <w:bottom w:val="none" w:color="FFFFFF" w:sz="0"/>
          <w:right w:val="none" w:color="FFFFFF" w:sz="0"/>
        </w:pBdr>
        <w:shd w:fill="FDE7E9" w:val="clear"/>
        <w:spacing w:after="200" w:before="100"/>
        <w:ind w:left="100"/>
      </w:pPr>
      <w:r>
        <w:rPr>
          <w:b/>
          <w:bCs/>
          <w:color w:val="C0392B"/>
        </w:rPr>
        <w:t xml:space="preserve">Warning: </w:t>
      </w:r>
      <w:r>
        <w:t xml:space="preserve">Restoring overwrites the current database and storage with the contents of the chosen backup. Any data created after that backup was taken will be lost unless a fresh backup is taken first. Always back up the current state before restoring, if that data matters.</w:t>
      </w:r>
    </w:p>
    <w:p>
      <w:pPr>
        <w:pStyle w:val="Heading2"/>
      </w:pPr>
      <w:r>
        <w:t xml:space="preserve">5.1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PowerShell and navigate to the folder containing the restore script.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Docker Desktop is running and both containers show Up (see Section 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restore script. To restore the most recent backup automatically: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.\Restore_IPQC_DB.ps1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 restore a specific backup instead, pass its folder name: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.\Restore_IPQC_DB.ps1 -BackupDate "20260701_114018"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prompted, type YES and press Enter to confirm the overwrite.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the script to complete. It will report progress through each stage: database restore, storage restore, and container restart.</w:t>
      </w:r>
    </w:p>
    <w:p>
      <w:pPr>
        <w:pStyle w:val="Heading2"/>
      </w:pPr>
      <w:r>
        <w:t xml:space="preserve">Example: Running the Restore Script</w:t>
      </w:r>
    </w:p>
    <w:p>
      <w:pPr>
        <w:spacing w:after="160"/>
      </w:pPr>
      <w:r>
        <w:t xml:space="preserve">A successful run, restoring the most recent backup, looks like this: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 — Restore_IPQC_DB.ps1 completing successfully</w:t>
      </w:r>
    </w:p>
    <w:p>
      <w:pPr>
        <w:pBdr>
          <w:top w:val="none" w:color="FFFFFF" w:sz="0"/>
          <w:left w:val="single" w:color="E8B339" w:sz="18"/>
          <w:bottom w:val="none" w:color="FFFFFF" w:sz="0"/>
          <w:right w:val="none" w:color="FFFFFF" w:sz="0"/>
        </w:pBdr>
        <w:shd w:fill="FFF4CE" w:val="clear"/>
        <w:spacing w:after="200" w:before="100"/>
        <w:ind w:left="100"/>
      </w:pPr>
      <w:r>
        <w:rPr>
          <w:b/>
          <w:bCs/>
        </w:rPr>
        <w:t xml:space="preserve">Note: </w:t>
      </w:r>
      <w:r>
        <w:t xml:space="preserve">In this example run, the storage swap step reported “mv: can't rename '/var/lib/storage': Resource busy.” This means the storage container had the folder in use at that moment, so the old storage was not renamed to storage_old as expected. If you see this message, check /var/lib/ inside the supabase-storage container directly to confirm which folder (storage or storage_restored) is actually active before relying on the swap having completed.</w:t>
      </w:r>
    </w:p>
    <w:p>
      <w:pPr>
        <w:pStyle w:val="Heading2"/>
      </w:pPr>
      <w:r>
        <w:t xml:space="preserve">5.2 What the script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Locates the chosen backup folder (or the most recent one, if none is specified).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Waits for the database container to be ready to accept connections.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Drops and recreates the public schema in the database, then restores all tables from database.dump into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Copies the backed-up storage files into the supabase-storage container, keeping the previous storage as storage_old inside the container as a safety copy.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Restarts both containers so the application picks up the restored data.</w:t>
      </w:r>
    </w:p>
    <w:p>
      <w:pPr>
        <w:pStyle w:val="Heading2"/>
      </w:pPr>
      <w:r>
        <w:t xml:space="preserve">5.3 Confirming the restore succeeded</w:t>
      </w:r>
    </w:p>
    <w:p>
      <w:pPr>
        <w:spacing w:after="160"/>
      </w:pPr>
      <w:r>
        <w:t xml:space="preserve">The script prints “Restore complete” when finished. After that, open the IPQC application and check that recent records and files appear as expected for the backup date chosen.</w:t>
      </w:r>
    </w:p>
    <w:p>
      <w:r>
        <w:br w:type="page"/>
      </w:r>
    </w:p>
    <w:p>
      <w:pPr>
        <w:pStyle w:val="Heading1"/>
      </w:pPr>
      <w:r>
        <w:t xml:space="preserve">6. Cleaning Up After a Restore</w:t>
      </w:r>
    </w:p>
    <w:p>
      <w:pPr>
        <w:spacing w:after="160"/>
      </w:pPr>
      <w:r>
        <w:t xml:space="preserve">The restore script keeps the previous storage files inside the supabase-storage container at /var/lib/storage_old, as a safety net. This path is inside the Docker container, not on the Windows file system, so it must be accessed through Docker commands.</w:t>
      </w:r>
    </w:p>
    <w:p>
      <w:pPr>
        <w:pStyle w:val="Heading2"/>
      </w:pPr>
      <w:r>
        <w:t xml:space="preserve">6.1 Viewing the old storage copy</w:t>
      </w:r>
    </w:p>
    <w:p>
      <w:pPr>
        <w:spacing w:after="160"/>
      </w:pPr>
      <w:r>
        <w:t xml:space="preserve">To list its contents without entering the container: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exec -t supabase-storage ls -la /var/lib/storage_old</w:t>
      </w:r>
    </w:p>
    <w:p>
      <w:pPr>
        <w:spacing w:after="160"/>
      </w:pPr>
      <w:r>
        <w:t xml:space="preserve">To copy it out to Windows for a closer look in File Explorer: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cp "supabase-storage:/var/lib/storage_old" "C:\Users\Acer\Desktop\storage_old_check"</w:t>
      </w:r>
    </w:p>
    <w:p>
      <w:pPr>
        <w:pStyle w:val="Heading2"/>
      </w:pPr>
      <w:r>
        <w:t xml:space="preserve">6.2 Deleting it once verified</w:t>
      </w:r>
    </w:p>
    <w:p>
      <w:pPr>
        <w:spacing w:after="160"/>
      </w:pPr>
      <w:r>
        <w:t xml:space="preserve">Once you have confirmed the restored data is correct and the old copy is no longer needed, free up space with: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exec -t supabase-storage rm -rf /var/lib/storage_old</w:t>
      </w:r>
    </w:p>
    <w:p>
      <w:pPr>
        <w:pStyle w:val="Heading1"/>
      </w:pPr>
      <w:r>
        <w:t xml:space="preserve">7. Troubleshooting</w:t>
      </w:r>
    </w:p>
    <w:p>
      <w:pPr>
        <w:spacing w:after="160"/>
      </w:pPr>
      <w:r>
        <w:t xml:space="preserve">Common issues and how to resolve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 “cannot be loaded... not digitally signed”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Set-ExecutionPolicy -Scope CurrentUser RemoteSigned, then Unblock-File on the script (see Section 3).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“The system cannot find the file specified” / dockerDesktopLinuxEngine pipe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Desktop is not running. Open it from the Start menu and wait until the whale icon is steady, then retry.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pg_restore: “the database system is starting up”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database container just started and needs a few seconds to become ready. The restore script now waits automatically; if running commands manually, wait and retry docker exec -t supabase-db pg_isready -U postgres.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“must be owner of event trigger...” during restore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the supabase_admin role rather than postgres when restoring — this is handled automatically by the restore script.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“cannot drop constraint... because other objects depend on it”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happens with --clean when tables have foreign key dependencies. The restore script avoids this by dropping and recreating the whole public schema instead.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“schema “_realtime” already exists” (or similar for auth/storage schemas)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dump includes Supabase's internal schemas, which should not be restored. The restore script restricts the restore to the public schema only.</w:t>
            </w:r>
          </w:p>
        </w:tc>
      </w:tr>
    </w:tbl>
    <w:p>
      <w:pPr>
        <w:pStyle w:val="Heading1"/>
      </w:pPr>
      <w:r>
        <w:t xml:space="preserve">8. Quick Reference</w:t>
      </w:r>
    </w:p>
    <w:p>
      <w:pPr>
        <w:pStyle w:val="Heading2"/>
      </w:pPr>
      <w:r>
        <w:t xml:space="preserve">8.1 Backup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.\Backup_IPQC_DB.ps1</w:t>
      </w:r>
    </w:p>
    <w:p>
      <w:pPr>
        <w:pStyle w:val="Heading2"/>
      </w:pPr>
      <w:r>
        <w:t xml:space="preserve">8.2 Restore (most recent backup)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.\Restore_IPQC_DB.ps1</w:t>
      </w:r>
    </w:p>
    <w:p>
      <w:pPr>
        <w:pStyle w:val="Heading2"/>
      </w:pPr>
      <w:r>
        <w:t xml:space="preserve">8.3 Restore (specific backup)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.\Restore_IPQC_DB.ps1 -BackupDate "YYYYMMDD_HHMMSS"</w:t>
      </w:r>
    </w:p>
    <w:p>
      <w:pPr>
        <w:pStyle w:val="Heading2"/>
      </w:pPr>
      <w:r>
        <w:t xml:space="preserve">8.4 Check Docker containers are running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ps</w:t>
      </w:r>
    </w:p>
    <w:p>
      <w:pPr>
        <w:pStyle w:val="Heading2"/>
      </w:pPr>
      <w:r>
        <w:t xml:space="preserve">8.5 Check database is ready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exec -t supabase-db pg_isready -U postgres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For questions about this system, contact the VIGOR Digital Solution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8"/>
        <w:szCs w:val="18"/>
      </w:rPr>
      <w:t xml:space="preserve">IPQC Backup &amp; Restore Guide</w:t>
    </w:r>
    <w:r>
      <w:t xml:space="preserve">	</w:t>
    </w:r>
    <w:r>
      <w:rPr>
        <w:color w:val="595959"/>
        <w:sz w:val="18"/>
        <w:szCs w:val="18"/>
      </w:rPr>
      <w:t xml:space="preserve">VIGOR Digital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400"/>
    </w:pPr>
    <w:rPr>
      <w:rFonts w:ascii="Arial" w:cs="Arial" w:eastAsia="Arial" w:hAnsi="Arial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7de8ba529c8d4d39d80fb510b6aa1dc6caadbe.png"/><Relationship Id="rId10" Type="http://schemas.openxmlformats.org/officeDocument/2006/relationships/image" Target="media/9b19b475aebea0585cb27dbaeff0a91a0a5c1454.png"/><Relationship Id="rId11" Type="http://schemas.openxmlformats.org/officeDocument/2006/relationships/image" Target="media/0e4132d085e8eb595d89ca8665feecbbb236e5b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2026-07-01T04:52:02.369Z</dcterms:created>
  <dcterms:modified xsi:type="dcterms:W3CDTF">2026-07-01T04:52:02.369Z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